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CC2416" w:rsidRPr="00D8760E" w:rsidTr="00865B2D">
        <w:trPr>
          <w:trHeight w:val="990"/>
        </w:trPr>
        <w:tc>
          <w:tcPr>
            <w:tcW w:w="1363" w:type="dxa"/>
          </w:tcPr>
          <w:p w:rsidR="00CC2416" w:rsidRPr="00D8760E" w:rsidRDefault="00CC2416" w:rsidP="00865B2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C2416" w:rsidRPr="00D8760E" w:rsidRDefault="00CC2416" w:rsidP="00865B2D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C2416" w:rsidRPr="00D8760E" w:rsidRDefault="00CC2416" w:rsidP="00865B2D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C2416" w:rsidRPr="00D8760E" w:rsidRDefault="00CC2416" w:rsidP="00865B2D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C2416" w:rsidRPr="00D8760E" w:rsidRDefault="00CC2416" w:rsidP="00865B2D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C2416" w:rsidRPr="00D8760E" w:rsidRDefault="00CC2416" w:rsidP="00865B2D">
            <w:pPr>
              <w:rPr>
                <w:rFonts w:ascii="Arial" w:hAnsi="Arial"/>
                <w:sz w:val="12"/>
              </w:rPr>
            </w:pPr>
          </w:p>
          <w:p w:rsidR="00CC2416" w:rsidRPr="00D8760E" w:rsidRDefault="00CC2416" w:rsidP="00865B2D">
            <w:pPr>
              <w:rPr>
                <w:rFonts w:ascii="Arial" w:hAnsi="Arial"/>
                <w:sz w:val="12"/>
              </w:rPr>
            </w:pPr>
          </w:p>
          <w:p w:rsidR="00CC2416" w:rsidRPr="00D8760E" w:rsidRDefault="00CC2416" w:rsidP="00865B2D">
            <w:pPr>
              <w:rPr>
                <w:rFonts w:ascii="Arial" w:hAnsi="Arial"/>
                <w:sz w:val="12"/>
              </w:rPr>
            </w:pPr>
          </w:p>
          <w:p w:rsidR="00CC2416" w:rsidRPr="00D8760E" w:rsidRDefault="00CC2416" w:rsidP="00865B2D">
            <w:pPr>
              <w:rPr>
                <w:rFonts w:ascii="Arial" w:hAnsi="Arial"/>
                <w:sz w:val="12"/>
              </w:rPr>
            </w:pPr>
          </w:p>
          <w:p w:rsidR="00CC2416" w:rsidRPr="00D8760E" w:rsidRDefault="00CC2416" w:rsidP="00865B2D">
            <w:pPr>
              <w:rPr>
                <w:rFonts w:ascii="Arial" w:hAnsi="Arial"/>
                <w:sz w:val="12"/>
              </w:rPr>
            </w:pPr>
          </w:p>
          <w:p w:rsidR="00CC2416" w:rsidRPr="00D8760E" w:rsidRDefault="00CC2416" w:rsidP="00865B2D">
            <w:pPr>
              <w:rPr>
                <w:rFonts w:ascii="Arial" w:hAnsi="Arial"/>
                <w:sz w:val="12"/>
              </w:rPr>
            </w:pPr>
          </w:p>
          <w:p w:rsidR="00CC2416" w:rsidRPr="00D8760E" w:rsidRDefault="00CC2416" w:rsidP="00865B2D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C2416" w:rsidRPr="000D510F" w:rsidRDefault="00CC2416" w:rsidP="00CC2416">
      <w:pPr>
        <w:ind w:left="-480" w:right="-720"/>
        <w:jc w:val="center"/>
        <w:rPr>
          <w:rFonts w:ascii="Arial" w:hAnsi="Arial" w:cs="Arial"/>
          <w:b/>
          <w:color w:val="FF0000"/>
          <w:u w:val="single"/>
        </w:rPr>
      </w:pPr>
    </w:p>
    <w:p w:rsidR="00CC2416" w:rsidRPr="00EF5ECF" w:rsidRDefault="00CC2416" w:rsidP="00CC2416">
      <w:pPr>
        <w:ind w:left="-480" w:right="-720"/>
        <w:rPr>
          <w:rFonts w:ascii="Arial" w:hAnsi="Arial"/>
          <w:b/>
          <w:u w:val="single"/>
        </w:rPr>
      </w:pPr>
      <w:r w:rsidRPr="0050388D">
        <w:t xml:space="preserve"> </w:t>
      </w:r>
      <w:r w:rsidRPr="00EF5ECF">
        <w:rPr>
          <w:rFonts w:ascii="Arial" w:hAnsi="Arial"/>
          <w:b/>
          <w:u w:val="single"/>
        </w:rPr>
        <w:t>PRESS RELEASE</w:t>
      </w:r>
    </w:p>
    <w:p w:rsidR="00CC2416" w:rsidRPr="00EF5ECF" w:rsidRDefault="00CC2416" w:rsidP="00CC2416">
      <w:pPr>
        <w:ind w:left="-540" w:right="-720"/>
        <w:rPr>
          <w:rFonts w:ascii="Arial" w:hAnsi="Arial"/>
        </w:rPr>
      </w:pPr>
      <w:r w:rsidRPr="00EF5EC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856B6C">
        <w:rPr>
          <w:rFonts w:ascii="Arial" w:hAnsi="Arial"/>
        </w:rPr>
        <w:t xml:space="preserve">Date: </w:t>
      </w:r>
      <w:r w:rsidRPr="00856B6C">
        <w:rPr>
          <w:rFonts w:ascii="Arial" w:hAnsi="Arial"/>
        </w:rPr>
        <w:tab/>
      </w:r>
      <w:r>
        <w:rPr>
          <w:rFonts w:ascii="Arial" w:hAnsi="Arial"/>
        </w:rPr>
        <w:t xml:space="preserve">Sept. </w:t>
      </w:r>
      <w:r w:rsidR="00173324">
        <w:rPr>
          <w:rFonts w:ascii="Arial" w:hAnsi="Arial"/>
        </w:rPr>
        <w:t>16</w:t>
      </w:r>
      <w:r>
        <w:rPr>
          <w:rFonts w:ascii="Arial" w:hAnsi="Arial"/>
        </w:rPr>
        <w:t>, 2010</w:t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</w:p>
    <w:p w:rsidR="00CC2416" w:rsidRDefault="00CC2416" w:rsidP="00CC2416">
      <w:pPr>
        <w:ind w:left="-480" w:right="-720"/>
        <w:rPr>
          <w:rFonts w:ascii="Arial" w:hAnsi="Arial"/>
        </w:rPr>
      </w:pPr>
      <w:r w:rsidRPr="00EF5ECF">
        <w:rPr>
          <w:rFonts w:ascii="Arial" w:hAnsi="Arial"/>
        </w:rPr>
        <w:t xml:space="preserve"> Contact:</w:t>
      </w:r>
      <w:r w:rsidRPr="00EF5ECF">
        <w:rPr>
          <w:rFonts w:ascii="Arial" w:hAnsi="Arial"/>
        </w:rPr>
        <w:tab/>
      </w:r>
      <w:r>
        <w:rPr>
          <w:rFonts w:ascii="Arial" w:hAnsi="Arial"/>
        </w:rPr>
        <w:t>Jennifer Kocher, Press Secretary</w:t>
      </w:r>
    </w:p>
    <w:p w:rsidR="00CC2416" w:rsidRPr="00EF5ECF" w:rsidRDefault="00CC2416" w:rsidP="00CC2416">
      <w:pPr>
        <w:ind w:left="-480" w:right="-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(717) 787-5722 or </w:t>
      </w:r>
      <w:hyperlink r:id="rId6" w:history="1">
        <w:r w:rsidRPr="00A726D4">
          <w:rPr>
            <w:rStyle w:val="Hyperlink"/>
            <w:rFonts w:ascii="Arial" w:hAnsi="Arial"/>
          </w:rPr>
          <w:t>jekocher@state.pa.us</w:t>
        </w:r>
      </w:hyperlink>
      <w:r>
        <w:rPr>
          <w:rFonts w:ascii="Arial" w:hAnsi="Arial"/>
        </w:rPr>
        <w:t xml:space="preserve"> </w:t>
      </w:r>
    </w:p>
    <w:p w:rsidR="00CC2416" w:rsidRDefault="00CC2416" w:rsidP="00CC2416">
      <w:pPr>
        <w:ind w:left="-540" w:right="-720"/>
        <w:jc w:val="center"/>
        <w:rPr>
          <w:rFonts w:ascii="Arial" w:hAnsi="Arial"/>
          <w:b/>
        </w:rPr>
      </w:pPr>
    </w:p>
    <w:p w:rsidR="00CC2416" w:rsidRPr="00EF5ECF" w:rsidRDefault="00CC2416" w:rsidP="00CC2416">
      <w:pPr>
        <w:ind w:left="-540" w:right="-9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PUC </w:t>
      </w:r>
      <w:r w:rsidR="001B3A3E">
        <w:rPr>
          <w:rFonts w:ascii="Arial" w:hAnsi="Arial"/>
          <w:b/>
        </w:rPr>
        <w:t>to Investigate Duquesne Rate Increase Request</w:t>
      </w:r>
    </w:p>
    <w:p w:rsidR="00CF3488" w:rsidRPr="00CF3488" w:rsidRDefault="00CC2416" w:rsidP="00CF3488">
      <w:pPr>
        <w:spacing w:before="100" w:beforeAutospacing="1" w:after="240"/>
        <w:ind w:left="-547" w:right="-720" w:firstLine="540"/>
        <w:rPr>
          <w:rFonts w:ascii="Arial" w:hAnsi="Arial"/>
        </w:rPr>
      </w:pPr>
      <w:r w:rsidRPr="00EF5ECF">
        <w:rPr>
          <w:rFonts w:ascii="Arial" w:hAnsi="Arial"/>
          <w:b/>
        </w:rPr>
        <w:tab/>
      </w:r>
      <w:r w:rsidRPr="00EF5ECF">
        <w:rPr>
          <w:rFonts w:ascii="Arial" w:hAnsi="Arial"/>
        </w:rPr>
        <w:t>HARRISBURG –</w:t>
      </w:r>
      <w:r>
        <w:rPr>
          <w:rFonts w:ascii="Arial" w:hAnsi="Arial"/>
        </w:rPr>
        <w:t xml:space="preserve"> </w:t>
      </w:r>
      <w:r w:rsidRPr="005C0941">
        <w:rPr>
          <w:rFonts w:ascii="Arial" w:hAnsi="Arial"/>
        </w:rPr>
        <w:t xml:space="preserve">The Pennsylvania Public Utility Commission (PUC) </w:t>
      </w:r>
      <w:r>
        <w:rPr>
          <w:rFonts w:ascii="Arial" w:hAnsi="Arial"/>
        </w:rPr>
        <w:t xml:space="preserve">today </w:t>
      </w:r>
      <w:r w:rsidR="00CF3488" w:rsidRPr="00CF3488">
        <w:rPr>
          <w:rFonts w:ascii="Arial" w:hAnsi="Arial"/>
        </w:rPr>
        <w:t xml:space="preserve">voted to investigate </w:t>
      </w:r>
      <w:r w:rsidR="00CF3488">
        <w:rPr>
          <w:rFonts w:ascii="Arial" w:hAnsi="Arial"/>
        </w:rPr>
        <w:t>Duquesne Light</w:t>
      </w:r>
      <w:r w:rsidR="00CF3488" w:rsidRPr="00CF3488">
        <w:rPr>
          <w:rFonts w:ascii="Arial" w:hAnsi="Arial"/>
        </w:rPr>
        <w:t xml:space="preserve"> Co.’s request to increase its </w:t>
      </w:r>
      <w:r w:rsidR="00771A66">
        <w:rPr>
          <w:rFonts w:ascii="Arial" w:hAnsi="Arial"/>
        </w:rPr>
        <w:t xml:space="preserve">distribution </w:t>
      </w:r>
      <w:r w:rsidR="00CF3488" w:rsidRPr="00CF3488">
        <w:rPr>
          <w:rFonts w:ascii="Arial" w:hAnsi="Arial"/>
        </w:rPr>
        <w:t>rates by $</w:t>
      </w:r>
      <w:r w:rsidR="00CF3488">
        <w:rPr>
          <w:rFonts w:ascii="Arial" w:hAnsi="Arial"/>
        </w:rPr>
        <w:t>87.3</w:t>
      </w:r>
      <w:r w:rsidR="00CF3488" w:rsidRPr="00CF3488">
        <w:rPr>
          <w:rFonts w:ascii="Arial" w:hAnsi="Arial"/>
        </w:rPr>
        <w:t xml:space="preserve"> </w:t>
      </w:r>
      <w:r w:rsidR="00E12211">
        <w:rPr>
          <w:rFonts w:ascii="Arial" w:hAnsi="Arial"/>
        </w:rPr>
        <w:t xml:space="preserve">million </w:t>
      </w:r>
      <w:r w:rsidR="00CF3488" w:rsidRPr="00CF3488">
        <w:rPr>
          <w:rFonts w:ascii="Arial" w:hAnsi="Arial"/>
        </w:rPr>
        <w:t>(</w:t>
      </w:r>
      <w:r w:rsidR="00CF3488">
        <w:rPr>
          <w:rFonts w:ascii="Arial" w:hAnsi="Arial"/>
        </w:rPr>
        <w:t>22.6</w:t>
      </w:r>
      <w:r w:rsidR="00CF3488" w:rsidRPr="00CF3488">
        <w:rPr>
          <w:rFonts w:ascii="Arial" w:hAnsi="Arial"/>
        </w:rPr>
        <w:t xml:space="preserve"> percent).</w:t>
      </w:r>
    </w:p>
    <w:p w:rsidR="00111C7B" w:rsidRPr="00A21BAE" w:rsidRDefault="00CF3488" w:rsidP="002169E1">
      <w:pPr>
        <w:ind w:left="-540" w:firstLine="540"/>
        <w:rPr>
          <w:sz w:val="26"/>
          <w:szCs w:val="26"/>
        </w:rPr>
      </w:pPr>
      <w:r w:rsidRPr="00CF3488">
        <w:rPr>
          <w:rFonts w:ascii="Arial" w:hAnsi="Arial"/>
        </w:rPr>
        <w:t xml:space="preserve">The Commission voted </w:t>
      </w:r>
      <w:r w:rsidR="00305E9D">
        <w:rPr>
          <w:rFonts w:ascii="Arial" w:hAnsi="Arial"/>
        </w:rPr>
        <w:t>5-0</w:t>
      </w:r>
      <w:r w:rsidRPr="00CF3488">
        <w:rPr>
          <w:rFonts w:ascii="Arial" w:hAnsi="Arial"/>
        </w:rPr>
        <w:t xml:space="preserve"> to investigate th</w:t>
      </w:r>
      <w:r w:rsidR="002169E1">
        <w:rPr>
          <w:rFonts w:ascii="Arial" w:hAnsi="Arial"/>
        </w:rPr>
        <w:t xml:space="preserve">e request.  Under the company’s </w:t>
      </w:r>
      <w:r w:rsidRPr="00CF3488">
        <w:rPr>
          <w:rFonts w:ascii="Arial" w:hAnsi="Arial"/>
        </w:rPr>
        <w:t xml:space="preserve">proposal, the average total bill for a residential customer who uses </w:t>
      </w:r>
      <w:r w:rsidR="003E4072">
        <w:rPr>
          <w:rFonts w:ascii="Arial" w:hAnsi="Arial"/>
        </w:rPr>
        <w:t>600</w:t>
      </w:r>
      <w:r w:rsidRPr="00CF3488">
        <w:rPr>
          <w:rFonts w:ascii="Arial" w:hAnsi="Arial"/>
        </w:rPr>
        <w:t xml:space="preserve"> kWh per month would increase by $</w:t>
      </w:r>
      <w:r w:rsidR="003E4072">
        <w:rPr>
          <w:rFonts w:ascii="Arial" w:hAnsi="Arial"/>
        </w:rPr>
        <w:t>7.77</w:t>
      </w:r>
      <w:r w:rsidRPr="00CF3488">
        <w:rPr>
          <w:rFonts w:ascii="Arial" w:hAnsi="Arial"/>
        </w:rPr>
        <w:t xml:space="preserve"> per month (</w:t>
      </w:r>
      <w:r w:rsidR="003E4072">
        <w:rPr>
          <w:rFonts w:ascii="Arial" w:hAnsi="Arial"/>
        </w:rPr>
        <w:t>9.4</w:t>
      </w:r>
      <w:r w:rsidRPr="00CF3488">
        <w:rPr>
          <w:rFonts w:ascii="Arial" w:hAnsi="Arial"/>
        </w:rPr>
        <w:t xml:space="preserve"> percent) from $</w:t>
      </w:r>
      <w:r w:rsidR="002169E1" w:rsidRPr="002169E1">
        <w:rPr>
          <w:rFonts w:ascii="Arial" w:hAnsi="Arial"/>
        </w:rPr>
        <w:t>82.83</w:t>
      </w:r>
      <w:r w:rsidR="00660EA8">
        <w:rPr>
          <w:rFonts w:ascii="Arial" w:hAnsi="Arial"/>
        </w:rPr>
        <w:t xml:space="preserve"> to </w:t>
      </w:r>
      <w:r w:rsidR="002169E1" w:rsidRPr="002169E1">
        <w:rPr>
          <w:rFonts w:ascii="Arial" w:hAnsi="Arial"/>
        </w:rPr>
        <w:t>$90.60</w:t>
      </w:r>
      <w:r w:rsidRPr="00CF3488">
        <w:rPr>
          <w:rFonts w:ascii="Arial" w:hAnsi="Arial"/>
        </w:rPr>
        <w:t xml:space="preserve"> a month. </w:t>
      </w:r>
    </w:p>
    <w:p w:rsidR="00CF3488" w:rsidRPr="00CF3488" w:rsidRDefault="00CF3488" w:rsidP="00CF3488">
      <w:pPr>
        <w:spacing w:before="100" w:beforeAutospacing="1" w:after="240"/>
        <w:ind w:left="-547" w:right="-720" w:firstLine="540"/>
        <w:rPr>
          <w:rFonts w:ascii="Arial" w:hAnsi="Arial"/>
        </w:rPr>
      </w:pPr>
      <w:r w:rsidRPr="00CF3488">
        <w:rPr>
          <w:rFonts w:ascii="Arial" w:hAnsi="Arial"/>
        </w:rPr>
        <w:t xml:space="preserve">The request is suspended for up to seven months and will be assigned to the Office of Administrative Law Judge for public hearings and a recommended decision. A final decision must be made by </w:t>
      </w:r>
      <w:r w:rsidR="00AA38D5">
        <w:rPr>
          <w:rFonts w:ascii="Arial" w:hAnsi="Arial"/>
        </w:rPr>
        <w:t>April 21</w:t>
      </w:r>
      <w:r w:rsidRPr="00CF3488">
        <w:rPr>
          <w:rFonts w:ascii="Arial" w:hAnsi="Arial"/>
        </w:rPr>
        <w:t xml:space="preserve">, 2011. More information on the </w:t>
      </w:r>
      <w:hyperlink r:id="rId7" w:history="1">
        <w:r w:rsidRPr="00CF3488">
          <w:rPr>
            <w:rStyle w:val="Hyperlink"/>
            <w:rFonts w:ascii="Arial" w:hAnsi="Arial"/>
          </w:rPr>
          <w:t>ratemaking process</w:t>
        </w:r>
      </w:hyperlink>
      <w:r w:rsidRPr="00CF3488">
        <w:rPr>
          <w:rFonts w:ascii="Arial" w:hAnsi="Arial"/>
        </w:rPr>
        <w:t xml:space="preserve"> is available on the Commission’s website.     </w:t>
      </w:r>
    </w:p>
    <w:p w:rsidR="00CF3488" w:rsidRPr="00CF3488" w:rsidRDefault="003228EE" w:rsidP="00CF3488">
      <w:pPr>
        <w:spacing w:before="100" w:beforeAutospacing="1" w:after="240"/>
        <w:ind w:left="-547" w:right="-720" w:firstLine="540"/>
        <w:rPr>
          <w:rFonts w:ascii="Arial" w:hAnsi="Arial"/>
        </w:rPr>
      </w:pPr>
      <w:r>
        <w:rPr>
          <w:rFonts w:ascii="Arial" w:hAnsi="Arial"/>
        </w:rPr>
        <w:t>Duquesne</w:t>
      </w:r>
      <w:r w:rsidR="00CF3488" w:rsidRPr="00CF3488">
        <w:rPr>
          <w:rFonts w:ascii="Arial" w:hAnsi="Arial"/>
        </w:rPr>
        <w:t xml:space="preserve"> provides electric service to about</w:t>
      </w:r>
      <w:r>
        <w:rPr>
          <w:rFonts w:ascii="Arial" w:hAnsi="Arial"/>
        </w:rPr>
        <w:t xml:space="preserve"> </w:t>
      </w:r>
      <w:r w:rsidR="00410437" w:rsidRPr="00410437">
        <w:rPr>
          <w:rFonts w:ascii="Arial" w:hAnsi="Arial"/>
        </w:rPr>
        <w:t>586,807</w:t>
      </w:r>
      <w:r w:rsidR="00CF3488" w:rsidRPr="00CF3488">
        <w:rPr>
          <w:rFonts w:ascii="Arial" w:hAnsi="Arial"/>
        </w:rPr>
        <w:t xml:space="preserve"> customers in </w:t>
      </w:r>
      <w:r w:rsidR="005A6EA9">
        <w:rPr>
          <w:rFonts w:ascii="Arial" w:hAnsi="Arial"/>
        </w:rPr>
        <w:t>Allegheny and Beaver c</w:t>
      </w:r>
      <w:r w:rsidR="005A6EA9" w:rsidRPr="005A6EA9">
        <w:rPr>
          <w:rFonts w:ascii="Arial" w:hAnsi="Arial"/>
        </w:rPr>
        <w:t>ounties.</w:t>
      </w:r>
    </w:p>
    <w:p w:rsidR="00CC2416" w:rsidRPr="00E35B7A" w:rsidRDefault="00CC2416" w:rsidP="00CC2416">
      <w:pPr>
        <w:spacing w:before="100" w:beforeAutospacing="1" w:after="240"/>
        <w:ind w:left="-547" w:right="-720" w:firstLine="540"/>
        <w:rPr>
          <w:rFonts w:ascii="Arial" w:hAnsi="Arial" w:cs="Arial"/>
        </w:rPr>
      </w:pPr>
      <w:r w:rsidRPr="00E35B7A">
        <w:rPr>
          <w:rFonts w:ascii="Arial" w:hAnsi="Arial" w:cs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CC2416" w:rsidRPr="001F4CBA" w:rsidRDefault="00CC2416" w:rsidP="00CC2416">
      <w:pPr>
        <w:spacing w:before="100" w:beforeAutospacing="1" w:after="240"/>
        <w:ind w:left="-547" w:right="-720" w:firstLine="540"/>
        <w:rPr>
          <w:rFonts w:ascii="Arial" w:hAnsi="Arial" w:cs="Arial"/>
        </w:rPr>
      </w:pPr>
      <w:r w:rsidRPr="00E35B7A">
        <w:rPr>
          <w:rFonts w:ascii="Arial" w:hAnsi="Arial" w:cs="Arial"/>
        </w:rPr>
        <w:t>For recent news releases, audio of select Commission proceedings or more information</w:t>
      </w:r>
      <w:r>
        <w:rPr>
          <w:rFonts w:ascii="Arial" w:hAnsi="Arial" w:cs="Arial"/>
        </w:rPr>
        <w:t xml:space="preserve"> </w:t>
      </w:r>
      <w:r w:rsidRPr="00E35B7A">
        <w:rPr>
          <w:rFonts w:ascii="Arial" w:hAnsi="Arial" w:cs="Arial"/>
        </w:rPr>
        <w:t xml:space="preserve">about the PUC, visit our </w:t>
      </w:r>
      <w:r>
        <w:rPr>
          <w:rFonts w:ascii="Arial" w:hAnsi="Arial" w:cs="Arial"/>
        </w:rPr>
        <w:t>w</w:t>
      </w:r>
      <w:r w:rsidRPr="00E35B7A">
        <w:rPr>
          <w:rFonts w:ascii="Arial" w:hAnsi="Arial" w:cs="Arial"/>
        </w:rPr>
        <w:t xml:space="preserve">ebsite at </w:t>
      </w:r>
      <w:hyperlink r:id="rId8" w:history="1">
        <w:r w:rsidRPr="00E35B7A">
          <w:rPr>
            <w:rFonts w:ascii="Arial" w:hAnsi="Arial" w:cs="Arial"/>
            <w:color w:val="0000FF"/>
            <w:u w:val="single"/>
          </w:rPr>
          <w:t>www.puc.state.pa.us</w:t>
        </w:r>
      </w:hyperlink>
      <w:r w:rsidRPr="00E35B7A">
        <w:rPr>
          <w:rFonts w:ascii="Arial" w:hAnsi="Arial" w:cs="Arial"/>
        </w:rPr>
        <w:t>.</w:t>
      </w:r>
    </w:p>
    <w:p w:rsidR="00CC2416" w:rsidRDefault="00CC2416" w:rsidP="00CC2416">
      <w:pPr>
        <w:spacing w:before="100" w:beforeAutospacing="1" w:after="100" w:afterAutospacing="1"/>
        <w:ind w:left="-540" w:right="-1440"/>
        <w:jc w:val="center"/>
        <w:rPr>
          <w:rFonts w:ascii="Arial" w:hAnsi="Arial"/>
        </w:rPr>
      </w:pPr>
      <w:r w:rsidRPr="00EF5ECF">
        <w:rPr>
          <w:rFonts w:ascii="Arial" w:hAnsi="Arial"/>
        </w:rPr>
        <w:t># # #</w:t>
      </w:r>
    </w:p>
    <w:p w:rsidR="00CC2416" w:rsidRDefault="00CC2416" w:rsidP="00CC2416">
      <w:pPr>
        <w:ind w:left="-540" w:right="-1440"/>
        <w:rPr>
          <w:rFonts w:ascii="Arial" w:hAnsi="Arial"/>
        </w:rPr>
      </w:pPr>
      <w:r>
        <w:rPr>
          <w:rFonts w:ascii="Arial" w:hAnsi="Arial"/>
        </w:rPr>
        <w:t xml:space="preserve">Docket no. </w:t>
      </w:r>
      <w:r w:rsidR="0059619F">
        <w:rPr>
          <w:rFonts w:ascii="Arial" w:hAnsi="Arial"/>
        </w:rPr>
        <w:t>R-2010-</w:t>
      </w:r>
      <w:r w:rsidR="00291D77">
        <w:rPr>
          <w:rFonts w:ascii="Arial" w:hAnsi="Arial"/>
        </w:rPr>
        <w:t>2179522</w:t>
      </w:r>
    </w:p>
    <w:p w:rsidR="00291D77" w:rsidRPr="00EF5ECF" w:rsidRDefault="00291D77" w:rsidP="00291D77">
      <w:pPr>
        <w:ind w:right="-1440"/>
        <w:rPr>
          <w:rFonts w:ascii="Arial" w:hAnsi="Arial"/>
        </w:rPr>
      </w:pPr>
    </w:p>
    <w:p w:rsidR="00CC2416" w:rsidRDefault="00CC2416" w:rsidP="00CC2416"/>
    <w:p w:rsidR="00AF02D0" w:rsidRDefault="00305E9D"/>
    <w:sectPr w:rsidR="00AF02D0" w:rsidSect="00790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8238A"/>
    <w:multiLevelType w:val="multilevel"/>
    <w:tmpl w:val="3792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416"/>
    <w:rsid w:val="000419A0"/>
    <w:rsid w:val="000576F9"/>
    <w:rsid w:val="00095E83"/>
    <w:rsid w:val="00111C7B"/>
    <w:rsid w:val="001260DD"/>
    <w:rsid w:val="00126E85"/>
    <w:rsid w:val="00153CEB"/>
    <w:rsid w:val="00173324"/>
    <w:rsid w:val="0019794E"/>
    <w:rsid w:val="001B0B79"/>
    <w:rsid w:val="001B3A3E"/>
    <w:rsid w:val="001C5B6B"/>
    <w:rsid w:val="002169E1"/>
    <w:rsid w:val="00235F8D"/>
    <w:rsid w:val="00291D77"/>
    <w:rsid w:val="00301D65"/>
    <w:rsid w:val="00305E9D"/>
    <w:rsid w:val="003120C1"/>
    <w:rsid w:val="003200C4"/>
    <w:rsid w:val="003228EE"/>
    <w:rsid w:val="00322BB8"/>
    <w:rsid w:val="003D1A6C"/>
    <w:rsid w:val="003E4072"/>
    <w:rsid w:val="003F7465"/>
    <w:rsid w:val="003F766E"/>
    <w:rsid w:val="00410437"/>
    <w:rsid w:val="00441D41"/>
    <w:rsid w:val="004703FB"/>
    <w:rsid w:val="004C37DB"/>
    <w:rsid w:val="00515214"/>
    <w:rsid w:val="00517096"/>
    <w:rsid w:val="005571C8"/>
    <w:rsid w:val="005705EE"/>
    <w:rsid w:val="005936E0"/>
    <w:rsid w:val="0059619F"/>
    <w:rsid w:val="005A6EA9"/>
    <w:rsid w:val="005D4DE5"/>
    <w:rsid w:val="006312BB"/>
    <w:rsid w:val="00651C29"/>
    <w:rsid w:val="00660EA8"/>
    <w:rsid w:val="0067048D"/>
    <w:rsid w:val="006B782A"/>
    <w:rsid w:val="006E0A36"/>
    <w:rsid w:val="007171C4"/>
    <w:rsid w:val="00771A66"/>
    <w:rsid w:val="007A0297"/>
    <w:rsid w:val="007D02A2"/>
    <w:rsid w:val="007F003B"/>
    <w:rsid w:val="00802283"/>
    <w:rsid w:val="00841A0A"/>
    <w:rsid w:val="008460A9"/>
    <w:rsid w:val="00877EE9"/>
    <w:rsid w:val="008977DE"/>
    <w:rsid w:val="008B6AE3"/>
    <w:rsid w:val="0094300F"/>
    <w:rsid w:val="00973034"/>
    <w:rsid w:val="009B4923"/>
    <w:rsid w:val="00A65172"/>
    <w:rsid w:val="00AA38D5"/>
    <w:rsid w:val="00BD4377"/>
    <w:rsid w:val="00BF1C39"/>
    <w:rsid w:val="00C44818"/>
    <w:rsid w:val="00C54F3B"/>
    <w:rsid w:val="00C650C3"/>
    <w:rsid w:val="00C76A74"/>
    <w:rsid w:val="00C80AFB"/>
    <w:rsid w:val="00C86F54"/>
    <w:rsid w:val="00C97315"/>
    <w:rsid w:val="00CC2416"/>
    <w:rsid w:val="00CC6098"/>
    <w:rsid w:val="00CF3488"/>
    <w:rsid w:val="00D43B45"/>
    <w:rsid w:val="00DA5642"/>
    <w:rsid w:val="00DE2379"/>
    <w:rsid w:val="00E12211"/>
    <w:rsid w:val="00E2313B"/>
    <w:rsid w:val="00E8635C"/>
    <w:rsid w:val="00EA6048"/>
    <w:rsid w:val="00EC2C6F"/>
    <w:rsid w:val="00EE057D"/>
    <w:rsid w:val="00EE2681"/>
    <w:rsid w:val="00EE4974"/>
    <w:rsid w:val="00F111D1"/>
    <w:rsid w:val="00F55DB7"/>
    <w:rsid w:val="00F73C5A"/>
    <w:rsid w:val="00F901B2"/>
    <w:rsid w:val="00FA345D"/>
    <w:rsid w:val="00FC2EA4"/>
    <w:rsid w:val="00FD3B3A"/>
    <w:rsid w:val="00FE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24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4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8816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51190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state.pa.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c.state.pa.us/general/consumer_ed/pdf/Ratemaking_Complaint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kocher@state.pa.u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jekocher</cp:lastModifiedBy>
  <cp:revision>17</cp:revision>
  <dcterms:created xsi:type="dcterms:W3CDTF">2010-09-15T16:02:00Z</dcterms:created>
  <dcterms:modified xsi:type="dcterms:W3CDTF">2010-09-16T14:55:00Z</dcterms:modified>
</cp:coreProperties>
</file>