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4500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4500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3AA6" w:rsidRPr="006E3AA6" w:rsidRDefault="006E3AA6" w:rsidP="006E3AA6">
      <w:pPr>
        <w:rPr>
          <w:rFonts w:ascii="Times New Roman" w:hAnsi="Times New Roman"/>
        </w:rPr>
      </w:pPr>
      <w:proofErr w:type="spellStart"/>
      <w:r w:rsidRPr="006E3AA6">
        <w:rPr>
          <w:rFonts w:ascii="Times New Roman" w:hAnsi="Times New Roman"/>
        </w:rPr>
        <w:t>Dimos</w:t>
      </w:r>
      <w:proofErr w:type="spellEnd"/>
      <w:r w:rsidRPr="006E3AA6">
        <w:rPr>
          <w:rFonts w:ascii="Times New Roman" w:hAnsi="Times New Roman"/>
        </w:rPr>
        <w:t xml:space="preserve"> </w:t>
      </w:r>
      <w:proofErr w:type="spellStart"/>
      <w:r w:rsidRPr="006E3AA6">
        <w:rPr>
          <w:rFonts w:ascii="Times New Roman" w:hAnsi="Times New Roman"/>
        </w:rPr>
        <w:t>Panagoulias</w:t>
      </w:r>
      <w:proofErr w:type="spellEnd"/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  <w:t>:</w:t>
      </w:r>
      <w:r w:rsidRPr="006E3AA6">
        <w:rPr>
          <w:rFonts w:ascii="Times New Roman" w:hAnsi="Times New Roman"/>
        </w:rPr>
        <w:tab/>
      </w:r>
    </w:p>
    <w:p w:rsidR="006E3AA6" w:rsidRPr="006E3AA6" w:rsidRDefault="006E3AA6" w:rsidP="006E3AA6">
      <w:pPr>
        <w:rPr>
          <w:rFonts w:ascii="Times New Roman" w:hAnsi="Times New Roman"/>
        </w:rPr>
      </w:pP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  <w:t>:</w:t>
      </w:r>
    </w:p>
    <w:p w:rsidR="006E3AA6" w:rsidRPr="006E3AA6" w:rsidRDefault="006E3AA6" w:rsidP="006E3AA6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6E3AA6">
        <w:rPr>
          <w:rFonts w:ascii="Times New Roman" w:hAnsi="Times New Roman"/>
        </w:rPr>
        <w:t>:</w:t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>C-2009-2138138</w:t>
      </w:r>
    </w:p>
    <w:p w:rsidR="006E3AA6" w:rsidRPr="006E3AA6" w:rsidRDefault="006E3AA6" w:rsidP="006E3AA6">
      <w:pPr>
        <w:ind w:left="5040"/>
        <w:rPr>
          <w:rFonts w:ascii="Times New Roman" w:hAnsi="Times New Roman"/>
        </w:rPr>
      </w:pPr>
      <w:r w:rsidRPr="006E3AA6">
        <w:rPr>
          <w:rFonts w:ascii="Times New Roman" w:hAnsi="Times New Roman"/>
        </w:rPr>
        <w:t>:</w:t>
      </w:r>
    </w:p>
    <w:p w:rsidR="006E3AA6" w:rsidRPr="006E3AA6" w:rsidRDefault="006E3AA6" w:rsidP="006E3AA6">
      <w:pPr>
        <w:rPr>
          <w:rFonts w:ascii="Times New Roman" w:hAnsi="Times New Roman"/>
        </w:rPr>
      </w:pPr>
      <w:r w:rsidRPr="006E3AA6">
        <w:rPr>
          <w:rFonts w:ascii="Times New Roman" w:hAnsi="Times New Roman"/>
        </w:rPr>
        <w:t>PPL Electric Utilities Corporation</w:t>
      </w:r>
      <w:r w:rsidRPr="006E3AA6">
        <w:rPr>
          <w:rFonts w:ascii="Times New Roman" w:hAnsi="Times New Roman"/>
        </w:rPr>
        <w:tab/>
        <w:t xml:space="preserve"> </w:t>
      </w:r>
      <w:r w:rsidRPr="006E3AA6">
        <w:rPr>
          <w:rFonts w:ascii="Times New Roman" w:hAnsi="Times New Roman"/>
        </w:rPr>
        <w:tab/>
      </w:r>
      <w:r w:rsidRPr="006E3AA6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E611B">
        <w:rPr>
          <w:rFonts w:ascii="Times New Roman" w:hAnsi="Times New Roman"/>
          <w:spacing w:val="-3"/>
          <w:szCs w:val="24"/>
        </w:rPr>
        <w:t xml:space="preserve">Administrative Law Judge </w:t>
      </w:r>
      <w:r w:rsidR="00770717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5E611B">
        <w:rPr>
          <w:rFonts w:ascii="Times New Roman" w:hAnsi="Times New Roman"/>
          <w:spacing w:val="-3"/>
          <w:szCs w:val="24"/>
        </w:rPr>
        <w:t>November 24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0717" w:rsidRPr="00770717" w:rsidRDefault="00770717" w:rsidP="00770717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</w:rPr>
      </w:pPr>
      <w:r w:rsidRPr="00770717">
        <w:rPr>
          <w:rFonts w:ascii="Times New Roman" w:hAnsi="Times New Roman"/>
        </w:rPr>
        <w:t xml:space="preserve">That the formal complaint filed by </w:t>
      </w:r>
      <w:proofErr w:type="spellStart"/>
      <w:r w:rsidRPr="00770717">
        <w:rPr>
          <w:rFonts w:ascii="Times New Roman" w:hAnsi="Times New Roman"/>
        </w:rPr>
        <w:t>Dimos</w:t>
      </w:r>
      <w:proofErr w:type="spellEnd"/>
      <w:r w:rsidRPr="00770717">
        <w:rPr>
          <w:rFonts w:ascii="Times New Roman" w:hAnsi="Times New Roman"/>
        </w:rPr>
        <w:t xml:space="preserve"> </w:t>
      </w:r>
      <w:proofErr w:type="spellStart"/>
      <w:r w:rsidRPr="00770717">
        <w:rPr>
          <w:rFonts w:ascii="Times New Roman" w:hAnsi="Times New Roman"/>
        </w:rPr>
        <w:t>Panagoulias</w:t>
      </w:r>
      <w:proofErr w:type="spellEnd"/>
      <w:r w:rsidRPr="00770717">
        <w:rPr>
          <w:rFonts w:ascii="Times New Roman" w:hAnsi="Times New Roman"/>
        </w:rPr>
        <w:t xml:space="preserve"> against PPL Electric Utilities Corporation at Docket No. C-2009-2138138 is dismissed.</w:t>
      </w:r>
    </w:p>
    <w:p w:rsidR="00770717" w:rsidRPr="00770717" w:rsidRDefault="00770717" w:rsidP="00770717">
      <w:pPr>
        <w:ind w:left="1080"/>
        <w:jc w:val="both"/>
        <w:rPr>
          <w:rFonts w:ascii="Times New Roman" w:hAnsi="Times New Roman"/>
        </w:rPr>
      </w:pPr>
    </w:p>
    <w:p w:rsidR="00770717" w:rsidRPr="00770717" w:rsidRDefault="00770717" w:rsidP="00770717">
      <w:pPr>
        <w:numPr>
          <w:ilvl w:val="0"/>
          <w:numId w:val="6"/>
        </w:numPr>
        <w:tabs>
          <w:tab w:val="clear" w:pos="2160"/>
        </w:tabs>
        <w:ind w:left="0" w:firstLine="1440"/>
        <w:jc w:val="both"/>
        <w:rPr>
          <w:rFonts w:ascii="Times New Roman" w:hAnsi="Times New Roman"/>
        </w:rPr>
      </w:pPr>
      <w:r w:rsidRPr="00770717">
        <w:rPr>
          <w:rFonts w:ascii="Times New Roman" w:hAnsi="Times New Roman"/>
        </w:rPr>
        <w:t xml:space="preserve">That the Secretary’s Bureau </w:t>
      </w:r>
      <w:proofErr w:type="gramStart"/>
      <w:r w:rsidRPr="00770717">
        <w:rPr>
          <w:rFonts w:ascii="Times New Roman" w:hAnsi="Times New Roman"/>
        </w:rPr>
        <w:t>mark</w:t>
      </w:r>
      <w:proofErr w:type="gramEnd"/>
      <w:r w:rsidRPr="00770717">
        <w:rPr>
          <w:rFonts w:ascii="Times New Roman" w:hAnsi="Times New Roman"/>
        </w:rPr>
        <w:t xml:space="preserve"> this matter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</w:rPr>
      </w:pP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22D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26670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2D2C">
        <w:rPr>
          <w:rFonts w:ascii="Times New Roman" w:hAnsi="Times New Roman"/>
          <w:spacing w:val="-3"/>
          <w:szCs w:val="24"/>
        </w:rPr>
        <w:t>February 16, 2011</w:t>
      </w:r>
    </w:p>
    <w:sectPr w:rsidR="00141506" w:rsidRPr="00FB6879" w:rsidSect="002F000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F9" w:rsidRDefault="005F53F9">
      <w:pPr>
        <w:spacing w:line="20" w:lineRule="exact"/>
      </w:pPr>
    </w:p>
  </w:endnote>
  <w:endnote w:type="continuationSeparator" w:id="0">
    <w:p w:rsidR="005F53F9" w:rsidRDefault="005F53F9">
      <w:r>
        <w:t xml:space="preserve"> </w:t>
      </w:r>
    </w:p>
  </w:endnote>
  <w:endnote w:type="continuationNotice" w:id="1">
    <w:p w:rsidR="005F53F9" w:rsidRDefault="005F53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F9" w:rsidRDefault="005F53F9">
      <w:r>
        <w:separator/>
      </w:r>
    </w:p>
  </w:footnote>
  <w:footnote w:type="continuationSeparator" w:id="0">
    <w:p w:rsidR="005F53F9" w:rsidRDefault="005F5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844C2"/>
    <w:rsid w:val="00587391"/>
    <w:rsid w:val="005A6A2C"/>
    <w:rsid w:val="005E5B67"/>
    <w:rsid w:val="005E611B"/>
    <w:rsid w:val="005F53F9"/>
    <w:rsid w:val="00603A23"/>
    <w:rsid w:val="006117E4"/>
    <w:rsid w:val="00622D2C"/>
    <w:rsid w:val="0064446E"/>
    <w:rsid w:val="006E3AA6"/>
    <w:rsid w:val="006E7BA1"/>
    <w:rsid w:val="00700209"/>
    <w:rsid w:val="00710ED8"/>
    <w:rsid w:val="00716C34"/>
    <w:rsid w:val="00736E03"/>
    <w:rsid w:val="0074500B"/>
    <w:rsid w:val="007558F0"/>
    <w:rsid w:val="00762518"/>
    <w:rsid w:val="00770717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E1B2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83E8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622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2011-02-16T12:50:00Z</cp:lastPrinted>
  <dcterms:created xsi:type="dcterms:W3CDTF">2011-02-15T20:57:00Z</dcterms:created>
  <dcterms:modified xsi:type="dcterms:W3CDTF">2011-02-16T12:50:00Z</dcterms:modified>
</cp:coreProperties>
</file>