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FB03E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FB03E7">
      <w:pPr>
        <w:tabs>
          <w:tab w:val="right" w:pos="10800"/>
        </w:tabs>
        <w:spacing w:line="312" w:lineRule="auto"/>
        <w:jc w:val="center"/>
        <w:rPr>
          <w:rFonts w:ascii="Courier New" w:hAnsi="Courier New"/>
          <w:sz w:val="24"/>
        </w:rPr>
      </w:pPr>
      <w:r>
        <w:rPr>
          <w:rFonts w:ascii="Courier New" w:hAnsi="Courier New"/>
          <w:sz w:val="24"/>
        </w:rPr>
        <w:t>February 22, 2011</w:t>
      </w:r>
    </w:p>
    <w:p w:rsidR="00EF7864" w:rsidRDefault="00FB03E7" w:rsidP="00EF7864">
      <w:pPr>
        <w:ind w:left="7920" w:right="720"/>
        <w:jc w:val="both"/>
        <w:rPr>
          <w:rFonts w:ascii="Courier New" w:hAnsi="Courier New"/>
          <w:sz w:val="24"/>
        </w:rPr>
      </w:pPr>
      <w:r w:rsidRPr="00FB03E7">
        <w:rPr>
          <w:rFonts w:ascii="Courier New" w:hAnsi="Courier New"/>
          <w:sz w:val="24"/>
        </w:rPr>
        <w:t>U-2011-2222006</w:t>
      </w:r>
    </w:p>
    <w:p w:rsidR="00FB03E7" w:rsidRDefault="00FB03E7"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FB03E7" w:rsidRDefault="00FB03E7" w:rsidP="00FB03E7">
      <w:pPr>
        <w:ind w:left="432" w:right="720"/>
        <w:jc w:val="both"/>
        <w:rPr>
          <w:rFonts w:ascii="Courier New" w:hAnsi="Courier New"/>
          <w:sz w:val="24"/>
        </w:rPr>
      </w:pPr>
      <w:r>
        <w:rPr>
          <w:rFonts w:ascii="Courier New" w:hAnsi="Courier New"/>
          <w:sz w:val="24"/>
        </w:rPr>
        <w:t>JOHN C HALDEMAN ESQUIRE</w:t>
      </w:r>
    </w:p>
    <w:p w:rsidR="00FB03E7" w:rsidRDefault="00FB03E7" w:rsidP="00FB03E7">
      <w:pPr>
        <w:ind w:left="432" w:right="720"/>
        <w:jc w:val="both"/>
        <w:rPr>
          <w:rFonts w:ascii="Courier New" w:hAnsi="Courier New"/>
          <w:sz w:val="24"/>
        </w:rPr>
      </w:pPr>
      <w:r>
        <w:rPr>
          <w:rFonts w:ascii="Courier New" w:hAnsi="Courier New"/>
          <w:sz w:val="24"/>
        </w:rPr>
        <w:t>EXELON BUSINESS SERVICES COMPANY</w:t>
      </w:r>
    </w:p>
    <w:p w:rsidR="00FB03E7" w:rsidRDefault="00FB03E7" w:rsidP="00FB03E7">
      <w:pPr>
        <w:ind w:left="432" w:right="720"/>
        <w:jc w:val="both"/>
        <w:rPr>
          <w:rFonts w:ascii="Courier New" w:hAnsi="Courier New"/>
          <w:sz w:val="24"/>
        </w:rPr>
      </w:pPr>
      <w:r>
        <w:rPr>
          <w:rFonts w:ascii="Courier New" w:hAnsi="Courier New"/>
          <w:sz w:val="24"/>
        </w:rPr>
        <w:t>2301 MARKET STREET/S23-1</w:t>
      </w:r>
    </w:p>
    <w:p w:rsidR="00FB03E7" w:rsidRDefault="00FB03E7" w:rsidP="00FB03E7">
      <w:pPr>
        <w:ind w:left="432" w:right="720"/>
        <w:jc w:val="both"/>
        <w:rPr>
          <w:rFonts w:ascii="Courier New" w:hAnsi="Courier New"/>
          <w:sz w:val="24"/>
        </w:rPr>
      </w:pPr>
      <w:r>
        <w:rPr>
          <w:rFonts w:ascii="Courier New" w:hAnsi="Courier New"/>
          <w:sz w:val="24"/>
        </w:rPr>
        <w:t>PO BOX 8699</w:t>
      </w:r>
    </w:p>
    <w:p w:rsidR="00FB03E7" w:rsidRDefault="00FB03E7" w:rsidP="00FB03E7">
      <w:pPr>
        <w:ind w:left="432" w:right="720"/>
        <w:jc w:val="both"/>
        <w:rPr>
          <w:rFonts w:ascii="Courier New" w:hAnsi="Courier New"/>
          <w:sz w:val="24"/>
        </w:rPr>
      </w:pPr>
      <w:r>
        <w:rPr>
          <w:rFonts w:ascii="Courier New" w:hAnsi="Courier New"/>
          <w:sz w:val="24"/>
        </w:rPr>
        <w:t>PHILADELPHIA  PA  19101-8699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FB03E7" w:rsidRDefault="00FB03E7" w:rsidP="00FB03E7">
      <w:pPr>
        <w:ind w:left="432" w:right="720"/>
        <w:jc w:val="both"/>
        <w:rPr>
          <w:rFonts w:ascii="Courier New" w:hAnsi="Courier New"/>
          <w:sz w:val="24"/>
        </w:rPr>
      </w:pPr>
      <w:r>
        <w:rPr>
          <w:rFonts w:ascii="Courier New" w:hAnsi="Courier New"/>
          <w:sz w:val="24"/>
        </w:rPr>
        <w:t>Agreement dated December 21, 2010 between PECO and Limerick Township relative with PECO to sell in lieu of condemnation to Limerick Township two strips of land for road widening purposes and a drainage easement.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FB03E7">
        <w:rPr>
          <w:rFonts w:ascii="Courier New" w:hAnsi="Courier New"/>
          <w:b/>
          <w:sz w:val="24"/>
        </w:rPr>
        <w:t>Township of Limerick</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FB03E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D7" w:rsidRDefault="00AE5BD7">
      <w:r>
        <w:separator/>
      </w:r>
    </w:p>
  </w:endnote>
  <w:endnote w:type="continuationSeparator" w:id="0">
    <w:p w:rsidR="00AE5BD7" w:rsidRDefault="00AE5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D7" w:rsidRDefault="00AE5BD7">
      <w:r>
        <w:separator/>
      </w:r>
    </w:p>
  </w:footnote>
  <w:footnote w:type="continuationSeparator" w:id="0">
    <w:p w:rsidR="00AE5BD7" w:rsidRDefault="00AE5B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9832F1"/>
    <w:rsid w:val="009858C5"/>
    <w:rsid w:val="00AE5BD7"/>
    <w:rsid w:val="00B62445"/>
    <w:rsid w:val="00E464D7"/>
    <w:rsid w:val="00ED76CF"/>
    <w:rsid w:val="00EF7864"/>
    <w:rsid w:val="00F70C07"/>
    <w:rsid w:val="00FB0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837932">
      <w:bodyDiv w:val="1"/>
      <w:marLeft w:val="0"/>
      <w:marRight w:val="0"/>
      <w:marTop w:val="0"/>
      <w:marBottom w:val="0"/>
      <w:divBdr>
        <w:top w:val="none" w:sz="0" w:space="0" w:color="auto"/>
        <w:left w:val="none" w:sz="0" w:space="0" w:color="auto"/>
        <w:bottom w:val="none" w:sz="0" w:space="0" w:color="auto"/>
        <w:right w:val="none" w:sz="0" w:space="0" w:color="auto"/>
      </w:divBdr>
    </w:div>
    <w:div w:id="74680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AFCF-FBC2-48E2-965C-0C1E0296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2011-02-16T12:31:00Z</cp:lastPrinted>
  <dcterms:created xsi:type="dcterms:W3CDTF">2011-02-16T12:31:00Z</dcterms:created>
  <dcterms:modified xsi:type="dcterms:W3CDTF">2011-02-16T12:31:00Z</dcterms:modified>
</cp:coreProperties>
</file>