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04F" w:rsidRDefault="00142DE0" w:rsidP="0055704F">
      <w:pPr>
        <w:jc w:val="center"/>
        <w:rPr>
          <w:b/>
        </w:rPr>
      </w:pPr>
      <w:r w:rsidRPr="00142DE0">
        <w:rPr>
          <w:b/>
        </w:rPr>
        <w:t>PENNSYLVANIA PUBLIC UTILITY COMMISSION</w:t>
      </w:r>
    </w:p>
    <w:p w:rsidR="00142DE0" w:rsidRPr="00142DE0" w:rsidRDefault="00142DE0" w:rsidP="0055704F">
      <w:pPr>
        <w:jc w:val="center"/>
        <w:rPr>
          <w:b/>
        </w:rPr>
      </w:pPr>
      <w:r w:rsidRPr="00142DE0">
        <w:rPr>
          <w:b/>
        </w:rPr>
        <w:t>HARRISBURG, PENNSYLVANIA 17105-3265</w:t>
      </w:r>
    </w:p>
    <w:p w:rsidR="00142DE0" w:rsidRPr="00142DE0" w:rsidRDefault="00142DE0" w:rsidP="00142DE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8"/>
        <w:gridCol w:w="236"/>
        <w:gridCol w:w="4552"/>
      </w:tblGrid>
      <w:tr w:rsidR="00142DE0" w:rsidRPr="00142DE0" w:rsidTr="009549C6">
        <w:tc>
          <w:tcPr>
            <w:tcW w:w="4788" w:type="dxa"/>
          </w:tcPr>
          <w:p w:rsidR="00142DE0" w:rsidRPr="00142DE0" w:rsidRDefault="00142DE0" w:rsidP="00142DE0">
            <w:pPr>
              <w:rPr>
                <w:b/>
              </w:rPr>
            </w:pPr>
            <w:r w:rsidRPr="00142DE0">
              <w:rPr>
                <w:b/>
              </w:rPr>
              <w:t>Joint Application of West Penn Power Company d/b/a Allegheny Power, Trans-Allegheny Interstate Line Company and FirstEnergy Corp. for a Certificate of Public Convenience under Section 1102(a)(3) of the Public Utility Code approving a change of control of West Penn Power Company And Trans-Allegheny Interstate Line Company</w:t>
            </w:r>
          </w:p>
          <w:p w:rsidR="00142DE0" w:rsidRPr="00142DE0" w:rsidRDefault="00142DE0" w:rsidP="00142DE0">
            <w:pPr>
              <w:rPr>
                <w:b/>
              </w:rPr>
            </w:pPr>
          </w:p>
        </w:tc>
        <w:tc>
          <w:tcPr>
            <w:tcW w:w="236" w:type="dxa"/>
          </w:tcPr>
          <w:p w:rsidR="00142DE0" w:rsidRPr="00142DE0" w:rsidRDefault="00142DE0" w:rsidP="00142DE0">
            <w:pPr>
              <w:rPr>
                <w:b/>
              </w:rPr>
            </w:pPr>
          </w:p>
        </w:tc>
        <w:tc>
          <w:tcPr>
            <w:tcW w:w="4552" w:type="dxa"/>
          </w:tcPr>
          <w:p w:rsidR="00142DE0" w:rsidRPr="00142DE0" w:rsidRDefault="00142DE0" w:rsidP="00142DE0">
            <w:pPr>
              <w:rPr>
                <w:b/>
              </w:rPr>
            </w:pPr>
            <w:r w:rsidRPr="00142DE0">
              <w:rPr>
                <w:b/>
              </w:rPr>
              <w:t xml:space="preserve">PUBLIC MEETING: February </w:t>
            </w:r>
            <w:r w:rsidR="00521E2B">
              <w:rPr>
                <w:b/>
              </w:rPr>
              <w:t>24</w:t>
            </w:r>
            <w:r w:rsidRPr="00142DE0">
              <w:rPr>
                <w:b/>
              </w:rPr>
              <w:t>, 201</w:t>
            </w:r>
            <w:r w:rsidR="00970C40">
              <w:rPr>
                <w:b/>
              </w:rPr>
              <w:t>1</w:t>
            </w:r>
          </w:p>
          <w:p w:rsidR="00142DE0" w:rsidRPr="00142DE0" w:rsidRDefault="002F464D" w:rsidP="00142DE0">
            <w:pPr>
              <w:rPr>
                <w:b/>
              </w:rPr>
            </w:pPr>
            <w:r>
              <w:rPr>
                <w:b/>
              </w:rPr>
              <w:t>2176520-OSA</w:t>
            </w:r>
          </w:p>
          <w:p w:rsidR="00142DE0" w:rsidRPr="00142DE0" w:rsidRDefault="00142DE0" w:rsidP="00142DE0">
            <w:pPr>
              <w:rPr>
                <w:b/>
              </w:rPr>
            </w:pPr>
          </w:p>
          <w:p w:rsidR="00142DE0" w:rsidRPr="00142DE0" w:rsidRDefault="00142DE0" w:rsidP="00142DE0">
            <w:pPr>
              <w:rPr>
                <w:b/>
              </w:rPr>
            </w:pPr>
            <w:r w:rsidRPr="00142DE0">
              <w:rPr>
                <w:b/>
              </w:rPr>
              <w:t xml:space="preserve">Docket No. A-2010-2176520 </w:t>
            </w:r>
          </w:p>
          <w:p w:rsidR="00142DE0" w:rsidRPr="00142DE0" w:rsidRDefault="00142DE0" w:rsidP="00142DE0">
            <w:pPr>
              <w:rPr>
                <w:b/>
              </w:rPr>
            </w:pPr>
            <w:r w:rsidRPr="00142DE0">
              <w:rPr>
                <w:b/>
              </w:rPr>
              <w:t>Docket No. A-2010-2176732</w:t>
            </w:r>
          </w:p>
          <w:p w:rsidR="00142DE0" w:rsidRPr="00142DE0" w:rsidRDefault="00142DE0" w:rsidP="00142DE0">
            <w:pPr>
              <w:rPr>
                <w:b/>
                <w:i/>
              </w:rPr>
            </w:pPr>
          </w:p>
          <w:p w:rsidR="00142DE0" w:rsidRPr="00142DE0" w:rsidRDefault="00142DE0" w:rsidP="00142DE0">
            <w:pPr>
              <w:rPr>
                <w:b/>
              </w:rPr>
            </w:pPr>
          </w:p>
        </w:tc>
      </w:tr>
    </w:tbl>
    <w:p w:rsidR="009E446C" w:rsidRDefault="00A36E70" w:rsidP="00142DE0">
      <w:pPr>
        <w:jc w:val="center"/>
        <w:rPr>
          <w:b/>
        </w:rPr>
      </w:pPr>
      <w:r>
        <w:rPr>
          <w:b/>
        </w:rPr>
        <w:t xml:space="preserve">JOINT </w:t>
      </w:r>
      <w:r w:rsidR="00142DE0" w:rsidRPr="009E446C">
        <w:rPr>
          <w:b/>
        </w:rPr>
        <w:t xml:space="preserve">MOTION OF </w:t>
      </w:r>
      <w:r>
        <w:rPr>
          <w:b/>
        </w:rPr>
        <w:t>COMMISSIONER</w:t>
      </w:r>
      <w:r w:rsidR="002F464D">
        <w:rPr>
          <w:b/>
        </w:rPr>
        <w:t>S</w:t>
      </w:r>
    </w:p>
    <w:p w:rsidR="00A36E70" w:rsidRDefault="00A36E70" w:rsidP="00142DE0">
      <w:pPr>
        <w:jc w:val="center"/>
        <w:rPr>
          <w:b/>
        </w:rPr>
      </w:pPr>
      <w:r>
        <w:rPr>
          <w:b/>
        </w:rPr>
        <w:t>ROBERT F. POWELSON AND</w:t>
      </w:r>
    </w:p>
    <w:p w:rsidR="00A36E70" w:rsidRPr="00925A48" w:rsidRDefault="00A36E70" w:rsidP="00142DE0">
      <w:pPr>
        <w:jc w:val="center"/>
        <w:rPr>
          <w:b/>
          <w:u w:val="single"/>
        </w:rPr>
      </w:pPr>
      <w:r w:rsidRPr="00925A48">
        <w:rPr>
          <w:b/>
          <w:u w:val="single"/>
        </w:rPr>
        <w:t>JOHN F. COLEMAN, JR.</w:t>
      </w:r>
    </w:p>
    <w:p w:rsidR="009E446C" w:rsidRPr="009E446C" w:rsidRDefault="009E446C" w:rsidP="00142DE0">
      <w:pPr>
        <w:jc w:val="center"/>
      </w:pPr>
    </w:p>
    <w:p w:rsidR="00930777" w:rsidRDefault="00142DE0" w:rsidP="00AE556A">
      <w:r w:rsidRPr="00142DE0">
        <w:tab/>
      </w:r>
      <w:r w:rsidR="00930777">
        <w:t>Before the Commission for disposition is the Joint Application of West Penn Power Company</w:t>
      </w:r>
      <w:r w:rsidR="003167E1">
        <w:t xml:space="preserve"> (“West Penn”)</w:t>
      </w:r>
      <w:r w:rsidR="00930777">
        <w:t xml:space="preserve">, Trans-Allegheny Interstate Line Company </w:t>
      </w:r>
      <w:r w:rsidR="003167E1">
        <w:t>(“ TrAILCo”)</w:t>
      </w:r>
      <w:r w:rsidR="00FF25F5">
        <w:t xml:space="preserve"> </w:t>
      </w:r>
      <w:r w:rsidR="00930777">
        <w:t xml:space="preserve">and FirstEnergy Corp. </w:t>
      </w:r>
      <w:r w:rsidR="003167E1">
        <w:t>(“F</w:t>
      </w:r>
      <w:r w:rsidR="00FE3F10">
        <w:t>irst</w:t>
      </w:r>
      <w:r w:rsidR="003167E1">
        <w:t>E</w:t>
      </w:r>
      <w:r w:rsidR="00FE3F10">
        <w:t>nergy</w:t>
      </w:r>
      <w:r w:rsidR="003167E1">
        <w:t xml:space="preserve">”) </w:t>
      </w:r>
      <w:r w:rsidR="0031748C">
        <w:t xml:space="preserve">(collectively, “Joint Applicants”) </w:t>
      </w:r>
      <w:r w:rsidR="00930777">
        <w:t xml:space="preserve">for approval of a </w:t>
      </w:r>
      <w:r w:rsidR="003167E1">
        <w:t>change of control such that F</w:t>
      </w:r>
      <w:r w:rsidR="0031748C">
        <w:t>irst</w:t>
      </w:r>
      <w:r w:rsidR="003167E1">
        <w:t>E</w:t>
      </w:r>
      <w:r w:rsidR="0031748C">
        <w:t>nergy</w:t>
      </w:r>
      <w:r w:rsidR="003167E1">
        <w:t xml:space="preserve"> would acquire the assets of West Penn and TrAILCo in a $4.7B stock transfer transaction.  </w:t>
      </w:r>
      <w:r w:rsidR="00FE3F10">
        <w:t xml:space="preserve">Approval of the merger would mean that FirstEnergy-controlled utilities will have a total of approximately </w:t>
      </w:r>
      <w:r w:rsidR="002F464D">
        <w:t>six</w:t>
      </w:r>
      <w:r w:rsidR="00FE3F10">
        <w:t xml:space="preserve"> million distribution customers, </w:t>
      </w:r>
      <w:r w:rsidR="002F464D">
        <w:t>two</w:t>
      </w:r>
      <w:r w:rsidR="00FE3F10">
        <w:t xml:space="preserve"> million of which would be in Pennsylvania.  </w:t>
      </w:r>
      <w:r w:rsidR="0040364A">
        <w:t xml:space="preserve">Post-merger, </w:t>
      </w:r>
      <w:r w:rsidR="00FE3F10">
        <w:t xml:space="preserve">Pennsylvania </w:t>
      </w:r>
      <w:r w:rsidR="00CD5EB7">
        <w:t xml:space="preserve">will have the second-largest </w:t>
      </w:r>
      <w:r w:rsidR="00535A9B">
        <w:t>concentration</w:t>
      </w:r>
      <w:r w:rsidR="00CD5EB7">
        <w:t xml:space="preserve"> of FirstEnergy customers </w:t>
      </w:r>
      <w:r w:rsidR="002275B0">
        <w:t xml:space="preserve">and will only be 100,000 customers behind FirstEnergy’s largest state, Ohio.  </w:t>
      </w:r>
    </w:p>
    <w:p w:rsidR="002F1A91" w:rsidRDefault="002F1A91" w:rsidP="00AE556A"/>
    <w:p w:rsidR="002F1A91" w:rsidRDefault="00DA7D81" w:rsidP="00AE556A">
      <w:r>
        <w:tab/>
        <w:t>It is with this factual backdrop that we review th</w:t>
      </w:r>
      <w:r w:rsidR="00BD05D9">
        <w:t xml:space="preserve">e proposed merger.  </w:t>
      </w:r>
      <w:r>
        <w:t xml:space="preserve">Legally, the Commission must find that the merger is “necessary or proper for the service, accommodation, convenience, or safety of the public.”  66 Pa. C.S. § 1103(a).  To satisfy this standard, the merger must be shown to produce “affirmative public benefits.”  </w:t>
      </w:r>
      <w:r>
        <w:rPr>
          <w:i/>
        </w:rPr>
        <w:t>City Of York v. Pa. Pub. Util.</w:t>
      </w:r>
      <w:r w:rsidRPr="00AE2F5E">
        <w:rPr>
          <w:i/>
        </w:rPr>
        <w:t xml:space="preserve"> Comm’n</w:t>
      </w:r>
      <w:r>
        <w:t xml:space="preserve">, 449 Pa. 136, 295 A.2d 825 (1972).  Further, the Commission is also required to </w:t>
      </w:r>
      <w:r w:rsidR="00BD05D9">
        <w:t>determine that the merger will not “prevent retail electricity customers in this Commonwealth from obtaining the benefits of a properly functioning and workable competitive retail electricity market[.]”  66 Pa. C.S. § 2811(e)(2).</w:t>
      </w:r>
      <w:r w:rsidR="0040364A">
        <w:t xml:space="preserve">  If the Commission finds that the merger is not necessary or proper and/or that the merger is likely to result in anticompetitive or discriminatory conduct that will result in a market that is not workably competitive, then the Commission must either reject the merger or impose appropriate conditions on the merger to cure the projected deficiencies.  </w:t>
      </w:r>
      <w:r w:rsidR="0040364A" w:rsidRPr="00616EC5">
        <w:rPr>
          <w:i/>
        </w:rPr>
        <w:t>Id</w:t>
      </w:r>
      <w:r w:rsidR="0040364A">
        <w:t>.</w:t>
      </w:r>
      <w:r w:rsidR="00BD05D9">
        <w:t xml:space="preserve">  </w:t>
      </w:r>
      <w:r>
        <w:t xml:space="preserve"> </w:t>
      </w:r>
    </w:p>
    <w:p w:rsidR="00BD05D9" w:rsidRDefault="00BD05D9" w:rsidP="00AE556A"/>
    <w:p w:rsidR="00245244" w:rsidRDefault="00BD05D9" w:rsidP="00AE556A">
      <w:r>
        <w:tab/>
      </w:r>
      <w:r w:rsidR="00CB6F37">
        <w:t>T</w:t>
      </w:r>
      <w:r w:rsidR="0031748C">
        <w:t xml:space="preserve">he Commission adopts the Recommended Decision insofar as it accepts the proposed conditions set forth in the Settlement Agreement entered into by the Joint Applicants, Office of Consumer Advocate, Office of Trial Staff, </w:t>
      </w:r>
      <w:r w:rsidR="002F464D">
        <w:t xml:space="preserve">Pennsylvania State University, </w:t>
      </w:r>
      <w:r w:rsidR="0031748C">
        <w:t>West Pen</w:t>
      </w:r>
      <w:r w:rsidR="002F464D">
        <w:t xml:space="preserve">n Power Industrial Intervenors, </w:t>
      </w:r>
      <w:r w:rsidR="0031748C">
        <w:t>Pennsylvania Department of Environmental Protection, and Met-Ed Industrial Users Group.</w:t>
      </w:r>
      <w:r w:rsidR="00CB6F37">
        <w:t xml:space="preserve">  </w:t>
      </w:r>
    </w:p>
    <w:p w:rsidR="00245244" w:rsidRDefault="00245244" w:rsidP="00AE556A"/>
    <w:p w:rsidR="00CB6F37" w:rsidRDefault="00CB6F37" w:rsidP="00245244">
      <w:pPr>
        <w:ind w:firstLine="720"/>
      </w:pPr>
      <w:r>
        <w:t xml:space="preserve">The Settlement Agreement, however, was not unanimous and left various issues related to the merger’s impact on </w:t>
      </w:r>
      <w:r w:rsidR="00245244">
        <w:t xml:space="preserve">retail competition unresolved.  Direct Energy and the Retail Electric Supply Association (“RESA”) introduced </w:t>
      </w:r>
      <w:r w:rsidR="0040364A">
        <w:t>several</w:t>
      </w:r>
      <w:r w:rsidR="00245244">
        <w:t xml:space="preserve"> pieces of evidence demonstrating the potential harm to retail markets in the merged entity’s distribution footprint that could occur should the merger be allowed as originally proposed</w:t>
      </w:r>
      <w:r w:rsidR="001108BA">
        <w:t>.</w:t>
      </w:r>
    </w:p>
    <w:p w:rsidR="005870AD" w:rsidRDefault="005870AD" w:rsidP="00245244">
      <w:pPr>
        <w:ind w:firstLine="720"/>
      </w:pPr>
    </w:p>
    <w:p w:rsidR="005870AD" w:rsidRDefault="005870AD" w:rsidP="00245244">
      <w:pPr>
        <w:ind w:firstLine="720"/>
      </w:pPr>
      <w:r>
        <w:t xml:space="preserve">While we are sympathetic to </w:t>
      </w:r>
      <w:r w:rsidR="00826791">
        <w:t xml:space="preserve">the </w:t>
      </w:r>
      <w:r w:rsidR="007942DE">
        <w:t>issues</w:t>
      </w:r>
      <w:r w:rsidR="00826791">
        <w:t xml:space="preserve"> raised by Direct and RESA, we note that those concerns are largely speculative</w:t>
      </w:r>
      <w:r w:rsidR="003D0AD0">
        <w:t>, and so</w:t>
      </w:r>
      <w:r w:rsidR="00826791">
        <w:t xml:space="preserve"> we decline to adopt their proposed conditions in their entirety.  </w:t>
      </w:r>
      <w:r w:rsidR="006320EA">
        <w:t>Nonetheless, w</w:t>
      </w:r>
      <w:r w:rsidR="004F7CC2">
        <w:t xml:space="preserve">e are mindful of our obligation to ensure </w:t>
      </w:r>
      <w:r w:rsidR="006320EA">
        <w:t>a properly functioning and workable competitive retail electric</w:t>
      </w:r>
      <w:r w:rsidR="002F464D">
        <w:t>ity market pursuant to S</w:t>
      </w:r>
      <w:r w:rsidR="006320EA">
        <w:t>ection 2811(e).  However,</w:t>
      </w:r>
      <w:r w:rsidR="006108E7">
        <w:t xml:space="preserve"> </w:t>
      </w:r>
      <w:r w:rsidR="006320EA">
        <w:t xml:space="preserve">rather than attempting to make changes piecemeal as a result of a litigated proceeding, </w:t>
      </w:r>
      <w:r w:rsidR="006108E7">
        <w:t>we believe th</w:t>
      </w:r>
      <w:r w:rsidR="000A4836">
        <w:t>at</w:t>
      </w:r>
      <w:r w:rsidR="006108E7">
        <w:t xml:space="preserve"> any issues related to the structure of </w:t>
      </w:r>
      <w:r w:rsidR="001E08E2">
        <w:t xml:space="preserve">the </w:t>
      </w:r>
      <w:r w:rsidR="006108E7">
        <w:t>retail</w:t>
      </w:r>
      <w:r w:rsidR="001E08E2">
        <w:t xml:space="preserve"> electricity</w:t>
      </w:r>
      <w:r w:rsidR="006108E7">
        <w:t xml:space="preserve"> market in Pennsylvania should be</w:t>
      </w:r>
      <w:r w:rsidR="00826791">
        <w:t xml:space="preserve"> </w:t>
      </w:r>
      <w:r w:rsidR="002802BE">
        <w:t>addressed on a statewide level</w:t>
      </w:r>
      <w:r w:rsidR="00826791">
        <w:t xml:space="preserve">.  </w:t>
      </w:r>
      <w:r w:rsidR="006B2C6D">
        <w:t xml:space="preserve">To that end, we will </w:t>
      </w:r>
      <w:r w:rsidR="00826791">
        <w:t>open a</w:t>
      </w:r>
      <w:r w:rsidR="00B95ABB">
        <w:t xml:space="preserve"> statewide </w:t>
      </w:r>
      <w:r w:rsidR="00826791">
        <w:t xml:space="preserve">investigation into Pennsylvania’s retail </w:t>
      </w:r>
      <w:r w:rsidR="003D0AD0">
        <w:t xml:space="preserve">electricity </w:t>
      </w:r>
      <w:r w:rsidR="00826791">
        <w:t>market</w:t>
      </w:r>
      <w:r w:rsidR="00B95ABB">
        <w:t xml:space="preserve">, </w:t>
      </w:r>
      <w:r w:rsidR="005F6EFB">
        <w:t>with the goal of making recommendations for</w:t>
      </w:r>
      <w:r w:rsidR="006B2C6D">
        <w:t xml:space="preserve"> improvements </w:t>
      </w:r>
      <w:r w:rsidR="00B969B3">
        <w:t xml:space="preserve">to ensure a properly functioning and workable competitive retail electricity market </w:t>
      </w:r>
      <w:r w:rsidR="00C53E71">
        <w:t xml:space="preserve">exists </w:t>
      </w:r>
      <w:r w:rsidR="00B969B3">
        <w:t xml:space="preserve">in </w:t>
      </w:r>
      <w:r w:rsidR="00007418">
        <w:t>the state</w:t>
      </w:r>
      <w:r w:rsidR="005F6EFB">
        <w:t>.</w:t>
      </w:r>
      <w:r w:rsidR="00A80DA3">
        <w:t xml:space="preserve">  This investigation will be initiated within 60 days and will </w:t>
      </w:r>
      <w:r w:rsidR="00B969B3">
        <w:t>examin</w:t>
      </w:r>
      <w:r w:rsidR="001E54D7">
        <w:t>e</w:t>
      </w:r>
      <w:r w:rsidR="00B969B3">
        <w:t xml:space="preserve"> </w:t>
      </w:r>
      <w:r w:rsidR="001E08E2">
        <w:t xml:space="preserve">both the legislative and </w:t>
      </w:r>
      <w:r w:rsidR="00C53E71">
        <w:t xml:space="preserve">the </w:t>
      </w:r>
      <w:r w:rsidR="001E08E2">
        <w:t>regulatory framework behind Pennsylvania’s competitive retail</w:t>
      </w:r>
      <w:r w:rsidR="00C53E71">
        <w:t xml:space="preserve"> </w:t>
      </w:r>
      <w:r w:rsidR="001E08E2">
        <w:t>electricity markets</w:t>
      </w:r>
      <w:r w:rsidR="00C53E71">
        <w:t>, including an analysis of the current default service model and whether</w:t>
      </w:r>
      <w:r w:rsidR="000A4836">
        <w:t>,</w:t>
      </w:r>
      <w:r w:rsidR="00C53E71">
        <w:t xml:space="preserve"> as currently structured,</w:t>
      </w:r>
      <w:r w:rsidR="007F4B1C">
        <w:t xml:space="preserve"> that model</w:t>
      </w:r>
      <w:r w:rsidR="009B11C8">
        <w:t xml:space="preserve"> </w:t>
      </w:r>
      <w:r w:rsidR="00C53E71">
        <w:t>is</w:t>
      </w:r>
      <w:r w:rsidR="000A4836">
        <w:t xml:space="preserve"> hindering competition</w:t>
      </w:r>
      <w:r w:rsidR="001E08E2">
        <w:t>.</w:t>
      </w:r>
      <w:r w:rsidR="000A4836">
        <w:t xml:space="preserve">  </w:t>
      </w:r>
      <w:r w:rsidR="00502E21">
        <w:t>Additionally, the investigation will</w:t>
      </w:r>
      <w:r w:rsidR="00502E21" w:rsidRPr="005D0EFC">
        <w:t xml:space="preserve"> include </w:t>
      </w:r>
      <w:r w:rsidR="00502E21">
        <w:t xml:space="preserve">a process </w:t>
      </w:r>
      <w:r w:rsidR="00502E21" w:rsidRPr="00EE2829">
        <w:rPr>
          <w:color w:val="000000"/>
        </w:rPr>
        <w:t>to i</w:t>
      </w:r>
      <w:r w:rsidR="00502E21">
        <w:rPr>
          <w:color w:val="000000"/>
        </w:rPr>
        <w:t>dentify interested</w:t>
      </w:r>
      <w:r w:rsidR="00502E21" w:rsidRPr="00EE2829">
        <w:rPr>
          <w:color w:val="000000"/>
        </w:rPr>
        <w:t xml:space="preserve"> alternative suppliers of electr</w:t>
      </w:r>
      <w:r w:rsidR="00502E21">
        <w:rPr>
          <w:color w:val="000000"/>
        </w:rPr>
        <w:t>ic generation services qualified to provide default service throughout the state and</w:t>
      </w:r>
      <w:r w:rsidR="000A4836">
        <w:t xml:space="preserve"> should result in</w:t>
      </w:r>
      <w:r w:rsidR="001E08E2">
        <w:t xml:space="preserve"> </w:t>
      </w:r>
      <w:r w:rsidR="00A80DA3">
        <w:t xml:space="preserve">recommendations </w:t>
      </w:r>
      <w:r w:rsidR="000A4836">
        <w:t>for legislative changes</w:t>
      </w:r>
      <w:r w:rsidR="00007418">
        <w:t>, as well as</w:t>
      </w:r>
      <w:r w:rsidR="000A4836">
        <w:t xml:space="preserve"> changes </w:t>
      </w:r>
      <w:r w:rsidR="00A80DA3">
        <w:t>the Commission can initiate on its own</w:t>
      </w:r>
      <w:r w:rsidR="00007418">
        <w:t>,</w:t>
      </w:r>
      <w:r w:rsidR="000A4836">
        <w:t xml:space="preserve"> to </w:t>
      </w:r>
      <w:r w:rsidR="00A80DA3">
        <w:t xml:space="preserve">improve </w:t>
      </w:r>
      <w:r w:rsidR="000A4836">
        <w:t xml:space="preserve">competition in </w:t>
      </w:r>
      <w:r w:rsidR="00502E21">
        <w:t xml:space="preserve">Pennsylvania’s </w:t>
      </w:r>
      <w:r w:rsidR="00A80DA3">
        <w:t>retail market</w:t>
      </w:r>
      <w:r w:rsidR="00502E21">
        <w:t>s</w:t>
      </w:r>
      <w:r w:rsidR="00A80DA3">
        <w:t>.</w:t>
      </w:r>
      <w:r w:rsidR="005F6EFB">
        <w:t xml:space="preserve">  </w:t>
      </w:r>
    </w:p>
    <w:p w:rsidR="005F6EFB" w:rsidRDefault="005F6EFB" w:rsidP="00245244">
      <w:pPr>
        <w:ind w:firstLine="720"/>
      </w:pPr>
    </w:p>
    <w:p w:rsidR="003E3C5A" w:rsidRDefault="00DF3079" w:rsidP="00B960ED">
      <w:pPr>
        <w:ind w:firstLine="720"/>
      </w:pPr>
      <w:r>
        <w:t xml:space="preserve">In addition to the statewide investigation, we believe there are </w:t>
      </w:r>
      <w:r w:rsidR="00E30A91">
        <w:t>certain</w:t>
      </w:r>
      <w:r w:rsidR="007F4B1C">
        <w:t xml:space="preserve"> actions that should be taken</w:t>
      </w:r>
      <w:r w:rsidR="009B11C8">
        <w:t xml:space="preserve"> </w:t>
      </w:r>
      <w:r w:rsidR="00E30A91">
        <w:t>immediately</w:t>
      </w:r>
      <w:r w:rsidR="007F695D">
        <w:t xml:space="preserve"> with regard to the relationships between electric distribution companies </w:t>
      </w:r>
      <w:r w:rsidR="002F464D">
        <w:t xml:space="preserve">(EDCs) </w:t>
      </w:r>
      <w:r w:rsidR="007F695D">
        <w:t xml:space="preserve">and their affiliate </w:t>
      </w:r>
      <w:r w:rsidR="00B960ED">
        <w:t>e</w:t>
      </w:r>
      <w:r w:rsidR="00E30A91">
        <w:t xml:space="preserve">lectric generation suppliers </w:t>
      </w:r>
      <w:r w:rsidR="00461135">
        <w:t>(EGS</w:t>
      </w:r>
      <w:r w:rsidR="00B47182">
        <w:t>s</w:t>
      </w:r>
      <w:r w:rsidR="00461135">
        <w:t>)</w:t>
      </w:r>
      <w:r w:rsidR="00A80DA3">
        <w:t xml:space="preserve"> </w:t>
      </w:r>
      <w:r w:rsidR="00976A05">
        <w:t xml:space="preserve">in order to </w:t>
      </w:r>
      <w:r w:rsidR="004940FA">
        <w:t xml:space="preserve">ensure a properly functioning competitive </w:t>
      </w:r>
      <w:r w:rsidR="00976A05">
        <w:t xml:space="preserve">retail </w:t>
      </w:r>
      <w:r w:rsidR="004940FA">
        <w:t xml:space="preserve">market </w:t>
      </w:r>
      <w:r w:rsidR="00D26103">
        <w:t>in Pennsylvania</w:t>
      </w:r>
      <w:r w:rsidR="00801CC2">
        <w:t>.</w:t>
      </w:r>
      <w:r w:rsidR="007F695D">
        <w:t xml:space="preserve">  T</w:t>
      </w:r>
      <w:r w:rsidR="00801CC2">
        <w:t xml:space="preserve">he following </w:t>
      </w:r>
      <w:r w:rsidR="00383433">
        <w:t>provisions</w:t>
      </w:r>
      <w:r w:rsidR="00801CC2">
        <w:t xml:space="preserve"> should be added to the Code of Conduct </w:t>
      </w:r>
      <w:r w:rsidR="007271A1">
        <w:t>Rulemaking currently underway at Docket No. L-2010-2160942</w:t>
      </w:r>
      <w:r w:rsidR="00383433">
        <w:t xml:space="preserve">: (1) protections so that </w:t>
      </w:r>
      <w:r w:rsidR="0097369A">
        <w:t>EDC-</w:t>
      </w:r>
      <w:r w:rsidR="00383433">
        <w:t xml:space="preserve">affiliated EGSs do not inappropriately benefit from the use of resources shared with its </w:t>
      </w:r>
      <w:r w:rsidR="0097369A">
        <w:t xml:space="preserve">affiliate </w:t>
      </w:r>
      <w:r w:rsidR="00383433">
        <w:t xml:space="preserve">EDC; (2) prohibitions on joint EDC/EGS marketing, sales, and promotional activities; (3) provisions to prevent direct or indirect cross-subsidies, such as the use of the </w:t>
      </w:r>
      <w:r w:rsidR="0097369A">
        <w:t xml:space="preserve">affiliate </w:t>
      </w:r>
      <w:r w:rsidR="00383433">
        <w:t xml:space="preserve">EDC for credit support for affiliated EGS sales; and (4) </w:t>
      </w:r>
      <w:r w:rsidR="006F666A">
        <w:t>an examination of whether the Commission should require EDC-affiliated EGS</w:t>
      </w:r>
      <w:r w:rsidR="0097369A">
        <w:t>s</w:t>
      </w:r>
      <w:r w:rsidR="006F666A">
        <w:t xml:space="preserve"> to change their trade names so as to be dissimilar from both the EDC affiliate and corporate parent</w:t>
      </w:r>
      <w:r w:rsidR="00D759FD">
        <w:t xml:space="preserve">.  </w:t>
      </w:r>
    </w:p>
    <w:p w:rsidR="00D759FD" w:rsidRDefault="00D759FD" w:rsidP="00245244">
      <w:pPr>
        <w:ind w:firstLine="720"/>
      </w:pPr>
    </w:p>
    <w:p w:rsidR="00D759FD" w:rsidRDefault="00D759FD" w:rsidP="00D759FD">
      <w:r>
        <w:tab/>
      </w:r>
      <w:r w:rsidR="007F695D">
        <w:t xml:space="preserve">Regarding FirstEnergy specifically, </w:t>
      </w:r>
      <w:r>
        <w:t xml:space="preserve"> in addition to the retail market enhancements and protections included in the </w:t>
      </w:r>
      <w:r w:rsidR="00B47182">
        <w:t>S</w:t>
      </w:r>
      <w:r>
        <w:t xml:space="preserve">ettlement </w:t>
      </w:r>
      <w:r w:rsidR="00B47182">
        <w:t>A</w:t>
      </w:r>
      <w:r>
        <w:t xml:space="preserve">greement, </w:t>
      </w:r>
      <w:r w:rsidRPr="000B6DA5">
        <w:t xml:space="preserve">within 30 days after </w:t>
      </w:r>
      <w:r>
        <w:t xml:space="preserve">the close of the </w:t>
      </w:r>
      <w:r w:rsidRPr="000B6DA5">
        <w:t xml:space="preserve">merger, </w:t>
      </w:r>
      <w:r w:rsidR="007F695D">
        <w:t>the merged entity</w:t>
      </w:r>
      <w:r w:rsidR="007F695D" w:rsidRPr="000B6DA5">
        <w:t xml:space="preserve"> </w:t>
      </w:r>
      <w:r w:rsidRPr="000B6DA5">
        <w:t>shall coordinate a meeting with all interested EGSs to address the operational issues set forth in the record of this proceeding including, but not limited to: (1) not implying a right of rescission in customer enrollment confirmation letters</w:t>
      </w:r>
      <w:r w:rsidR="0097369A">
        <w:t>;</w:t>
      </w:r>
      <w:r w:rsidRPr="000B6DA5">
        <w:t xml:space="preserve"> (2) implementing an EDI Advance Notice of Drop</w:t>
      </w:r>
      <w:r w:rsidR="0097369A">
        <w:t>;</w:t>
      </w:r>
      <w:r w:rsidRPr="000B6DA5">
        <w:t xml:space="preserve"> (3) providing PLC factors</w:t>
      </w:r>
      <w:r w:rsidR="0097369A">
        <w:t>;</w:t>
      </w:r>
      <w:r w:rsidRPr="000B6DA5">
        <w:t xml:space="preserve"> (4) developing procedures for seamless moves</w:t>
      </w:r>
      <w:r w:rsidR="0097369A">
        <w:t>;</w:t>
      </w:r>
      <w:r>
        <w:t xml:space="preserve"> and</w:t>
      </w:r>
      <w:r w:rsidRPr="000B6DA5">
        <w:t xml:space="preserve"> (5) addressing account attribute changes for shopping customers</w:t>
      </w:r>
      <w:r>
        <w:t xml:space="preserve"> by eliminating any operational or other rules that provide a disincentive for customers to either switch to a competitive electricity provider, or once switched, to remain a customer of an EGS, when a person initiates service or when a customer moves or his or her customer information changes (this should include prohibitions against any rule that requires an applicant to take default service for any period of time before being able to obtain service from an EGS)</w:t>
      </w:r>
      <w:r w:rsidRPr="000B6DA5">
        <w:t xml:space="preserve">.  FirstEnergy shall hold these operational calls with suppliers on a monthly basis for </w:t>
      </w:r>
      <w:r>
        <w:t>24</w:t>
      </w:r>
      <w:r w:rsidRPr="000B6DA5">
        <w:t xml:space="preserve"> months after consummation of the merger and thereafter as may be necessary.  The purpose of these meetings is to assist suppliers with technical and operational issues and to reach mutually satisfactory resolutions for the operational problems as they may arise.  FirstEnergy shall commit to working cooperatively with the EGSs on addressing these issues.</w:t>
      </w:r>
      <w:r>
        <w:tab/>
      </w:r>
    </w:p>
    <w:p w:rsidR="00A36E70" w:rsidRDefault="00A36E70" w:rsidP="00D759FD"/>
    <w:p w:rsidR="00A36E70" w:rsidRDefault="00A36E70" w:rsidP="00A36E70">
      <w:r>
        <w:lastRenderedPageBreak/>
        <w:tab/>
        <w:t xml:space="preserve">In addition, </w:t>
      </w:r>
      <w:r w:rsidRPr="00A36E70">
        <w:t xml:space="preserve">the Commission shall address any affiliate transaction concerns by directing the </w:t>
      </w:r>
      <w:r>
        <w:t xml:space="preserve">Bureau of </w:t>
      </w:r>
      <w:r w:rsidRPr="00A36E70">
        <w:t>Audit</w:t>
      </w:r>
      <w:r>
        <w:t>s</w:t>
      </w:r>
      <w:r w:rsidRPr="00A36E70">
        <w:t xml:space="preserve"> or its contractors, in its next regular schedule audit, to examine the </w:t>
      </w:r>
      <w:r>
        <w:t>merged entity’s</w:t>
      </w:r>
      <w:r w:rsidRPr="00A36E70">
        <w:t xml:space="preserve"> business activities and specifically affiliate transactions on a confidential basis to ensure that</w:t>
      </w:r>
      <w:r>
        <w:t xml:space="preserve"> none of </w:t>
      </w:r>
      <w:r w:rsidRPr="00A36E70">
        <w:t xml:space="preserve">the </w:t>
      </w:r>
      <w:r>
        <w:t xml:space="preserve">FirstEnergy </w:t>
      </w:r>
      <w:r w:rsidRPr="00A36E70">
        <w:t>EDC</w:t>
      </w:r>
      <w:r>
        <w:t>s are</w:t>
      </w:r>
      <w:r w:rsidRPr="00A36E70">
        <w:t xml:space="preserve"> discriminating in favor of its affiliated EGS.  The </w:t>
      </w:r>
      <w:r w:rsidR="00DA05EE">
        <w:t>Bureau</w:t>
      </w:r>
      <w:r>
        <w:t xml:space="preserve"> of </w:t>
      </w:r>
      <w:r w:rsidRPr="00A36E70">
        <w:t>Audit</w:t>
      </w:r>
      <w:r>
        <w:t>s s</w:t>
      </w:r>
      <w:r w:rsidRPr="00A36E70">
        <w:t>hall audit the companies’ cost allocation practices and affiliate relationships to identify and remove any direct or indirect cross subsidies that provide a benefit to either default service or an affiliated retail supplier.</w:t>
      </w:r>
    </w:p>
    <w:p w:rsidR="00A36E70" w:rsidRDefault="00A36E70" w:rsidP="00D759FD"/>
    <w:p w:rsidR="003C44BB" w:rsidRPr="003C44BB" w:rsidRDefault="003609A7" w:rsidP="003C44BB">
      <w:r>
        <w:tab/>
      </w:r>
    </w:p>
    <w:p w:rsidR="003C44BB" w:rsidRPr="00734230" w:rsidRDefault="003C44BB" w:rsidP="003C44BB">
      <w:pPr>
        <w:rPr>
          <w:b/>
        </w:rPr>
      </w:pPr>
      <w:r w:rsidRPr="003C44BB">
        <w:tab/>
      </w:r>
      <w:r w:rsidR="0097369A">
        <w:rPr>
          <w:b/>
        </w:rPr>
        <w:t>THEREFORE, WE MOVE THAT</w:t>
      </w:r>
      <w:r w:rsidRPr="00734230">
        <w:rPr>
          <w:b/>
        </w:rPr>
        <w:t>:</w:t>
      </w:r>
    </w:p>
    <w:p w:rsidR="00734230" w:rsidRPr="003C44BB" w:rsidRDefault="00734230" w:rsidP="003C44BB"/>
    <w:p w:rsidR="003C44BB" w:rsidRPr="003C44BB" w:rsidRDefault="003C44BB" w:rsidP="00BA5DA5">
      <w:r>
        <w:tab/>
        <w:t>1.</w:t>
      </w:r>
      <w:r>
        <w:tab/>
        <w:t>The exceptions of the O</w:t>
      </w:r>
      <w:r w:rsidR="00BA1F54">
        <w:t>SBA</w:t>
      </w:r>
      <w:r>
        <w:t>, the RESA, Direct Energy</w:t>
      </w:r>
      <w:r w:rsidR="00734230">
        <w:t>,</w:t>
      </w:r>
      <w:r>
        <w:t xml:space="preserve"> and Citizens Power be </w:t>
      </w:r>
      <w:r w:rsidR="00535A9B">
        <w:t xml:space="preserve">denied </w:t>
      </w:r>
      <w:r>
        <w:t xml:space="preserve">consistent with this Motion.  </w:t>
      </w:r>
    </w:p>
    <w:p w:rsidR="003C44BB" w:rsidRPr="003C44BB" w:rsidRDefault="003C44BB" w:rsidP="003C44BB"/>
    <w:p w:rsidR="00BA5DA5" w:rsidRDefault="00BA5DA5" w:rsidP="00BA5DA5">
      <w:r>
        <w:tab/>
        <w:t>2.</w:t>
      </w:r>
      <w:r>
        <w:tab/>
      </w:r>
      <w:r w:rsidR="003C44BB" w:rsidRPr="003C44BB">
        <w:t xml:space="preserve">The </w:t>
      </w:r>
      <w:r w:rsidRPr="00BA5DA5">
        <w:t>Joint Application of Allegheny, TrAILCo</w:t>
      </w:r>
      <w:r w:rsidR="00734230">
        <w:t>,</w:t>
      </w:r>
      <w:r w:rsidRPr="00BA5DA5">
        <w:t xml:space="preserve"> and FirstEnergy, as amended by the Joint Petition For Partial Settlement filed October 25, 2010</w:t>
      </w:r>
      <w:r>
        <w:t>,</w:t>
      </w:r>
      <w:r w:rsidRPr="00BA5DA5">
        <w:t xml:space="preserve"> be granted conditional upon the Joint Applicants agreeing in writing to accept </w:t>
      </w:r>
      <w:r>
        <w:t>each and every condition</w:t>
      </w:r>
      <w:r w:rsidRPr="00BA5DA5">
        <w:t xml:space="preserve"> set forth in </w:t>
      </w:r>
      <w:r>
        <w:t xml:space="preserve">the Joint Petition for Partial Settlement and </w:t>
      </w:r>
      <w:r w:rsidRPr="00BA5DA5">
        <w:t xml:space="preserve">this Motion. </w:t>
      </w:r>
    </w:p>
    <w:p w:rsidR="00BA5DA5" w:rsidRDefault="00BA5DA5" w:rsidP="00BA5DA5"/>
    <w:p w:rsidR="00256BCA" w:rsidRDefault="003609A7">
      <w:r>
        <w:tab/>
        <w:t>3.</w:t>
      </w:r>
      <w:r>
        <w:tab/>
      </w:r>
      <w:r w:rsidR="00BA5DA5">
        <w:t xml:space="preserve">The </w:t>
      </w:r>
      <w:r w:rsidR="003C44BB" w:rsidRPr="003C44BB">
        <w:t>Office of Special Assistants prepare the appropriate Order</w:t>
      </w:r>
      <w:r>
        <w:t xml:space="preserve"> consistent with this Motion</w:t>
      </w:r>
      <w:r w:rsidR="003C44BB" w:rsidRPr="003C44BB">
        <w:t>.</w:t>
      </w:r>
    </w:p>
    <w:p w:rsidR="00C868F0" w:rsidRDefault="00C868F0" w:rsidP="00AE556A"/>
    <w:p w:rsidR="00AE556A" w:rsidRDefault="00AE556A" w:rsidP="00CB6BA1"/>
    <w:p w:rsidR="00DA05EE" w:rsidRDefault="00DA05EE" w:rsidP="00DA05EE"/>
    <w:p w:rsidR="00DA05EE" w:rsidRPr="00B2242D" w:rsidRDefault="00DA05EE" w:rsidP="00DA05EE"/>
    <w:p w:rsidR="00DA05EE" w:rsidRPr="00B2242D" w:rsidRDefault="00DA05EE" w:rsidP="00DA05EE"/>
    <w:p w:rsidR="00DA05EE" w:rsidRPr="00B2242D" w:rsidRDefault="00DA05EE" w:rsidP="00DA05EE">
      <w:pPr>
        <w:rPr>
          <w:b/>
        </w:rPr>
      </w:pPr>
      <w:r>
        <w:rPr>
          <w:b/>
        </w:rPr>
        <w:t>____________________________</w:t>
      </w:r>
      <w:r w:rsidRPr="00B2242D">
        <w:rPr>
          <w:b/>
        </w:rPr>
        <w:tab/>
      </w:r>
      <w:r w:rsidRPr="00B2242D">
        <w:rPr>
          <w:b/>
        </w:rPr>
        <w:tab/>
      </w:r>
      <w:r w:rsidRPr="00B2242D">
        <w:rPr>
          <w:b/>
        </w:rPr>
        <w:tab/>
        <w:t>_______________</w:t>
      </w:r>
      <w:r>
        <w:rPr>
          <w:b/>
        </w:rPr>
        <w:t>______</w:t>
      </w:r>
      <w:r w:rsidRPr="00B2242D">
        <w:rPr>
          <w:b/>
        </w:rPr>
        <w:t>__________</w:t>
      </w:r>
    </w:p>
    <w:p w:rsidR="00DA05EE" w:rsidRPr="00B2242D" w:rsidRDefault="00DA05EE" w:rsidP="00DA05EE">
      <w:pPr>
        <w:rPr>
          <w:b/>
        </w:rPr>
      </w:pPr>
      <w:r w:rsidRPr="00B2242D">
        <w:rPr>
          <w:b/>
        </w:rPr>
        <w:t>ROBERT F. POWELSON</w:t>
      </w:r>
      <w:r>
        <w:rPr>
          <w:b/>
        </w:rPr>
        <w:tab/>
      </w:r>
      <w:r>
        <w:rPr>
          <w:b/>
        </w:rPr>
        <w:tab/>
      </w:r>
      <w:r>
        <w:rPr>
          <w:b/>
        </w:rPr>
        <w:tab/>
      </w:r>
      <w:r>
        <w:rPr>
          <w:b/>
        </w:rPr>
        <w:tab/>
        <w:t>JOHN F. COLEMAN, JR.</w:t>
      </w:r>
    </w:p>
    <w:p w:rsidR="00DA05EE" w:rsidRDefault="00DA05EE" w:rsidP="00DA05EE">
      <w:pPr>
        <w:rPr>
          <w:b/>
        </w:rPr>
      </w:pPr>
      <w:r>
        <w:rPr>
          <w:b/>
        </w:rPr>
        <w:t>COMMISSIONER</w:t>
      </w:r>
      <w:r w:rsidRPr="00B2242D">
        <w:rPr>
          <w:b/>
        </w:rPr>
        <w:tab/>
      </w:r>
      <w:r w:rsidRPr="00B2242D">
        <w:rPr>
          <w:b/>
        </w:rPr>
        <w:tab/>
      </w:r>
      <w:r w:rsidRPr="00B2242D">
        <w:rPr>
          <w:b/>
        </w:rPr>
        <w:tab/>
      </w:r>
      <w:r w:rsidRPr="00B2242D">
        <w:rPr>
          <w:b/>
        </w:rPr>
        <w:tab/>
      </w:r>
      <w:r w:rsidRPr="00B2242D">
        <w:rPr>
          <w:b/>
        </w:rPr>
        <w:tab/>
        <w:t>COMMISSION</w:t>
      </w:r>
      <w:r w:rsidRPr="00FC5899">
        <w:rPr>
          <w:b/>
        </w:rPr>
        <w:t>ER</w:t>
      </w:r>
    </w:p>
    <w:p w:rsidR="009E446C" w:rsidRDefault="009E446C" w:rsidP="00BE35DE"/>
    <w:p w:rsidR="005E3114" w:rsidRDefault="009E446C" w:rsidP="00D26103">
      <w:r>
        <w:tab/>
      </w:r>
      <w:r>
        <w:tab/>
      </w:r>
      <w:r>
        <w:tab/>
      </w:r>
      <w:r>
        <w:tab/>
      </w:r>
      <w:r w:rsidR="00C16624">
        <w:tab/>
      </w:r>
      <w:r w:rsidR="00C16624">
        <w:tab/>
      </w:r>
    </w:p>
    <w:p w:rsidR="00024696" w:rsidRDefault="005E3114" w:rsidP="00C16624">
      <w:r>
        <w:tab/>
      </w:r>
      <w:r>
        <w:tab/>
      </w:r>
      <w:r>
        <w:tab/>
      </w:r>
      <w:r>
        <w:tab/>
      </w:r>
      <w:r>
        <w:tab/>
      </w:r>
      <w:r>
        <w:tab/>
      </w:r>
      <w:r>
        <w:tab/>
      </w:r>
    </w:p>
    <w:p w:rsidR="009E446C" w:rsidRDefault="009E446C" w:rsidP="00C16624"/>
    <w:p w:rsidR="009E446C" w:rsidRPr="00DA05EE" w:rsidRDefault="009E446C" w:rsidP="00C16624">
      <w:pPr>
        <w:rPr>
          <w:b/>
        </w:rPr>
      </w:pPr>
      <w:r w:rsidRPr="00DA05EE">
        <w:rPr>
          <w:b/>
        </w:rPr>
        <w:t xml:space="preserve">Dated:  February </w:t>
      </w:r>
      <w:r w:rsidR="00521E2B" w:rsidRPr="00DA05EE">
        <w:rPr>
          <w:b/>
        </w:rPr>
        <w:t>24</w:t>
      </w:r>
      <w:r w:rsidRPr="00DA05EE">
        <w:rPr>
          <w:b/>
        </w:rPr>
        <w:t>, 2011</w:t>
      </w:r>
    </w:p>
    <w:sectPr w:rsidR="009E446C" w:rsidRPr="00DA05EE" w:rsidSect="00581EEE">
      <w:footerReference w:type="default" r:id="rId8"/>
      <w:pgSz w:w="12240" w:h="15840"/>
      <w:pgMar w:top="1152"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893" w:rsidRDefault="004F3893">
      <w:r>
        <w:separator/>
      </w:r>
    </w:p>
  </w:endnote>
  <w:endnote w:type="continuationSeparator" w:id="0">
    <w:p w:rsidR="004F3893" w:rsidRDefault="004F38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20409"/>
      <w:docPartObj>
        <w:docPartGallery w:val="Page Numbers (Bottom of Page)"/>
        <w:docPartUnique/>
      </w:docPartObj>
    </w:sdtPr>
    <w:sdtContent>
      <w:p w:rsidR="00DF3079" w:rsidRPr="00900A7F" w:rsidRDefault="00881D0C" w:rsidP="000371E1">
        <w:pPr>
          <w:pStyle w:val="Footer"/>
          <w:jc w:val="center"/>
        </w:pPr>
        <w:r w:rsidRPr="000371E1">
          <w:rPr>
            <w:sz w:val="20"/>
            <w:szCs w:val="20"/>
          </w:rPr>
          <w:fldChar w:fldCharType="begin"/>
        </w:r>
        <w:r w:rsidR="00DF3079" w:rsidRPr="000371E1">
          <w:rPr>
            <w:sz w:val="20"/>
            <w:szCs w:val="20"/>
          </w:rPr>
          <w:instrText xml:space="preserve"> PAGE   \* MERGEFORMAT </w:instrText>
        </w:r>
        <w:r w:rsidRPr="000371E1">
          <w:rPr>
            <w:sz w:val="20"/>
            <w:szCs w:val="20"/>
          </w:rPr>
          <w:fldChar w:fldCharType="separate"/>
        </w:r>
        <w:r w:rsidR="00AA4528">
          <w:rPr>
            <w:noProof/>
            <w:sz w:val="20"/>
            <w:szCs w:val="20"/>
          </w:rPr>
          <w:t>3</w:t>
        </w:r>
        <w:r w:rsidRPr="000371E1">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893" w:rsidRDefault="004F3893">
      <w:pPr>
        <w:rPr>
          <w:noProof/>
        </w:rPr>
      </w:pPr>
      <w:r>
        <w:rPr>
          <w:noProof/>
        </w:rPr>
        <w:separator/>
      </w:r>
    </w:p>
  </w:footnote>
  <w:footnote w:type="continuationSeparator" w:id="0">
    <w:p w:rsidR="004F3893" w:rsidRDefault="004F38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10CB204"/>
    <w:lvl w:ilvl="0">
      <w:start w:val="1"/>
      <w:numFmt w:val="decimal"/>
      <w:pStyle w:val="ListNumber"/>
      <w:lvlText w:val="%1."/>
      <w:lvlJc w:val="left"/>
      <w:pPr>
        <w:tabs>
          <w:tab w:val="num" w:pos="720"/>
        </w:tabs>
        <w:ind w:left="720" w:hanging="720"/>
      </w:pPr>
      <w:rPr>
        <w:rFonts w:hint="default"/>
      </w:rPr>
    </w:lvl>
  </w:abstractNum>
  <w:abstractNum w:abstractNumId="1">
    <w:nsid w:val="FFFFFF89"/>
    <w:multiLevelType w:val="singleLevel"/>
    <w:tmpl w:val="5764F97C"/>
    <w:lvl w:ilvl="0">
      <w:start w:val="1"/>
      <w:numFmt w:val="bullet"/>
      <w:pStyle w:val="ListBullet"/>
      <w:lvlText w:val=""/>
      <w:lvlJc w:val="left"/>
      <w:pPr>
        <w:tabs>
          <w:tab w:val="num" w:pos="720"/>
        </w:tabs>
        <w:ind w:left="720" w:hanging="720"/>
      </w:pPr>
      <w:rPr>
        <w:rFonts w:ascii="Symbol" w:hAnsi="Symbol" w:hint="default"/>
      </w:rPr>
    </w:lvl>
  </w:abstractNum>
  <w:abstractNum w:abstractNumId="2">
    <w:nsid w:val="00987082"/>
    <w:multiLevelType w:val="multilevel"/>
    <w:tmpl w:val="69BE3528"/>
    <w:name w:val="Outline - Litigation"/>
    <w:lvl w:ilvl="0">
      <w:start w:val="1"/>
      <w:numFmt w:val="upperRoman"/>
      <w:pStyle w:val="Heading1"/>
      <w:lvlText w:val="%1."/>
      <w:lvlJc w:val="left"/>
      <w:pPr>
        <w:tabs>
          <w:tab w:val="num" w:pos="720"/>
        </w:tabs>
        <w:ind w:left="720" w:hanging="720"/>
      </w:pPr>
      <w:rPr>
        <w:caps w:val="0"/>
        <w:color w:val="000000"/>
        <w:u w:val="none"/>
      </w:rPr>
    </w:lvl>
    <w:lvl w:ilvl="1">
      <w:start w:val="1"/>
      <w:numFmt w:val="upperLetter"/>
      <w:pStyle w:val="Heading2"/>
      <w:lvlText w:val="%2."/>
      <w:lvlJc w:val="left"/>
      <w:pPr>
        <w:tabs>
          <w:tab w:val="num" w:pos="720"/>
        </w:tabs>
        <w:ind w:left="-720" w:firstLine="720"/>
      </w:pPr>
      <w:rPr>
        <w:caps w:val="0"/>
        <w:color w:val="000000"/>
        <w:u w:val="none"/>
      </w:rPr>
    </w:lvl>
    <w:lvl w:ilvl="2">
      <w:start w:val="1"/>
      <w:numFmt w:val="decimal"/>
      <w:pStyle w:val="Heading3"/>
      <w:lvlText w:val="%3."/>
      <w:lvlJc w:val="left"/>
      <w:pPr>
        <w:tabs>
          <w:tab w:val="num" w:pos="2160"/>
        </w:tabs>
        <w:ind w:left="0" w:firstLine="1440"/>
      </w:pPr>
      <w:rPr>
        <w:caps w:val="0"/>
        <w:color w:val="000000"/>
        <w:u w:val="none"/>
      </w:rPr>
    </w:lvl>
    <w:lvl w:ilvl="3">
      <w:start w:val="1"/>
      <w:numFmt w:val="lowerLetter"/>
      <w:pStyle w:val="Heading4"/>
      <w:lvlText w:val="(%4)"/>
      <w:lvlJc w:val="left"/>
      <w:pPr>
        <w:tabs>
          <w:tab w:val="num" w:pos="2160"/>
        </w:tabs>
        <w:ind w:left="0" w:firstLine="2160"/>
      </w:pPr>
      <w:rPr>
        <w:caps w:val="0"/>
        <w:color w:val="000000"/>
        <w:u w:val="none"/>
      </w:rPr>
    </w:lvl>
    <w:lvl w:ilvl="4">
      <w:start w:val="1"/>
      <w:numFmt w:val="lowerRoman"/>
      <w:pStyle w:val="Heading5"/>
      <w:lvlText w:val="(%5)"/>
      <w:lvlJc w:val="left"/>
      <w:pPr>
        <w:tabs>
          <w:tab w:val="num" w:pos="2880"/>
        </w:tabs>
        <w:ind w:left="1440" w:firstLine="1440"/>
      </w:pPr>
      <w:rPr>
        <w:caps w:val="0"/>
        <w:color w:val="000000"/>
        <w:u w:val="none"/>
      </w:rPr>
    </w:lvl>
    <w:lvl w:ilvl="5">
      <w:start w:val="1"/>
      <w:numFmt w:val="decimal"/>
      <w:pStyle w:val="Heading6"/>
      <w:lvlText w:val="(%6)"/>
      <w:lvlJc w:val="left"/>
      <w:pPr>
        <w:tabs>
          <w:tab w:val="num" w:pos="2880"/>
        </w:tabs>
        <w:ind w:left="1440" w:firstLine="1440"/>
      </w:pPr>
      <w:rPr>
        <w:caps w:val="0"/>
        <w:color w:val="000000"/>
        <w:u w:val="none"/>
      </w:rPr>
    </w:lvl>
    <w:lvl w:ilvl="6">
      <w:start w:val="1"/>
      <w:numFmt w:val="decimal"/>
      <w:pStyle w:val="Heading7"/>
      <w:lvlText w:val="%7."/>
      <w:lvlJc w:val="left"/>
      <w:pPr>
        <w:tabs>
          <w:tab w:val="num" w:pos="3600"/>
        </w:tabs>
        <w:ind w:left="2160" w:firstLine="1440"/>
      </w:pPr>
      <w:rPr>
        <w:caps w:val="0"/>
        <w:color w:val="000000"/>
        <w:u w:val="none"/>
      </w:rPr>
    </w:lvl>
    <w:lvl w:ilvl="7">
      <w:start w:val="1"/>
      <w:numFmt w:val="lowerRoman"/>
      <w:pStyle w:val="Heading8"/>
      <w:lvlText w:val="%8."/>
      <w:lvlJc w:val="left"/>
      <w:pPr>
        <w:tabs>
          <w:tab w:val="num" w:pos="4320"/>
        </w:tabs>
        <w:ind w:left="3600" w:firstLine="720"/>
      </w:pPr>
      <w:rPr>
        <w:caps w:val="0"/>
        <w:color w:val="000000"/>
        <w:u w:val="none"/>
      </w:rPr>
    </w:lvl>
    <w:lvl w:ilvl="8">
      <w:start w:val="1"/>
      <w:numFmt w:val="decimal"/>
      <w:pStyle w:val="Heading9"/>
      <w:lvlText w:val="(%9)"/>
      <w:lvlJc w:val="left"/>
      <w:pPr>
        <w:tabs>
          <w:tab w:val="num" w:pos="5040"/>
        </w:tabs>
        <w:ind w:left="4320" w:firstLine="720"/>
      </w:pPr>
      <w:rPr>
        <w:caps w:val="0"/>
        <w:color w:val="000000"/>
        <w:u w:val="none"/>
      </w:rPr>
    </w:lvl>
  </w:abstractNum>
  <w:abstractNum w:abstractNumId="3">
    <w:nsid w:val="072A1346"/>
    <w:multiLevelType w:val="hybridMultilevel"/>
    <w:tmpl w:val="1A14C8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E603560"/>
    <w:multiLevelType w:val="multilevel"/>
    <w:tmpl w:val="9DB0F27A"/>
    <w:styleLink w:val="ListStyleHeadings"/>
    <w:lvl w:ilvl="0">
      <w:start w:val="1"/>
      <w:numFmt w:val="upperRoman"/>
      <w:pStyle w:val="PleadingHeading1"/>
      <w:lvlText w:val="%1."/>
      <w:lvlJc w:val="left"/>
      <w:pPr>
        <w:ind w:left="720" w:hanging="720"/>
      </w:pPr>
      <w:rPr>
        <w:rFonts w:ascii="Times New Roman" w:hAnsi="Times New Roman" w:hint="default"/>
        <w:b/>
        <w:sz w:val="24"/>
      </w:rPr>
    </w:lvl>
    <w:lvl w:ilvl="1">
      <w:start w:val="1"/>
      <w:numFmt w:val="upperLetter"/>
      <w:pStyle w:val="PleadingHeading2"/>
      <w:lvlText w:val="%2."/>
      <w:lvlJc w:val="left"/>
      <w:pPr>
        <w:ind w:left="1440" w:hanging="720"/>
      </w:pPr>
      <w:rPr>
        <w:rFonts w:ascii="Times New Roman" w:hAnsi="Times New Roman" w:hint="default"/>
        <w:b/>
        <w:i w:val="0"/>
        <w:caps w:val="0"/>
        <w:strike w:val="0"/>
        <w:dstrike w:val="0"/>
        <w:outline w:val="0"/>
        <w:shadow w:val="0"/>
        <w:emboss w:val="0"/>
        <w:imprint w:val="0"/>
        <w:vanish w:val="0"/>
        <w:color w:val="auto"/>
        <w:sz w:val="24"/>
        <w:u w:val="none"/>
        <w:vertAlign w:val="baseline"/>
      </w:rPr>
    </w:lvl>
    <w:lvl w:ilvl="2">
      <w:start w:val="1"/>
      <w:numFmt w:val="decimal"/>
      <w:pStyle w:val="PleadingHeading3"/>
      <w:lvlText w:val="%3."/>
      <w:lvlJc w:val="left"/>
      <w:pPr>
        <w:tabs>
          <w:tab w:val="num" w:pos="1440"/>
        </w:tabs>
        <w:ind w:left="2160" w:hanging="720"/>
      </w:pPr>
      <w:rPr>
        <w:rFonts w:ascii="Times New Roman" w:hAnsi="Times New Roman" w:hint="default"/>
        <w:b/>
        <w:i w:val="0"/>
        <w:caps w:val="0"/>
        <w:strike w:val="0"/>
        <w:dstrike w:val="0"/>
        <w:outline w:val="0"/>
        <w:shadow w:val="0"/>
        <w:emboss w:val="0"/>
        <w:imprint w:val="0"/>
        <w:vanish w:val="0"/>
        <w:color w:val="auto"/>
        <w:sz w:val="24"/>
        <w:u w:val="none"/>
        <w:vertAlign w:val="baseline"/>
      </w:rPr>
    </w:lvl>
    <w:lvl w:ilvl="3">
      <w:start w:val="1"/>
      <w:numFmt w:val="lowerRoman"/>
      <w:pStyle w:val="PleadingHeading4"/>
      <w:lvlText w:val="%4."/>
      <w:lvlJc w:val="left"/>
      <w:pPr>
        <w:ind w:left="2880" w:hanging="720"/>
      </w:pPr>
      <w:rPr>
        <w:rFonts w:ascii="Times New Roman" w:hAnsi="Times New Roman" w:hint="default"/>
        <w:b/>
        <w:i/>
        <w:caps w:val="0"/>
        <w:strike w:val="0"/>
        <w:dstrike w:val="0"/>
        <w:outline w:val="0"/>
        <w:shadow w:val="0"/>
        <w:emboss w:val="0"/>
        <w:imprint w:val="0"/>
        <w:vanish w:val="0"/>
        <w:sz w:val="24"/>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CC02408"/>
    <w:multiLevelType w:val="hybridMultilevel"/>
    <w:tmpl w:val="65889F24"/>
    <w:lvl w:ilvl="0" w:tplc="04090001">
      <w:start w:val="1"/>
      <w:numFmt w:val="bullet"/>
      <w:lvlText w:val=""/>
      <w:lvlJc w:val="left"/>
      <w:pPr>
        <w:tabs>
          <w:tab w:val="num" w:pos="1440"/>
        </w:tabs>
        <w:ind w:left="1440" w:hanging="360"/>
      </w:pPr>
      <w:rPr>
        <w:rFonts w:ascii="Symbol" w:hAnsi="Symbol" w:hint="default"/>
      </w:rPr>
    </w:lvl>
    <w:lvl w:ilvl="1" w:tplc="A4281D24">
      <w:start w:val="1"/>
      <w:numFmt w:val="bullet"/>
      <w:pStyle w:val="Bullet2"/>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F5644A5"/>
    <w:multiLevelType w:val="hybridMultilevel"/>
    <w:tmpl w:val="7AE89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8D74757"/>
    <w:multiLevelType w:val="hybridMultilevel"/>
    <w:tmpl w:val="C838B9FE"/>
    <w:lvl w:ilvl="0" w:tplc="C8224D7A">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6FD7017"/>
    <w:multiLevelType w:val="hybridMultilevel"/>
    <w:tmpl w:val="E2BAB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2EE138F"/>
    <w:multiLevelType w:val="hybridMultilevel"/>
    <w:tmpl w:val="20D27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3E6E9A"/>
    <w:multiLevelType w:val="multilevel"/>
    <w:tmpl w:val="FC20E9D0"/>
    <w:name w:val="Outline - Traditional Harvard"/>
    <w:lvl w:ilvl="0">
      <w:start w:val="1"/>
      <w:numFmt w:val="upperRoman"/>
      <w:lvlText w:val="%1."/>
      <w:lvlJc w:val="left"/>
      <w:pPr>
        <w:tabs>
          <w:tab w:val="num" w:pos="4680"/>
        </w:tabs>
        <w:ind w:left="4680" w:hanging="720"/>
      </w:pPr>
      <w:rPr>
        <w:rFonts w:hint="default"/>
        <w:b/>
        <w:vanish w:val="0"/>
        <w:color w:val="000000"/>
        <w:u w:val="none"/>
      </w:rPr>
    </w:lvl>
    <w:lvl w:ilvl="1">
      <w:start w:val="1"/>
      <w:numFmt w:val="upperLetter"/>
      <w:lvlText w:val="%2."/>
      <w:lvlJc w:val="left"/>
      <w:pPr>
        <w:tabs>
          <w:tab w:val="num" w:pos="1440"/>
        </w:tabs>
        <w:ind w:left="1440" w:hanging="720"/>
      </w:pPr>
      <w:rPr>
        <w:rFonts w:hint="default"/>
        <w:vanish w:val="0"/>
        <w:color w:val="000000"/>
        <w:u w:val="none"/>
      </w:rPr>
    </w:lvl>
    <w:lvl w:ilvl="2">
      <w:start w:val="1"/>
      <w:numFmt w:val="decimal"/>
      <w:lvlText w:val="%3."/>
      <w:lvlJc w:val="left"/>
      <w:pPr>
        <w:tabs>
          <w:tab w:val="num" w:pos="1980"/>
        </w:tabs>
        <w:ind w:left="1980" w:hanging="720"/>
      </w:pPr>
      <w:rPr>
        <w:rFonts w:hint="default"/>
        <w:i w:val="0"/>
        <w:vanish w:val="0"/>
        <w:color w:val="000000"/>
        <w:u w:val="none"/>
      </w:rPr>
    </w:lvl>
    <w:lvl w:ilvl="3">
      <w:start w:val="1"/>
      <w:numFmt w:val="lowerLetter"/>
      <w:lvlText w:val="%4."/>
      <w:lvlJc w:val="left"/>
      <w:pPr>
        <w:tabs>
          <w:tab w:val="num" w:pos="2700"/>
        </w:tabs>
        <w:ind w:left="2700" w:hanging="720"/>
      </w:pPr>
      <w:rPr>
        <w:rFonts w:hint="default"/>
        <w:i w:val="0"/>
        <w:vanish w:val="0"/>
        <w:color w:val="000000"/>
        <w:u w:val="none"/>
      </w:rPr>
    </w:lvl>
    <w:lvl w:ilvl="4">
      <w:start w:val="1"/>
      <w:numFmt w:val="lowerRoman"/>
      <w:lvlText w:val="%5."/>
      <w:lvlJc w:val="left"/>
      <w:pPr>
        <w:tabs>
          <w:tab w:val="num" w:pos="3600"/>
        </w:tabs>
        <w:ind w:left="3600" w:hanging="720"/>
      </w:pPr>
      <w:rPr>
        <w:rFonts w:hint="default"/>
        <w:vanish w:val="0"/>
        <w:color w:val="000000"/>
        <w:u w:val="none"/>
      </w:rPr>
    </w:lvl>
    <w:lvl w:ilvl="5">
      <w:start w:val="1"/>
      <w:numFmt w:val="lowerLetter"/>
      <w:lvlText w:val="(%6)"/>
      <w:lvlJc w:val="left"/>
      <w:pPr>
        <w:tabs>
          <w:tab w:val="num" w:pos="4320"/>
        </w:tabs>
        <w:ind w:left="4320" w:hanging="720"/>
      </w:pPr>
      <w:rPr>
        <w:rFonts w:hint="default"/>
        <w:vanish w:val="0"/>
        <w:color w:val="000000"/>
        <w:u w:val="none"/>
      </w:rPr>
    </w:lvl>
    <w:lvl w:ilvl="6">
      <w:start w:val="1"/>
      <w:numFmt w:val="lowerRoman"/>
      <w:lvlText w:val="(%7)"/>
      <w:lvlJc w:val="left"/>
      <w:pPr>
        <w:tabs>
          <w:tab w:val="num" w:pos="5040"/>
        </w:tabs>
        <w:ind w:left="5040" w:hanging="720"/>
      </w:pPr>
      <w:rPr>
        <w:rFonts w:hint="default"/>
        <w:vanish w:val="0"/>
        <w:color w:val="000000"/>
        <w:u w:val="none"/>
      </w:rPr>
    </w:lvl>
    <w:lvl w:ilvl="7">
      <w:start w:val="1"/>
      <w:numFmt w:val="decimal"/>
      <w:lvlText w:val="%8)"/>
      <w:lvlJc w:val="left"/>
      <w:pPr>
        <w:tabs>
          <w:tab w:val="num" w:pos="5760"/>
        </w:tabs>
        <w:ind w:left="5760" w:hanging="720"/>
      </w:pPr>
      <w:rPr>
        <w:rFonts w:hint="default"/>
        <w:vanish w:val="0"/>
        <w:color w:val="000000"/>
        <w:u w:val="none"/>
      </w:rPr>
    </w:lvl>
    <w:lvl w:ilvl="8">
      <w:start w:val="1"/>
      <w:numFmt w:val="lowerLetter"/>
      <w:lvlText w:val="%9)"/>
      <w:lvlJc w:val="left"/>
      <w:pPr>
        <w:tabs>
          <w:tab w:val="num" w:pos="6480"/>
        </w:tabs>
        <w:ind w:left="6480" w:hanging="720"/>
      </w:pPr>
      <w:rPr>
        <w:rFonts w:hint="default"/>
        <w:vanish w:val="0"/>
        <w:color w:val="000000"/>
        <w:u w:val="none"/>
      </w:rPr>
    </w:lvl>
  </w:abstractNum>
  <w:abstractNum w:abstractNumId="11">
    <w:nsid w:val="71A92167"/>
    <w:multiLevelType w:val="hybridMultilevel"/>
    <w:tmpl w:val="A972FD78"/>
    <w:lvl w:ilvl="0" w:tplc="676AC58E">
      <w:start w:val="1"/>
      <w:numFmt w:val="decimal"/>
      <w:pStyle w:val="WBNumberedListIndented"/>
      <w:lvlText w:val="%1."/>
      <w:lvlJc w:val="left"/>
      <w:pPr>
        <w:tabs>
          <w:tab w:val="num" w:pos="1080"/>
        </w:tabs>
        <w:ind w:left="0" w:firstLine="720"/>
      </w:pPr>
      <w:rPr>
        <w:rFonts w:hint="default"/>
      </w:rPr>
    </w:lvl>
    <w:lvl w:ilvl="1" w:tplc="5F4EA6A4">
      <w:start w:val="1"/>
      <w:numFmt w:val="decimal"/>
      <w:lvlText w:val="%2."/>
      <w:lvlJc w:val="left"/>
      <w:pPr>
        <w:tabs>
          <w:tab w:val="num" w:pos="720"/>
        </w:tabs>
        <w:ind w:left="720" w:hanging="720"/>
      </w:pPr>
      <w:rPr>
        <w:rFonts w:hint="default"/>
      </w:rPr>
    </w:lvl>
    <w:lvl w:ilvl="2" w:tplc="5FD2516E">
      <w:start w:val="1"/>
      <w:numFmt w:val="bullet"/>
      <w:pStyle w:val="WBBulletedList"/>
      <w:lvlText w:val=""/>
      <w:lvlJc w:val="left"/>
      <w:pPr>
        <w:tabs>
          <w:tab w:val="num" w:pos="720"/>
        </w:tabs>
        <w:ind w:left="720" w:hanging="720"/>
      </w:pPr>
      <w:rPr>
        <w:rFonts w:ascii="Symbol" w:hAnsi="Symbol" w:hint="default"/>
      </w:rPr>
    </w:lvl>
    <w:lvl w:ilvl="3" w:tplc="6FB624E4" w:tentative="1">
      <w:start w:val="1"/>
      <w:numFmt w:val="decimal"/>
      <w:lvlText w:val="%4."/>
      <w:lvlJc w:val="left"/>
      <w:pPr>
        <w:tabs>
          <w:tab w:val="num" w:pos="2880"/>
        </w:tabs>
        <w:ind w:left="2880" w:hanging="360"/>
      </w:pPr>
    </w:lvl>
    <w:lvl w:ilvl="4" w:tplc="C090D8CC" w:tentative="1">
      <w:start w:val="1"/>
      <w:numFmt w:val="lowerLetter"/>
      <w:lvlText w:val="%5."/>
      <w:lvlJc w:val="left"/>
      <w:pPr>
        <w:tabs>
          <w:tab w:val="num" w:pos="3600"/>
        </w:tabs>
        <w:ind w:left="3600" w:hanging="360"/>
      </w:pPr>
    </w:lvl>
    <w:lvl w:ilvl="5" w:tplc="8C121A96" w:tentative="1">
      <w:start w:val="1"/>
      <w:numFmt w:val="lowerRoman"/>
      <w:lvlText w:val="%6."/>
      <w:lvlJc w:val="right"/>
      <w:pPr>
        <w:tabs>
          <w:tab w:val="num" w:pos="4320"/>
        </w:tabs>
        <w:ind w:left="4320" w:hanging="180"/>
      </w:pPr>
    </w:lvl>
    <w:lvl w:ilvl="6" w:tplc="4A1ED44E" w:tentative="1">
      <w:start w:val="1"/>
      <w:numFmt w:val="decimal"/>
      <w:lvlText w:val="%7."/>
      <w:lvlJc w:val="left"/>
      <w:pPr>
        <w:tabs>
          <w:tab w:val="num" w:pos="5040"/>
        </w:tabs>
        <w:ind w:left="5040" w:hanging="360"/>
      </w:pPr>
    </w:lvl>
    <w:lvl w:ilvl="7" w:tplc="7466F962" w:tentative="1">
      <w:start w:val="1"/>
      <w:numFmt w:val="lowerLetter"/>
      <w:lvlText w:val="%8."/>
      <w:lvlJc w:val="left"/>
      <w:pPr>
        <w:tabs>
          <w:tab w:val="num" w:pos="5760"/>
        </w:tabs>
        <w:ind w:left="5760" w:hanging="360"/>
      </w:pPr>
    </w:lvl>
    <w:lvl w:ilvl="8" w:tplc="C9B01266" w:tentative="1">
      <w:start w:val="1"/>
      <w:numFmt w:val="lowerRoman"/>
      <w:lvlText w:val="%9."/>
      <w:lvlJc w:val="right"/>
      <w:pPr>
        <w:tabs>
          <w:tab w:val="num" w:pos="6480"/>
        </w:tabs>
        <w:ind w:left="6480" w:hanging="180"/>
      </w:pPr>
    </w:lvl>
  </w:abstractNum>
  <w:abstractNum w:abstractNumId="12">
    <w:nsid w:val="748309CC"/>
    <w:multiLevelType w:val="hybridMultilevel"/>
    <w:tmpl w:val="FFF6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EB2605"/>
    <w:multiLevelType w:val="hybridMultilevel"/>
    <w:tmpl w:val="B8C02C6C"/>
    <w:lvl w:ilvl="0" w:tplc="C1380CD8">
      <w:start w:val="1"/>
      <w:numFmt w:val="decimal"/>
      <w:pStyle w:val="WBNumberedList"/>
      <w:lvlText w:val="%1."/>
      <w:lvlJc w:val="left"/>
      <w:pPr>
        <w:tabs>
          <w:tab w:val="num" w:pos="720"/>
        </w:tabs>
        <w:ind w:left="720" w:hanging="720"/>
      </w:pPr>
      <w:rPr>
        <w:rFonts w:hint="default"/>
      </w:rPr>
    </w:lvl>
    <w:lvl w:ilvl="1" w:tplc="129E9340" w:tentative="1">
      <w:start w:val="1"/>
      <w:numFmt w:val="lowerLetter"/>
      <w:lvlText w:val="%2."/>
      <w:lvlJc w:val="left"/>
      <w:pPr>
        <w:tabs>
          <w:tab w:val="num" w:pos="1440"/>
        </w:tabs>
        <w:ind w:left="1440" w:hanging="360"/>
      </w:pPr>
    </w:lvl>
    <w:lvl w:ilvl="2" w:tplc="8124CE8E" w:tentative="1">
      <w:start w:val="1"/>
      <w:numFmt w:val="lowerRoman"/>
      <w:lvlText w:val="%3."/>
      <w:lvlJc w:val="right"/>
      <w:pPr>
        <w:tabs>
          <w:tab w:val="num" w:pos="2160"/>
        </w:tabs>
        <w:ind w:left="2160" w:hanging="180"/>
      </w:pPr>
    </w:lvl>
    <w:lvl w:ilvl="3" w:tplc="D8EC596E" w:tentative="1">
      <w:start w:val="1"/>
      <w:numFmt w:val="decimal"/>
      <w:lvlText w:val="%4."/>
      <w:lvlJc w:val="left"/>
      <w:pPr>
        <w:tabs>
          <w:tab w:val="num" w:pos="2880"/>
        </w:tabs>
        <w:ind w:left="2880" w:hanging="360"/>
      </w:pPr>
    </w:lvl>
    <w:lvl w:ilvl="4" w:tplc="2350F510" w:tentative="1">
      <w:start w:val="1"/>
      <w:numFmt w:val="lowerLetter"/>
      <w:lvlText w:val="%5."/>
      <w:lvlJc w:val="left"/>
      <w:pPr>
        <w:tabs>
          <w:tab w:val="num" w:pos="3600"/>
        </w:tabs>
        <w:ind w:left="3600" w:hanging="360"/>
      </w:pPr>
    </w:lvl>
    <w:lvl w:ilvl="5" w:tplc="09BE0950" w:tentative="1">
      <w:start w:val="1"/>
      <w:numFmt w:val="lowerRoman"/>
      <w:lvlText w:val="%6."/>
      <w:lvlJc w:val="right"/>
      <w:pPr>
        <w:tabs>
          <w:tab w:val="num" w:pos="4320"/>
        </w:tabs>
        <w:ind w:left="4320" w:hanging="180"/>
      </w:pPr>
    </w:lvl>
    <w:lvl w:ilvl="6" w:tplc="C68A4180" w:tentative="1">
      <w:start w:val="1"/>
      <w:numFmt w:val="decimal"/>
      <w:lvlText w:val="%7."/>
      <w:lvlJc w:val="left"/>
      <w:pPr>
        <w:tabs>
          <w:tab w:val="num" w:pos="5040"/>
        </w:tabs>
        <w:ind w:left="5040" w:hanging="360"/>
      </w:pPr>
    </w:lvl>
    <w:lvl w:ilvl="7" w:tplc="522485D6" w:tentative="1">
      <w:start w:val="1"/>
      <w:numFmt w:val="lowerLetter"/>
      <w:lvlText w:val="%8."/>
      <w:lvlJc w:val="left"/>
      <w:pPr>
        <w:tabs>
          <w:tab w:val="num" w:pos="5760"/>
        </w:tabs>
        <w:ind w:left="5760" w:hanging="360"/>
      </w:pPr>
    </w:lvl>
    <w:lvl w:ilvl="8" w:tplc="096CCA8C"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1"/>
  </w:num>
  <w:num w:numId="4">
    <w:abstractNumId w:val="5"/>
  </w:num>
  <w:num w:numId="5">
    <w:abstractNumId w:val="13"/>
  </w:num>
  <w:num w:numId="6">
    <w:abstractNumId w:val="2"/>
  </w:num>
  <w:num w:numId="7">
    <w:abstractNumId w:val="4"/>
  </w:num>
  <w:num w:numId="8">
    <w:abstractNumId w:val="10"/>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8"/>
  </w:num>
  <w:num w:numId="18">
    <w:abstractNumId w:val="2"/>
  </w:num>
  <w:num w:numId="19">
    <w:abstractNumId w:val="2"/>
  </w:num>
  <w:num w:numId="20">
    <w:abstractNumId w:val="3"/>
  </w:num>
  <w:num w:numId="21">
    <w:abstractNumId w:val="6"/>
  </w:num>
  <w:num w:numId="22">
    <w:abstractNumId w:val="2"/>
  </w:num>
  <w:num w:numId="23">
    <w:abstractNumId w:val="2"/>
  </w:num>
  <w:num w:numId="24">
    <w:abstractNumId w:val="2"/>
  </w:num>
  <w:num w:numId="25">
    <w:abstractNumId w:val="2"/>
  </w:num>
  <w:num w:numId="26">
    <w:abstractNumId w:val="12"/>
  </w:num>
  <w:num w:numId="27">
    <w:abstractNumId w:val="9"/>
  </w:num>
  <w:num w:numId="28">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characterSpacingControl w:val="doNotCompress"/>
  <w:hdrShapeDefaults>
    <o:shapedefaults v:ext="edit" spidmax="11266"/>
  </w:hdrShapeDefaults>
  <w:footnotePr>
    <w:footnote w:id="-1"/>
    <w:footnote w:id="0"/>
  </w:footnotePr>
  <w:endnotePr>
    <w:endnote w:id="-1"/>
    <w:endnote w:id="0"/>
  </w:endnotePr>
  <w:compat/>
  <w:docVars>
    <w:docVar w:name="_BA_AuthorName_" w:val="WolfBlock Author"/>
    <w:docVar w:name="_BA_Hash" w:val="TCOCTK"/>
    <w:docVar w:name="_BA_History_" w:val="|01/28/2008 02:12 PM;Set Scheme: Sample Common;Wlw2344|01/28/2008 02:30 PM;Scan;Wlw2344|01/28/2008 02:32 PM;Draft Review;Wlw2344|01/28/2008 02:34 PM;Build Fully-Formatted TOAs;Wlw2344|12/12/2008 09:17 AM;Set Scheme: Sample Detail;Gjx2348|12/12/2008 09:19 AM;Scan;Gjx2348|12/12/2008 09:21 AM;Draft Review;Gjx2348|12/12/2008 09:35 AM;Full Page Review;Gjx2348|12/12/2008 09:36 AM;Build Fully-Formatted TOAs;Gjx2348"/>
    <w:docVar w:name="_BA_LastTab_Right" w:val="0"/>
    <w:docVar w:name="_BA_ReformatLongs" w:val="Current"/>
    <w:docVar w:name="_BA_ScanOptions" w:val="0|1||2|True|True|True|False|False|True|True|True|True|0|PA|0.2"/>
    <w:docVar w:name="_BA_SchemeCustomized_" w:val="False"/>
    <w:docVar w:name="_BA_SchemeValues_" w:val="_x000A__x000A_[@STARTINI@]_x000A__x000A_[@[Options]@]_x000A__x000A_[@AddPageHeading=True@]_x000A__x000A_[@AddTitle=True@]_x000A__x000A_[@ApplySubstitutions=True@]_x000A__x000A_[@ExcludeIds=False@]_x000A__x000A_[@GlobalFormatOption=0@]_x000A__x000A_[@EnforceFont=True@]_x000A__x000A_[@InsertReturnCase=True@]_x000A__x000A_[@LeftMarginTextOffset=0.5@]_x000A__x000A_[@NoSpellCheck=True@]_x000A__x000A_[@PageBreakAfter=False@]_x000A__x000A_[@PageBreakBefore=False@]_x000A__x000A_[@PageBreakBetweenCats=False@]_x000A__x000A_[@PageHeadingStyle=BA TOA Page Heading@]_x000A__x000A_[@PageHeadingText=Page(s)@]_x000A__x000A_[@PlainText=False@]_x000A__x000A_[@RemoveComma=False@]_x000A__x000A_[@ReturnType=1@]_x000A__x000A_[@SplitTOAIndent=1@]_x000A__x000A_[@SuppressMentions=False@]_x000A__x000A_[@SuppressQuotedCites=True@]_x000A__x000A_[@SuppressShorts=False@]_x000A__x000A_[@TitleStyle=BA TOA Title@]_x000A__x000A_[@TitleText=Table of Authorities@]_x000A__x000A_[@UseCS1=False@]_x000A__x000A_[@UseHyperlinks=True@]_x000A__x000A_[@[Sorting]@]_x000A__x000A_[@IgnoreExParteForCases=False@]_x000A__x000A_[@IgnoreExRelForCases=False@]_x000A__x000A_[@IgnoreInReForCases=False@]_x000A__x000A_[@SortNumerically=True@]_x000A__x000A_[@[File]@]_x000A__x000A_[@Version=2.0.24@]_x000A__x000A_[@Scope=0@]_x000A__x000A_[@Description=Fed Cases, State Cases, Fed Statutes, State Statutes, Rules, Regulations, Const Provisions, Other Authorities included&lt;ret&gt;Mentions NOT suppressed&lt;ret&gt;Quoted citations suppressed&lt;ret&gt;Subdivision substitutions enabled@]_x000A__x000A_[@Name=Sample Detail@]_x000A__x000A_[@[FileControl]@]_x000A__x000A_[@FileType=Best Authority Scheme File@]_x000A__x000A_[@FileVersion=01.02.0000@]_x000A__x000A_[@MinAppVersion=01.00.0090@]_x000A__x000A_[@[XTOAs]@]_x000A__x000A_[@1=Federal Cases.False.4.@]_x000A__x000A_[@2=State Cases.False.2.@]_x000A__x000A_[@3=Federal Statutes.False.4.@]_x000A__x000A_[@4=State Statutes.False.2.@]_x000A__x000A_[@5=Rules.False.0.@]_x000A__x000A_[@6=Regulations.False.0.@]_x000A__x000A_[@7=Constitutional Provisions.False.0.@]_x000A__x000A_[@8=Other Authorities.False.0.@]_x000A__x000A_[@9=Suspects.False.0.@]_x000A__x000A_[@10=Non-TOA References.False.0.@]_x000A__x000A_[@[Federal Cases.False.4.]@]_x000A__x000A_[@HitClasses=&lt;@cs&gt;|&lt;@regcs&gt;@]_x000A__x000A_[@Docketed=False@]_x000A__x000A_[@EntryPageSep=0@]_x000A__x000A_[@EntryStyle=BA TOA Entry@]_x000A__x000A_[@EntryTabCount=1@]_x000A__x000A_[@GeoRestriction=4@]_x000A__x000A_[@HeadingStyle=BA TOA Heading@]_x000A__x000A_[@PageHeadingStyle=BA TOA Page Heading@]_x000A__x000A_[@IncludeHeading=True@]_x000A__x000A_[@IncludePageHeading=False@]_x000A__x000A_[@MultiPageSep=1@]_x000A__x000A_[@Name=Federal Cases@]_x000A__x000A_[@AutoOverride=0@]_x000A__x000A_[@PageRangeSep=3@]_x000A__x000A_[@PageHeadingText=Page(s)@]_x000A__x000A_[@PassimNumber=5@]_x000A__x000A_[@PassimText=Passim@]_x000A__x000A_[@State=@]_x000A__x000A_[@UseDefaults=True@]_x000A__x000A_[@GroupByFirstLine=False@]_x000A__x000A_[@UsePassim=True@]_x000A__x000A_[@OtherAuthorities=False@]_x000A__x000A_[@NonTOAReferences=False@]_x000A__x000A_[@ManualOverride=0@]_x000A__x000A_[@SortMethod=0@]_x000A__x000A_[@InsertReturnSubgroups=False@]_x000A__x000A_[@SubgroupsArticle=False@]_x000A__x000A_[@SubgroupsChapter=False@]_x000A__x000A_[@SubgroupsParagraph=False@]_x000A__x000A_[@SubgroupsRule=False@]_x000A__x000A_[@SubgroupsSection=False@]_x000A__x000A_[@SubgroupsTitle=False@]_x000A__x000A_[@SubgroupsRemoveComma=False@]_x000A__x000A_[@SubgroupsSingleEntry=False@]_x000A__x000A_[@[State Cases.False.2.]@]_x000A__x000A_[@HitClasses=&lt;@cs&gt;@]_x000A__x000A_[@Docketed=False@]_x000A__x000A_[@EntryPageSep=0@]_x000A__x000A_[@EntryStyle=BA TOA Entry@]_x000A__x000A_[@EntryTabCount=1@]_x000A__x000A_[@GeoRestriction=2@]_x000A__x000A_[@HeadingStyle=BA TOA Heading@]_x000A__x000A_[@PageHeadingStyle=BA TOA Page Heading@]_x000A__x000A_[@IncludeHeading=True@]_x000A__x000A_[@IncludePageHeading=True@]_x000A__x000A_[@MultiPageSep=0@]_x000A__x000A_[@Name=State Cases@]_x000A__x000A_[@AutoOverride=0@]_x000A__x000A_[@PageRangeSep=3@]_x000A__x000A_[@PageHeadingText=Page(s)@]_x000A__x000A_[@PassimNumber=6@]_x000A__x000A_[@PassimText=Passim@]_x000A__x000A_[@State=@]_x000A__x000A_[@UseDefaults=True@]_x000A__x000A_[@GroupByFirstLine=False@]_x000A__x000A_[@UsePassim=True@]_x000A__x000A_[@OtherAuthorities=False@]_x000A__x000A_[@NonTOAReferences=False@]_x000A__x000A_[@ManualOverride=0@]_x000A__x000A_[@SortMethod=0@]_x000A__x000A_[@InsertReturnSubgroups=False@]_x000A__x000A_[@SubgroupsArticle=False@]_x000A__x000A_[@SubgroupsChapter=False@]_x000A__x000A_[@SubgroupsParagraph=False@]_x000A__x000A_[@SubgroupsRule=False@]_x000A__x000A_[@SubgroupsSection=False@]_x000A__x000A_[@SubgroupsTitle=False@]_x000A__x000A_[@SubgroupsRemoveComma=False@]_x000A__x000A_[@SubgroupsSingleEntry=False@]_x000A__x000A_[@[Federal Statutes.False.4.]@]_x000A__x000A_[@HitClasses=&lt;@st&gt;@]_x000A__x000A_[@Docketed=False@]_x000A__x000A_[@EntryPageSep=0@]_x000A__x000A_[@EntryStyle=BA TOA Entry@]_x000A__x000A_[@EntryTabCount=1@]_x000A__x000A_[@GeoRestriction=4@]_x000A__x000A_[@HeadingStyle=BA TOA Heading@]_x000A__x000A_[@PageHeadingStyle=BA TOA Page Heading@]_x000A__x000A_[@IncludeHeading=True@]_x000A__x000A_[@IncludePageHeading=False@]_x000A__x000A_[@MultiPageSep=1@]_x000A__x000A_[@Name=Federal Statutes@]_x000A__x000A_[@AutoOverride=0@]_x000A__x000A_[@PageRangeSep=0@]_x000A__x000A_[@PageHeadingText=Page(s)@]_x000A__x000A_[@PassimNumber=5@]_x000A__x000A_[@PassimText=passim@]_x000A__x000A_[@State=@]_x000A__x000A_[@UseDefaults=True@]_x000A__x000A_[@GroupByFirstLine=True@]_x000A__x000A_[@UsePassim=True@]_x000A__x000A_[@OtherAuthorities=False@]_x000A__x000A_[@NonTOAReferences=False@]_x000A__x000A_[@ManualOverride=0@]_x000A__x000A_[@SortMethod=0@]_x000A__x000A_[@InsertReturnSubgroups=False@]_x000A__x000A_[@SubgroupsArticle=False@]_x000A__x000A_[@SubgroupsChapter=False@]_x000A__x000A_[@SubgroupsParagraph=False@]_x000A__x000A_[@SubgroupsRule=False@]_x000A__x000A_[@SubgroupsSection=False@]_x000A__x000A_[@SubgroupsTitle=False@]_x000A__x000A_[@SubgroupsRemoveComma=False@]_x000A__x000A_[@SubgroupsSingleEntry=False@]_x000A__x000A_[@[State Statutes.False.2.]@]_x000A__x000A_[@HitClasses=&lt;@st&gt;@]_x000A__x000A_[@Docketed=False@]_x000A__x000A_[@EntryPageSep=0@]_x000A__x000A_[@EntryStyle=BA TOA Entry@]_x000A__x000A_[@EntryTabCount=1@]_x000A__x000A_[@GeoRestriction=2@]_x000A__x000A_[@HeadingStyle=BA TOA Heading@]_x000A__x000A_[@PageHeadingStyle=BA TOA Page Heading@]_x000A__x000A_[@IncludeHeading=True@]_x000A__x000A_[@IncludePageHeading=False@]_x000A__x000A_[@MultiPageSep=1@]_x000A__x000A_[@Name=State Statutes@]_x000A__x000A_[@AutoOverride=0@]_x000A__x000A_[@PageRangeSep=0@]_x000A__x000A_[@PageHeadingText=Page(s)@]_x000A__x000A_[@PassimNumber=5@]_x000A__x000A_[@PassimText=passim@]_x000A__x000A_[@State=@]_x000A__x000A_[@UseDefaults=True@]_x000A__x000A_[@GroupByFirstLine=True@]_x000A__x000A_[@UsePassim=True@]_x000A__x000A_[@OtherAuthorities=False@]_x000A__x000A_[@NonTOAReferences=False@]_x000A__x000A_[@ManualOverride=0@]_x000A__x000A_[@SortMethod=0@]_x000A__x000A_[@InsertReturnSubgroups=False@]_x000A__x000A_[@SubgroupsArticle=False@]_x000A__x000A_[@SubgroupsChapter=False@]_x000A__x000A_[@SubgroupsParagraph=False@]_x000A__x000A_[@SubgroupsRule=False@]_x000A__x000A_[@SubgroupsSection=False@]_x000A__x000A_[@SubgroupsTitle=False@]_x000A__x000A_[@SubgroupsRemoveComma=False@]_x000A__x000A_[@SubgroupsSingleEntry=False@]_x000A__x000A_[@[Rules.False.0.]@]_x000A__x000A_[@HitClasses=&lt;@ru&gt;@]_x000A__x000A_[@Docketed=False@]_x000A__x000A_[@EntryPageSep=0@]_x000A__x000A_[@EntryStyle=BA TOA Entry@]_x000A__x000A_[@EntryTabCount=1@]_x000A__x000A_[@GeoRestriction=0@]_x000A__x000A_[@HeadingStyle=BA TOA Heading@]_x000A__x000A_[@PageHeadingStyle=BA TOA Page Heading@]_x000A__x000A_[@IncludeHeading=True@]_x000A__x000A_[@IncludePageHeading=False@]_x000A__x000A_[@MultiPageSep=1@]_x000A__x000A_[@Name=Rules@]_x000A__x000A_[@AutoOverride=0@]_x000A__x000A_[@PageRangeSep=0@]_x000A__x000A_[@PageHeadingText=Page(s)@]_x000A__x000A_[@PassimNumber=5@]_x000A__x000A_[@PassimText=passim@]_x000A__x000A_[@State=@]_x000A__x000A_[@UseDefaults=True@]_x000A__x000A_[@GroupByFirstLine=True@]_x000A__x000A_[@UsePassim=True@]_x000A__x000A_[@OtherAuthorities=False@]_x000A__x000A_[@NonTOAReferences=False@]_x000A__x000A_[@ManualOverride=0@]_x000A__x000A_[@SortMethod=0@]_x000A__x000A_[@InsertReturnSubgroups=False@]_x000A__x000A_[@SubgroupsArticle=False@]_x000A__x000A_[@SubgroupsChapter=False@]_x000A__x000A_[@SubgroupsParagraph=False@]_x000A__x000A_[@SubgroupsRule=False@]_x000A__x000A_[@SubgroupsSection=False@]_x000A__x000A_[@SubgroupsTitle=False@]_x000A__x000A_[@SubgroupsRemoveComma=False@]_x000A__x000A_[@SubgroupsSingleEntry=False@]_x000A__x000A_[@[Regulations.False.0.]@]_x000A__x000A_[@HitClasses=&lt;@reg&gt;@]_x000A__x000A_[@Docketed=False@]_x000A__x000A_[@EntryPageSep=0@]_x000A__x000A_[@EntryStyle=BA TOA Entry@]_x000A__x000A_[@EntryTabCount=1@]_x000A__x000A_[@GeoRestriction=0@]_x000A__x000A_[@HeadingStyle=BA TOA Heading@]_x000A__x000A_[@PageHeadingStyle=BA TOA Page Heading@]_x000A__x000A_[@IncludeHeading=True@]_x000A__x000A_[@IncludePageHeading=False@]_x000A__x000A_[@MultiPageSep=1@]_x000A__x000A_[@Name=Regulations@]_x000A__x000A_[@AutoOverride=0@]_x000A__x000A_[@PageRangeSep=0@]_x000A__x000A_[@PageHeadingText=Page(s)@]_x000A__x000A_[@PassimNumber=5@]_x000A__x000A_[@PassimText=passim@]_x000A__x000A_[@State=@]_x000A__x000A_[@UseDefaults=True@]_x000A__x000A_[@GroupByFirstLine=True@]_x000A__x000A_[@UsePassim=True@]_x000A__x000A_[@OtherAuthorities=False@]_x000A__x000A_[@NonTOAReferences=False@]_x000A__x000A_[@ManualOverride=0@]_x000A__x000A_[@SortMethod=0@]_x000A__x000A_[@InsertReturnSubgroups=False@]_x000A__x000A_[@SubgroupsArticle=False@]_x000A__x000A_[@SubgroupsChapter=False@]_x000A__x000A_[@SubgroupsParagraph=False@]_x000A__x000A_[@SubgroupsRule=False@]_x000A__x000A_[@SubgroupsSection=False@]_x000A__x000A_[@SubgroupsTitle=False@]_x000A__x000A_[@SubgroupsRemoveComma=False@]_x000A__x000A_[@SubgroupsSingleEntry=False@]_x000A__x000A_[@[Constitutional Provisions.False.0.]@]_x000A__x000A_[@HitClasses=&lt;@con&gt;@]_x000A__x000A_[@Docketed=False@]_x000A__x000A_[@EntryPageSep=0@]_x000A__x000A_[@EntryStyle=BA TOA Entry@]_x000A__x000A_[@EntryTabCount=1@]_x000A__x000A_[@GeoRestriction=0@]_x000A__x000A_[@HeadingStyle=BA TOA Heading@]_x000A__x000A_[@PageHeadingStyle=BA TOA Page Heading@]_x000A__x000A_[@IncludeHeading=True@]_x000A__x000A_[@IncludePageHeading=False@]_x000A__x000A_[@MultiPageSep=1@]_x000A__x000A_[@Name=Constitutional Provisions@]_x000A__x000A_[@AutoOverride=0@]_x000A__x000A_[@PageRangeSep=0@]_x000A__x000A_[@PageHeadingText=Page(s)@]_x000A__x000A_[@PassimNumber=5@]_x000A__x000A_[@PassimText=Passim@]_x000A__x000A_[@State=@]_x000A__x000A_[@UseDefaults=False@]_x000A__x000A_[@GroupByFirstLine=True@]_x000A__x000A_[@UsePassim=True@]_x000A__x000A_[@OtherAuthorities=False@]_x000A__x000A_[@NonTOAReferences=False@]_x000A__x000A_[@ManualOverride=0@]_x000A__x000A_[@SortMethod=0@]_x000A__x000A_[@InsertReturnSubgroups=False@]_x000A__x000A_[@SubgroupsArticle=False@]_x000A__x000A_[@SubgroupsChapter=False@]_x000A__x000A_[@SubgroupsParagraph=False@]_x000A__x000A_[@SubgroupsRule=False@]_x000A__x000A_[@SubgroupsSection=False@]_x000A__x000A_[@SubgroupsTitle=False@]_x000A__x000A_[@SubgroupsRemoveComma=False@]_x000A__x000A_[@SubgroupsSingleEntry=False@]_x000A__x000A_[@[Other Authorities.False.0.]@]_x000A__x000A_[@HitClasses=&lt;@admproc&gt;|&lt;@cs&gt;|&lt;@leg&gt;|&lt;@misc&gt;|&lt;@nper&gt;|&lt;@pat&gt;|&lt;@per&gt;|&lt;@regcs&gt;|&lt;@st&gt;|&lt;@trt&gt;@]_x000A__x000A_[@Docketed=False@]_x000A__x000A_[@EntryPageSep=0@]_x000A__x000A_[@EntryStyle=BA TOA Entry@]_x000A__x000A_[@EntryTabCount=1@]_x000A__x000A_[@GeoRestriction=0@]_x000A__x000A_[@HeadingStyle=BA TOA Heading@]_x000A__x000A_[@PageHeadingStyle=BA TOA Page Heading@]_x000A__x000A_[@IncludeHeading=True@]_x000A__x000A_[@IncludePageHeading=True@]_x000A__x000A_[@MultiPageSep=0@]_x000A__x000A_[@Name=Other Authorities@]_x000A__x000A_[@AutoOverride=0@]_x000A__x000A_[@PageRangeSep=3@]_x000A__x000A_[@PageHeadingText=Page(s)@]_x000A__x000A_[@PassimNumber=6@]_x000A__x000A_[@PassimText=Passim@]_x000A__x000A_[@State=@]_x000A__x000A_[@UseDefaults=True@]_x000A__x000A_[@GroupByFirstLine=False@]_x000A__x000A_[@UsePassim=True@]_x000A__x000A_[@OtherAuthorities=True@]_x000A__x000A_[@NonTOAReferences=False@]_x000A__x000A_[@ManualOverride=0@]_x000A__x000A_[@SortMethod=0@]_x000A__x000A_[@InsertReturnSubgroups=False@]_x000A__x000A_[@SubgroupsArticle=False@]_x000A__x000A_[@SubgroupsChapter=False@]_x000A__x000A_[@SubgroupsParagraph=False@]_x000A__x000A_[@SubgroupsRule=False@]_x000A__x000A_[@SubgroupsSection=False@]_x000A__x000A_[@SubgroupsTitle=False@]_x000A__x000A_[@SubgroupsRemoveComma=False@]_x000A__x000A_[@SubgroupsSingleEntry=False@]_x000A__x000A_[@[Suspects.False.0.]@]_x000A__x000A_[@HitClasses=&lt;@o&gt;@]_x000A__x000A_[@Docketed=False@]_x000A__x000A_[@EntryPageSep=0@]_x000A__x000A_[@EntryStyle=BA TOA Entry@]_x000A__x000A_[@EntryTabCount=1@]_x000A__x000A_[@GeoRestriction=0@]_x000A__x000A_[@HeadingStyle=BA TOA Heading@]_x000A__x000A_[@PageHeadingStyle=BA TOA Page Heading@]_x000A__x000A_[@IncludeHeading=True@]_x000A__x000A_[@IncludePageHeading=True@]_x000A__x000A_[@MultiPageSep=0@]_x000A__x000A_[@Name=Suspects@]_x000A__x000A_[@AutoOverride=0@]_x000A__x000A_[@PageRangeSep=3@]_x000A__x000A_[@PageHeadingText=Page(s)@]_x000A__x000A_[@PassimNumber=6@]_x000A__x000A_[@PassimText=Passim@]_x000A__x000A_[@State=@]_x000A__x000A_[@UseDefaults=True@]_x000A__x000A_[@GroupByFirstLine=False@]_x000A__x000A_[@UsePassim=True@]_x000A__x000A_[@OtherAuthorities=False@]_x000A__x000A_[@NonTOAReferences=False@]_x000A__x000A_[@ManualOverride=0@]_x000A__x000A_[@SortMethod=1@]_x000A__x000A_[@InsertReturnSubgroups=False@]_x000A__x000A_[@SubgroupsArticle=False@]_x000A__x000A_[@SubgroupsChapter=False@]_x000A__x000A_[@SubgroupsParagraph=False@]_x000A__x000A_[@SubgroupsRule=False@]_x000A__x000A_[@SubgroupsSection=False@]_x000A__x000A_[@SubgroupsTitle=False@]_x000A__x000A_[@SubgroupsRemoveComma=False@]_x000A__x000A_[@SubgroupsSingleEntry=False@]_x000A__x000A_[@[Non-TOA References.False.0.]@]_x000A__x000A_[@HitClasses=&lt;@rec&gt;@]_x000A__x000A_[@Docketed=False@]_x000A__x000A_[@EntryPageSep=0@]_x000A__x000A_[@EntryStyle=BA TOA Entry@]_x000A__x000A_[@EntryTabCount=1@]_x000A__x000A_[@GeoRestriction=0@]_x000A__x000A_[@HeadingStyle=BA TOA Heading@]_x000A__x000A_[@PageHeadingStyle=BA TOA Page Heading@]_x000A__x000A_[@IncludeHeading=True@]_x000A__x000A_[@IncludePageHeading=True@]_x000A__x000A_[@MultiPageSep=0@]_x000A__x000A_[@Name=Non-TOA References@]_x000A__x000A_[@AutoOverride=0@]_x000A__x000A_[@PageRangeSep=3@]_x000A__x000A_[@PageHeadingText=Page(s)@]_x000A__x000A_[@PassimNumber=6@]_x000A__x000A_[@PassimText=Passim@]_x000A__x000A_[@State=@]_x000A__x000A_[@UseDefaults=True@]_x000A__x000A_[@GroupByFirstLine=False@]_x000A__x000A_[@UsePassim=True@]_x000A__x000A_[@OtherAuthorities=False@]_x000A__x000A_[@NonTOAReferences=True@]_x000A__x000A_[@ManualOverride=0@]_x000A__x000A_[@SortMethod=0@]_x000A__x000A_[@InsertReturnSubgroups=False@]_x000A__x000A_[@SubgroupsArticle=False@]_x000A__x000A_[@SubgroupsChapter=False@]_x000A__x000A_[@SubgroupsParagraph=False@]_x000A__x000A_[@SubgroupsRule=False@]_x000A__x000A_[@SubgroupsSection=False@]_x000A__x000A_[@SubgroupsTitle=False@]_x000A__x000A_[@SubgroupsRemoveComma=False@]_x000A__x000A_[@SubgroupsSingleEntry=False@]_x000A__x000A_[@[DefaultGroup]@]_x000A__x000A_[@Docketed=False@]_x000A__x000A_[@EntryPageSep=0@]_x000A__x000A_[@EntryStyle=BA TOA Entry@]_x000A__x000A_[@EntryTabCount=1@]_x000A__x000A_[@GeoRestriction=0@]_x000A__x000A_[@HeadingStyle=BA TOA Heading@]_x000A__x000A_[@PageHeadingStyle=BA TOA Page Heading@]_x000A__x000A_[@IncludeHeading=True@]_x000A__x000A_[@IncludePageHeading=False@]_x000A__x000A_[@MultiPageSep=1@]_x000A__x000A_[@Name=DEFAULT@]_x000A__x000A_[@AutoOverride=0@]_x000A__x000A_[@PageRangeSep=0@]_x000A__x000A_[@PageHeadingText=Page(s)@]_x000A__x000A_[@PassimNumber=5@]_x000A__x000A_[@PassimText=passim@]_x000A__x000A_[@State=@]_x000A__x000A_[@UseDefaults=False@]_x000A__x000A_[@GroupByFirstLine=False@]_x000A__x000A_[@UsePassim=True@]_x000A__x000A_[@OtherAuthorities=False@]_x000A__x000A_[@NonTOAReferences=False@]_x000A__x000A_[@ManualOverride=0@]_x000A__x000A_[@SortMethod=0@]_x000A__x000A_[@InsertReturnSubgroups=False@]_x000A__x000A_[@SubgroupsArticle=False@]_x000A__x000A_[@SubgroupsChapter=False@]_x000A__x000A_[@SubgroupsParagraph=False@]_x000A__x000A_[@SubgroupsRule=False@]_x000A__x000A_[@SubgroupsSection=False@]_x000A__x000A_[@SubgroupsTitle=False@]_x000A__x000A_[@SubgroupsRemoveComma=False@]_x000A__x000A_[@SubgroupsSingleEntry=False@]_x000A__x000A_[@[Cases - Entire Cite]@]_x000A__x000A_[@Action=Leave As Is@]_x000A__x000A_[@CharStyle=(None)@]_x000A__x000A_[@Bold=0@]_x000A__x000A_[@Italic=0@]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Cases - Case Name]@]_x000A__x000A_[@Action=Leave As Is@]_x000A__x000A_[@CharStyle=(None)@]_x000A__x000A_[@Bold=0@]_x000A__x000A_[@Italic=-1@]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Cases - v.]@]_x000A__x000A_[@Action=Leave As Is@]_x000A__x000A_[@CharStyle=(None)@]_x000A__x000A_[@Bold=0@]_x000A__x000A_[@Italic=-1@]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Statutes]@]_x000A__x000A_[@Action=Leave As Is@]_x000A__x000A_[@CharStyle=(None)@]_x000A__x000A_[@Bold=0@]_x000A__x000A_[@Italic=0@]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Constitutional Provisions]@]_x000A__x000A_[@Action=Leave As Is@]_x000A__x000A_[@CharStyle=(None)@]_x000A__x000A_[@Bold=0@]_x000A__x000A_[@Italic=0@]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Rules]@]_x000A__x000A_[@Action=Leave As Is@]_x000A__x000A_[@CharStyle=(None)@]_x000A__x000A_[@Bold=0@]_x000A__x000A_[@Italic=0@]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Regulations]@]_x000A__x000A_[@Action=Leave As Is@]_x000A__x000A_[@CharStyle=(None)@]_x000A__x000A_[@Bold=0@]_x000A__x000A_[@Italic=0@]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Treatises]@]_x000A__x000A_[@Action=Leave As Is@]_x000A__x000A_[@CharStyle=(None)@]_x000A__x000A_[@Bold=0@]_x000A__x000A_[@Italic=0@]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Books]@]_x000A__x000A_[@Action=Leave As Is@]_x000A__x000A_[@CharStyle=(None)@]_x000A__x000A_[@Bold=0@]_x000A__x000A_[@Italic=0@]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Periodicals]@]_x000A__x000A_[@Action=Leave As Is@]_x000A__x000A_[@CharStyle=(None)@]_x000A__x000A_[@Bold=0@]_x000A__x000A_[@Italic=0@]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Non-Periodical Publications]@]_x000A__x000A_[@Action=Leave As Is@]_x000A__x000A_[@CharStyle=(None)@]_x000A__x000A_[@Bold=0@]_x000A__x000A_[@Italic=0@]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Page Number]@]_x000A__x000A_[@Action=Leave As Is@]_x000A__x000A_[@CharStyle=(None)@]_x000A__x000A_[@Bold=0@]_x000A__x000A_[@Italic=0@]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Passim]@]_x000A__x000A_[@Action=Leave As Is@]_x000A__x000A_[@CharStyle=(None)@]_x000A__x000A_[@Bold=0@]_x000A__x000A_[@Italic=-1@]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Substitutions]@]_x000A__x000A_[@amendments=True|True|amends,amends.,amendments|amendments@]_x000A__x000A_[@amendment=True|True|amend,amend.,amendment|amendment@]_x000A__x000A_[@articles=True|True|arts,arts.,articles|articles@]_x000A__x000A_[@article=True|True|art,art.,article|article@]_x000A__x000A_[@chapters=True|True|chs,chs.,chapters|chapters@]_x000A__x000A_[@chapter=True|True|ch,ch.,chapter|chapter@]_x000A__x000A_[@footnotes=False|True|nn,nn.,fns,fns.,notes,footnotes|nn.@]_x000A__x000A_[@footnote=False|True|n,n.,fn,fn.,note,footnote|n.@]_x000A__x000A_[@lines=False|True|ll,ll.,lines|ll.@]_x000A__x000A_[@line=False|True|l,l.,line|l.@]_x000A__x000A_[@pages=False|True|pp,pp.,pages|pp.@]_x000A__x000A_[@page=False|True|p,p.,page|p.@]_x000A__x000A_[@paragraphs=False|True|paras,paras.,¶¶,paragraphs|¶¶@]_x000A__x000A_[@paragraph=False|True|para,para.,¶,paragraph|¶@]_x000A__x000A_[@sections=False|True|secs,secs.,§§,sections|§§@]_x000A__x000A_[@section=False|True|sec,sec.,§,section|§@]_x000A__x000A_[@titles=True|True|tits,tits.,titles|titles@]_x000A__x000A_[@title=True|True|tit,tit.,title|title@]_x000A__x000A_[@volumes=False|True|vols,vols.,volumes|vols.@]_x000A__x000A_[@volume=False|True|v,v.,vol,vol.,volume|vol.@]_x000A__x000A_[@ENDINI@]_x000A__x000A_"/>
    <w:docVar w:name="_BA_ShowOptions_Version_FullFormat" w:val="02.01.0100"/>
    <w:docVar w:name="_BA_ShowOptions_Version_Review" w:val="02.01.0100"/>
    <w:docVar w:name="_BA_ShowOptionsFullFormat" w:val="0|1|0|02.01.0100|"/>
    <w:docVar w:name="_BA_ShowOptionsReview" w:val="-1|0|0|02.01.0100|"/>
    <w:docVar w:name="_BA_ShowOptionsReview_FPRM" w:val="-1|1|0|02.01.0100|Not Initialized"/>
    <w:docVar w:name="_BA_State_" w:val="1"/>
    <w:docVar w:name="_BA_Styles_LastUpdate" w:val="08/29/2007 08:42:02 AM"/>
    <w:docVar w:name="_BA_Styles_NewStyles" w:val="BA Draft|BA TOA Entry|BA TOA Heading|BA TOA Page Heading|BA TOA Title|Body Text|Body Text 2|Body Text 3|&lt;&lt;Comment Reference&gt;&gt;|&lt;&lt;Default Paragraph Font&gt;&gt;|&lt;&lt;Emphasis&gt;&gt;|&lt;&lt;Endnote Reference&gt;&gt;|&lt;&lt;FollowedHyperlink&gt;&gt;|&lt;&lt;Footnote Reference&gt;&gt;|&lt;&lt;HTML Acronym&gt;&gt;|&lt;&lt;HTML Cite&gt;&gt;|&lt;&lt;HTML Code&gt;&gt;|&lt;&lt;HTML Definition&gt;&gt;|&lt;&lt;HTML Keyboard&gt;&gt;|&lt;&lt;HTML Sample&gt;&gt;|&lt;&lt;HTML Typewriter&gt;&gt;|&lt;&lt;HTML Variable&gt;&gt;|&lt;&lt;Hyperlink&gt;&gt;|&lt;&lt;Line Number&gt;&gt;|&lt;&lt;Page Number&gt;&gt;|&lt;&lt;Strong&gt;&gt;"/>
    <w:docVar w:name="_BA_SubstitutionsApplied" w:val="Current"/>
    <w:docVar w:name="_BA_TOAGroupsOptions_FullFormat" w:val="|Suspects|Non-TOA References|"/>
    <w:docVar w:name="_BA_TOAGroupsOptions_Review" w:val="|Non-TOA References|"/>
    <w:docVar w:name="_BA_WizardTabs" w:val="4|5|0;True;Startup|1;True;Scan|2;True;Draft Review|3;True;Full-Page Review|4;True;Build||Startup|Startup@Scan|Startup@Scan|Startup@Scan"/>
    <w:docVar w:name="CenterLevel1TOC" w:val="False"/>
    <w:docVar w:name="DefaultNumberOfLevelsInTOCForThisScheme" w:val="3"/>
    <w:docVar w:name="ExcludeDirectFormattingInTOC" w:val="True"/>
    <w:docVar w:name="HyperlinkTOC" w:val="False"/>
    <w:docVar w:name="IncludeTOCAndPageHeadings" w:val="False"/>
    <w:docVar w:name="LastSchemeChoice" w:val="WB  2"/>
    <w:docVar w:name="LastSchemeUniqueID" w:val="140"/>
    <w:docVar w:name="NoNumberLevel1TOC" w:val="False"/>
    <w:docVar w:name="Option0True" w:val="True"/>
    <w:docVar w:name="Option1True" w:val="False"/>
    <w:docVar w:name="Option2True" w:val="False"/>
    <w:docVar w:name="Option3True" w:val="False"/>
    <w:docVar w:name="Option4True" w:val="True"/>
    <w:docVar w:name="Option5True" w:val="False"/>
    <w:docVar w:name="TOCFormatConst" w:val="0"/>
    <w:docVar w:name="TOCFormatPreference" w:val="Leave TOC styles 'as is' in current document (default)"/>
    <w:docVar w:name="TOCHeadingAllCaps" w:val="True"/>
    <w:docVar w:name="TOCHeadingUnderlined" w:val="False"/>
    <w:docVar w:name="TOCIncludeNonHeadings" w:val="False"/>
    <w:docVar w:name="TOCIncludeSectionBreaks" w:val="False"/>
    <w:docVar w:name="TOCPageUnderlined" w:val="False"/>
    <w:docVar w:name="TOCPosition" w:val="Current cursor position"/>
    <w:docVar w:name="TOCRun" w:val="True"/>
    <w:docVar w:name="TOCSpecialLevels" w:val="False"/>
    <w:docVar w:name="UnderlineTOCLevel1" w:val="False"/>
    <w:docVar w:name="UpperLevelTOC" w:val="5"/>
  </w:docVars>
  <w:rsids>
    <w:rsidRoot w:val="00702433"/>
    <w:rsid w:val="00000650"/>
    <w:rsid w:val="00001F64"/>
    <w:rsid w:val="00002BD1"/>
    <w:rsid w:val="00006856"/>
    <w:rsid w:val="00006CD8"/>
    <w:rsid w:val="00007418"/>
    <w:rsid w:val="0001033B"/>
    <w:rsid w:val="00010EDF"/>
    <w:rsid w:val="000113C0"/>
    <w:rsid w:val="00011F18"/>
    <w:rsid w:val="000128F5"/>
    <w:rsid w:val="00014C3A"/>
    <w:rsid w:val="000150C2"/>
    <w:rsid w:val="00015D0B"/>
    <w:rsid w:val="0001620A"/>
    <w:rsid w:val="00022CA7"/>
    <w:rsid w:val="00022D24"/>
    <w:rsid w:val="00024696"/>
    <w:rsid w:val="00024BFA"/>
    <w:rsid w:val="00026A34"/>
    <w:rsid w:val="0002730F"/>
    <w:rsid w:val="000371E1"/>
    <w:rsid w:val="00040FD7"/>
    <w:rsid w:val="0004289A"/>
    <w:rsid w:val="00043823"/>
    <w:rsid w:val="000445D0"/>
    <w:rsid w:val="00045A5B"/>
    <w:rsid w:val="000460DF"/>
    <w:rsid w:val="00046E3E"/>
    <w:rsid w:val="00050985"/>
    <w:rsid w:val="00050CC6"/>
    <w:rsid w:val="00052A7A"/>
    <w:rsid w:val="000534A0"/>
    <w:rsid w:val="000607EB"/>
    <w:rsid w:val="000622D8"/>
    <w:rsid w:val="00063327"/>
    <w:rsid w:val="00065127"/>
    <w:rsid w:val="00065658"/>
    <w:rsid w:val="00067FFB"/>
    <w:rsid w:val="00071A28"/>
    <w:rsid w:val="00071D44"/>
    <w:rsid w:val="00071EC1"/>
    <w:rsid w:val="00072859"/>
    <w:rsid w:val="00072953"/>
    <w:rsid w:val="000745BE"/>
    <w:rsid w:val="00074640"/>
    <w:rsid w:val="00075DF9"/>
    <w:rsid w:val="00077C2D"/>
    <w:rsid w:val="00077C34"/>
    <w:rsid w:val="0008158B"/>
    <w:rsid w:val="00081A39"/>
    <w:rsid w:val="00082BFF"/>
    <w:rsid w:val="00082CE5"/>
    <w:rsid w:val="00083289"/>
    <w:rsid w:val="00083DEC"/>
    <w:rsid w:val="000860D5"/>
    <w:rsid w:val="0008615C"/>
    <w:rsid w:val="00087C5E"/>
    <w:rsid w:val="00090DC2"/>
    <w:rsid w:val="00091489"/>
    <w:rsid w:val="00091C71"/>
    <w:rsid w:val="000974D0"/>
    <w:rsid w:val="000A2E4A"/>
    <w:rsid w:val="000A3D1B"/>
    <w:rsid w:val="000A47B2"/>
    <w:rsid w:val="000A4836"/>
    <w:rsid w:val="000A4A37"/>
    <w:rsid w:val="000A5201"/>
    <w:rsid w:val="000A5328"/>
    <w:rsid w:val="000A5622"/>
    <w:rsid w:val="000A5703"/>
    <w:rsid w:val="000A60BF"/>
    <w:rsid w:val="000A6C5D"/>
    <w:rsid w:val="000A6EC6"/>
    <w:rsid w:val="000A70BB"/>
    <w:rsid w:val="000B0072"/>
    <w:rsid w:val="000B02CE"/>
    <w:rsid w:val="000B0535"/>
    <w:rsid w:val="000B1F8B"/>
    <w:rsid w:val="000B201E"/>
    <w:rsid w:val="000B27F8"/>
    <w:rsid w:val="000B2E1E"/>
    <w:rsid w:val="000B3533"/>
    <w:rsid w:val="000B383E"/>
    <w:rsid w:val="000B48E2"/>
    <w:rsid w:val="000B5ABA"/>
    <w:rsid w:val="000B6A2A"/>
    <w:rsid w:val="000B6DA5"/>
    <w:rsid w:val="000B6FCD"/>
    <w:rsid w:val="000C0E02"/>
    <w:rsid w:val="000C2B02"/>
    <w:rsid w:val="000C2B9C"/>
    <w:rsid w:val="000C3B57"/>
    <w:rsid w:val="000C3C0C"/>
    <w:rsid w:val="000C552E"/>
    <w:rsid w:val="000C5CDD"/>
    <w:rsid w:val="000C6A73"/>
    <w:rsid w:val="000C6C5A"/>
    <w:rsid w:val="000D03B8"/>
    <w:rsid w:val="000D080C"/>
    <w:rsid w:val="000D1096"/>
    <w:rsid w:val="000D2A97"/>
    <w:rsid w:val="000D45AC"/>
    <w:rsid w:val="000D5720"/>
    <w:rsid w:val="000D5E32"/>
    <w:rsid w:val="000D60D1"/>
    <w:rsid w:val="000D6F96"/>
    <w:rsid w:val="000E07CC"/>
    <w:rsid w:val="000E0EBC"/>
    <w:rsid w:val="000E2016"/>
    <w:rsid w:val="000E6931"/>
    <w:rsid w:val="000E6C03"/>
    <w:rsid w:val="000E7CF1"/>
    <w:rsid w:val="000F0688"/>
    <w:rsid w:val="000F0856"/>
    <w:rsid w:val="000F1129"/>
    <w:rsid w:val="000F23D7"/>
    <w:rsid w:val="000F2A7D"/>
    <w:rsid w:val="000F2C61"/>
    <w:rsid w:val="000F3DAC"/>
    <w:rsid w:val="000F69EC"/>
    <w:rsid w:val="000F74E2"/>
    <w:rsid w:val="000F7F8C"/>
    <w:rsid w:val="001015FB"/>
    <w:rsid w:val="00101F71"/>
    <w:rsid w:val="001020B0"/>
    <w:rsid w:val="001064C9"/>
    <w:rsid w:val="00106E2C"/>
    <w:rsid w:val="001106BF"/>
    <w:rsid w:val="001108BA"/>
    <w:rsid w:val="00110DC5"/>
    <w:rsid w:val="001117B9"/>
    <w:rsid w:val="001133EA"/>
    <w:rsid w:val="001141F1"/>
    <w:rsid w:val="00114DB8"/>
    <w:rsid w:val="00115239"/>
    <w:rsid w:val="0011596F"/>
    <w:rsid w:val="00116729"/>
    <w:rsid w:val="001174DC"/>
    <w:rsid w:val="001236A5"/>
    <w:rsid w:val="001248F0"/>
    <w:rsid w:val="00124FE1"/>
    <w:rsid w:val="001256EE"/>
    <w:rsid w:val="00125DDB"/>
    <w:rsid w:val="00126EA2"/>
    <w:rsid w:val="0012772C"/>
    <w:rsid w:val="00130822"/>
    <w:rsid w:val="00131281"/>
    <w:rsid w:val="00131AE2"/>
    <w:rsid w:val="00131E43"/>
    <w:rsid w:val="001326C4"/>
    <w:rsid w:val="00132827"/>
    <w:rsid w:val="001328A4"/>
    <w:rsid w:val="00132DF5"/>
    <w:rsid w:val="00137F4A"/>
    <w:rsid w:val="0014061B"/>
    <w:rsid w:val="0014127E"/>
    <w:rsid w:val="001422F4"/>
    <w:rsid w:val="00142DE0"/>
    <w:rsid w:val="00143096"/>
    <w:rsid w:val="00143671"/>
    <w:rsid w:val="00144199"/>
    <w:rsid w:val="00145689"/>
    <w:rsid w:val="00146FD8"/>
    <w:rsid w:val="001477FA"/>
    <w:rsid w:val="0014786C"/>
    <w:rsid w:val="00150BE7"/>
    <w:rsid w:val="00154731"/>
    <w:rsid w:val="00154751"/>
    <w:rsid w:val="0016012A"/>
    <w:rsid w:val="001602FD"/>
    <w:rsid w:val="00160A2F"/>
    <w:rsid w:val="001622EC"/>
    <w:rsid w:val="001648A8"/>
    <w:rsid w:val="00167FC8"/>
    <w:rsid w:val="0017085E"/>
    <w:rsid w:val="00171C9B"/>
    <w:rsid w:val="001769F7"/>
    <w:rsid w:val="00180D9B"/>
    <w:rsid w:val="001816E0"/>
    <w:rsid w:val="0018229E"/>
    <w:rsid w:val="00182EE4"/>
    <w:rsid w:val="001845C0"/>
    <w:rsid w:val="001849EF"/>
    <w:rsid w:val="001858E1"/>
    <w:rsid w:val="00185CCA"/>
    <w:rsid w:val="0018633E"/>
    <w:rsid w:val="001866DF"/>
    <w:rsid w:val="00186E10"/>
    <w:rsid w:val="00187374"/>
    <w:rsid w:val="00187D82"/>
    <w:rsid w:val="00191156"/>
    <w:rsid w:val="00191CFE"/>
    <w:rsid w:val="001925CD"/>
    <w:rsid w:val="00192CC2"/>
    <w:rsid w:val="0019381F"/>
    <w:rsid w:val="001946BF"/>
    <w:rsid w:val="00197131"/>
    <w:rsid w:val="0019771B"/>
    <w:rsid w:val="001A067C"/>
    <w:rsid w:val="001A067F"/>
    <w:rsid w:val="001A1B3B"/>
    <w:rsid w:val="001A22C8"/>
    <w:rsid w:val="001A3BF9"/>
    <w:rsid w:val="001A430F"/>
    <w:rsid w:val="001A481C"/>
    <w:rsid w:val="001A4E40"/>
    <w:rsid w:val="001A627E"/>
    <w:rsid w:val="001A694D"/>
    <w:rsid w:val="001B1E11"/>
    <w:rsid w:val="001B2EC7"/>
    <w:rsid w:val="001B3046"/>
    <w:rsid w:val="001B3730"/>
    <w:rsid w:val="001B4630"/>
    <w:rsid w:val="001B478B"/>
    <w:rsid w:val="001B4CB6"/>
    <w:rsid w:val="001B52FE"/>
    <w:rsid w:val="001B6714"/>
    <w:rsid w:val="001B76EC"/>
    <w:rsid w:val="001B7E19"/>
    <w:rsid w:val="001C0289"/>
    <w:rsid w:val="001C2B3C"/>
    <w:rsid w:val="001C31FC"/>
    <w:rsid w:val="001C3E6D"/>
    <w:rsid w:val="001C4963"/>
    <w:rsid w:val="001C5239"/>
    <w:rsid w:val="001C5B45"/>
    <w:rsid w:val="001D06EE"/>
    <w:rsid w:val="001D1B74"/>
    <w:rsid w:val="001D1CF5"/>
    <w:rsid w:val="001D2C7E"/>
    <w:rsid w:val="001D3938"/>
    <w:rsid w:val="001D4478"/>
    <w:rsid w:val="001D56B8"/>
    <w:rsid w:val="001D6DB0"/>
    <w:rsid w:val="001E005D"/>
    <w:rsid w:val="001E08E2"/>
    <w:rsid w:val="001E1481"/>
    <w:rsid w:val="001E15B5"/>
    <w:rsid w:val="001E313B"/>
    <w:rsid w:val="001E35FB"/>
    <w:rsid w:val="001E54D7"/>
    <w:rsid w:val="001E594C"/>
    <w:rsid w:val="001E5B25"/>
    <w:rsid w:val="001E5C31"/>
    <w:rsid w:val="001E6C54"/>
    <w:rsid w:val="001E7496"/>
    <w:rsid w:val="001E74D6"/>
    <w:rsid w:val="001F034A"/>
    <w:rsid w:val="001F1FDE"/>
    <w:rsid w:val="001F5D6F"/>
    <w:rsid w:val="001F6A44"/>
    <w:rsid w:val="001F6D9D"/>
    <w:rsid w:val="001F6F78"/>
    <w:rsid w:val="001F7279"/>
    <w:rsid w:val="00200A69"/>
    <w:rsid w:val="00201919"/>
    <w:rsid w:val="00201BDB"/>
    <w:rsid w:val="00203FAF"/>
    <w:rsid w:val="00204782"/>
    <w:rsid w:val="00204C28"/>
    <w:rsid w:val="00205B1E"/>
    <w:rsid w:val="00206C60"/>
    <w:rsid w:val="002074C7"/>
    <w:rsid w:val="0021121D"/>
    <w:rsid w:val="00211236"/>
    <w:rsid w:val="00211B0F"/>
    <w:rsid w:val="00211D1A"/>
    <w:rsid w:val="002131B0"/>
    <w:rsid w:val="002132CD"/>
    <w:rsid w:val="00215001"/>
    <w:rsid w:val="00216811"/>
    <w:rsid w:val="002168E7"/>
    <w:rsid w:val="0022013A"/>
    <w:rsid w:val="00221A73"/>
    <w:rsid w:val="00222861"/>
    <w:rsid w:val="002246E3"/>
    <w:rsid w:val="00226293"/>
    <w:rsid w:val="00226D61"/>
    <w:rsid w:val="00226EBF"/>
    <w:rsid w:val="002272F6"/>
    <w:rsid w:val="002275B0"/>
    <w:rsid w:val="00230572"/>
    <w:rsid w:val="002306BF"/>
    <w:rsid w:val="00232C12"/>
    <w:rsid w:val="002330D2"/>
    <w:rsid w:val="002341B7"/>
    <w:rsid w:val="0023462E"/>
    <w:rsid w:val="00234D5F"/>
    <w:rsid w:val="002361B3"/>
    <w:rsid w:val="00237AF9"/>
    <w:rsid w:val="00240C1A"/>
    <w:rsid w:val="00241984"/>
    <w:rsid w:val="00241BB6"/>
    <w:rsid w:val="0024274C"/>
    <w:rsid w:val="0024496E"/>
    <w:rsid w:val="00245244"/>
    <w:rsid w:val="00245E6A"/>
    <w:rsid w:val="00245FAF"/>
    <w:rsid w:val="00246557"/>
    <w:rsid w:val="00247E5B"/>
    <w:rsid w:val="00250348"/>
    <w:rsid w:val="0025195E"/>
    <w:rsid w:val="002524AC"/>
    <w:rsid w:val="00252B7A"/>
    <w:rsid w:val="002539BA"/>
    <w:rsid w:val="00255456"/>
    <w:rsid w:val="002564B0"/>
    <w:rsid w:val="002565AB"/>
    <w:rsid w:val="00256957"/>
    <w:rsid w:val="00256A07"/>
    <w:rsid w:val="00256B26"/>
    <w:rsid w:val="00256BCA"/>
    <w:rsid w:val="00256ED1"/>
    <w:rsid w:val="00257D2E"/>
    <w:rsid w:val="00257E57"/>
    <w:rsid w:val="00257F97"/>
    <w:rsid w:val="002600E3"/>
    <w:rsid w:val="002609AD"/>
    <w:rsid w:val="0026247A"/>
    <w:rsid w:val="0026323C"/>
    <w:rsid w:val="00263263"/>
    <w:rsid w:val="00264D2B"/>
    <w:rsid w:val="00264DD5"/>
    <w:rsid w:val="00265EDE"/>
    <w:rsid w:val="002679A5"/>
    <w:rsid w:val="00267E0A"/>
    <w:rsid w:val="002703C5"/>
    <w:rsid w:val="00270CFE"/>
    <w:rsid w:val="0027159A"/>
    <w:rsid w:val="00273703"/>
    <w:rsid w:val="00273A8F"/>
    <w:rsid w:val="00275BED"/>
    <w:rsid w:val="002763A4"/>
    <w:rsid w:val="00277235"/>
    <w:rsid w:val="002772D8"/>
    <w:rsid w:val="00277443"/>
    <w:rsid w:val="002802BE"/>
    <w:rsid w:val="00281526"/>
    <w:rsid w:val="00282F50"/>
    <w:rsid w:val="00283820"/>
    <w:rsid w:val="00284080"/>
    <w:rsid w:val="002854AB"/>
    <w:rsid w:val="00285DFF"/>
    <w:rsid w:val="00286EA3"/>
    <w:rsid w:val="002928C7"/>
    <w:rsid w:val="00292CEA"/>
    <w:rsid w:val="00294011"/>
    <w:rsid w:val="00294DD4"/>
    <w:rsid w:val="002954CE"/>
    <w:rsid w:val="00295950"/>
    <w:rsid w:val="002963E7"/>
    <w:rsid w:val="00296B12"/>
    <w:rsid w:val="0029777F"/>
    <w:rsid w:val="002A0CB1"/>
    <w:rsid w:val="002A15A5"/>
    <w:rsid w:val="002A1DEF"/>
    <w:rsid w:val="002A47B5"/>
    <w:rsid w:val="002A5A05"/>
    <w:rsid w:val="002A66B4"/>
    <w:rsid w:val="002B02D0"/>
    <w:rsid w:val="002B06E2"/>
    <w:rsid w:val="002B09BE"/>
    <w:rsid w:val="002B1B9D"/>
    <w:rsid w:val="002B225F"/>
    <w:rsid w:val="002B2E92"/>
    <w:rsid w:val="002B2EE5"/>
    <w:rsid w:val="002B3290"/>
    <w:rsid w:val="002B3D33"/>
    <w:rsid w:val="002B43B7"/>
    <w:rsid w:val="002B56FA"/>
    <w:rsid w:val="002B5E59"/>
    <w:rsid w:val="002B64A9"/>
    <w:rsid w:val="002B74D2"/>
    <w:rsid w:val="002C0ABF"/>
    <w:rsid w:val="002C1BF7"/>
    <w:rsid w:val="002C1CE8"/>
    <w:rsid w:val="002C1F43"/>
    <w:rsid w:val="002C225B"/>
    <w:rsid w:val="002C25F3"/>
    <w:rsid w:val="002C2800"/>
    <w:rsid w:val="002C28EA"/>
    <w:rsid w:val="002C2A83"/>
    <w:rsid w:val="002C3E9C"/>
    <w:rsid w:val="002C4019"/>
    <w:rsid w:val="002C4C2E"/>
    <w:rsid w:val="002D24D6"/>
    <w:rsid w:val="002D253A"/>
    <w:rsid w:val="002D3868"/>
    <w:rsid w:val="002D3A07"/>
    <w:rsid w:val="002D41F4"/>
    <w:rsid w:val="002D48B9"/>
    <w:rsid w:val="002D55A1"/>
    <w:rsid w:val="002D5AD6"/>
    <w:rsid w:val="002D5C45"/>
    <w:rsid w:val="002E035B"/>
    <w:rsid w:val="002E0864"/>
    <w:rsid w:val="002E203E"/>
    <w:rsid w:val="002E484D"/>
    <w:rsid w:val="002E5733"/>
    <w:rsid w:val="002E5F8A"/>
    <w:rsid w:val="002E6E12"/>
    <w:rsid w:val="002E70FF"/>
    <w:rsid w:val="002E7CC8"/>
    <w:rsid w:val="002F1315"/>
    <w:rsid w:val="002F1463"/>
    <w:rsid w:val="002F1A91"/>
    <w:rsid w:val="002F309B"/>
    <w:rsid w:val="002F3798"/>
    <w:rsid w:val="002F464D"/>
    <w:rsid w:val="002F7D27"/>
    <w:rsid w:val="003000D1"/>
    <w:rsid w:val="00301954"/>
    <w:rsid w:val="003019A6"/>
    <w:rsid w:val="00302496"/>
    <w:rsid w:val="0030267C"/>
    <w:rsid w:val="00303417"/>
    <w:rsid w:val="003047FA"/>
    <w:rsid w:val="00305689"/>
    <w:rsid w:val="003056DB"/>
    <w:rsid w:val="00305C98"/>
    <w:rsid w:val="003061EB"/>
    <w:rsid w:val="00306A7C"/>
    <w:rsid w:val="00310351"/>
    <w:rsid w:val="00310449"/>
    <w:rsid w:val="0031111F"/>
    <w:rsid w:val="00312A11"/>
    <w:rsid w:val="003150D1"/>
    <w:rsid w:val="00315FC6"/>
    <w:rsid w:val="0031612C"/>
    <w:rsid w:val="003167E1"/>
    <w:rsid w:val="0031748C"/>
    <w:rsid w:val="00317BBC"/>
    <w:rsid w:val="00320962"/>
    <w:rsid w:val="00321194"/>
    <w:rsid w:val="00321520"/>
    <w:rsid w:val="00321D72"/>
    <w:rsid w:val="003225AD"/>
    <w:rsid w:val="0032291E"/>
    <w:rsid w:val="0032315B"/>
    <w:rsid w:val="00325E01"/>
    <w:rsid w:val="0032644F"/>
    <w:rsid w:val="00330BAA"/>
    <w:rsid w:val="00332A88"/>
    <w:rsid w:val="003340B0"/>
    <w:rsid w:val="00335B54"/>
    <w:rsid w:val="00335B85"/>
    <w:rsid w:val="003368F6"/>
    <w:rsid w:val="00337F1A"/>
    <w:rsid w:val="003400BA"/>
    <w:rsid w:val="00341B76"/>
    <w:rsid w:val="003427B7"/>
    <w:rsid w:val="00343AC7"/>
    <w:rsid w:val="00345149"/>
    <w:rsid w:val="003452C5"/>
    <w:rsid w:val="00345A3A"/>
    <w:rsid w:val="00346E36"/>
    <w:rsid w:val="00350801"/>
    <w:rsid w:val="00351982"/>
    <w:rsid w:val="00351B27"/>
    <w:rsid w:val="00354B02"/>
    <w:rsid w:val="00356882"/>
    <w:rsid w:val="00357839"/>
    <w:rsid w:val="003609A7"/>
    <w:rsid w:val="003633DA"/>
    <w:rsid w:val="0036419A"/>
    <w:rsid w:val="003652C9"/>
    <w:rsid w:val="0036599B"/>
    <w:rsid w:val="00365A40"/>
    <w:rsid w:val="003661C9"/>
    <w:rsid w:val="00366B85"/>
    <w:rsid w:val="00370D85"/>
    <w:rsid w:val="003718A6"/>
    <w:rsid w:val="0037193A"/>
    <w:rsid w:val="003749B4"/>
    <w:rsid w:val="00374A5F"/>
    <w:rsid w:val="003765E5"/>
    <w:rsid w:val="0038066E"/>
    <w:rsid w:val="00383433"/>
    <w:rsid w:val="003846FF"/>
    <w:rsid w:val="003852F3"/>
    <w:rsid w:val="003860C0"/>
    <w:rsid w:val="003878FA"/>
    <w:rsid w:val="00390215"/>
    <w:rsid w:val="00390800"/>
    <w:rsid w:val="003912E1"/>
    <w:rsid w:val="003918CE"/>
    <w:rsid w:val="0039199B"/>
    <w:rsid w:val="00394244"/>
    <w:rsid w:val="003943D4"/>
    <w:rsid w:val="0039458B"/>
    <w:rsid w:val="0039647F"/>
    <w:rsid w:val="003965BB"/>
    <w:rsid w:val="003967ED"/>
    <w:rsid w:val="00396E37"/>
    <w:rsid w:val="003A13BE"/>
    <w:rsid w:val="003A178F"/>
    <w:rsid w:val="003A34FC"/>
    <w:rsid w:val="003A3C0C"/>
    <w:rsid w:val="003A78C2"/>
    <w:rsid w:val="003A7DE7"/>
    <w:rsid w:val="003A7F62"/>
    <w:rsid w:val="003B0C7E"/>
    <w:rsid w:val="003B1DE3"/>
    <w:rsid w:val="003B2EE9"/>
    <w:rsid w:val="003B3561"/>
    <w:rsid w:val="003B462A"/>
    <w:rsid w:val="003B7120"/>
    <w:rsid w:val="003C1DEC"/>
    <w:rsid w:val="003C2106"/>
    <w:rsid w:val="003C273B"/>
    <w:rsid w:val="003C2BC7"/>
    <w:rsid w:val="003C4215"/>
    <w:rsid w:val="003C42CB"/>
    <w:rsid w:val="003C44BB"/>
    <w:rsid w:val="003C6BD8"/>
    <w:rsid w:val="003D0AD0"/>
    <w:rsid w:val="003D40E3"/>
    <w:rsid w:val="003D4286"/>
    <w:rsid w:val="003D5A23"/>
    <w:rsid w:val="003D691D"/>
    <w:rsid w:val="003D7B3D"/>
    <w:rsid w:val="003E0CED"/>
    <w:rsid w:val="003E10D6"/>
    <w:rsid w:val="003E15E4"/>
    <w:rsid w:val="003E3C5A"/>
    <w:rsid w:val="003E6667"/>
    <w:rsid w:val="003F1399"/>
    <w:rsid w:val="003F13C4"/>
    <w:rsid w:val="003F20DB"/>
    <w:rsid w:val="003F262D"/>
    <w:rsid w:val="003F3314"/>
    <w:rsid w:val="003F3633"/>
    <w:rsid w:val="003F4A84"/>
    <w:rsid w:val="003F521A"/>
    <w:rsid w:val="004010EE"/>
    <w:rsid w:val="004012CA"/>
    <w:rsid w:val="00401900"/>
    <w:rsid w:val="00402BB5"/>
    <w:rsid w:val="0040364A"/>
    <w:rsid w:val="00403ABA"/>
    <w:rsid w:val="00403B4B"/>
    <w:rsid w:val="00404224"/>
    <w:rsid w:val="00404695"/>
    <w:rsid w:val="00404AD8"/>
    <w:rsid w:val="00405108"/>
    <w:rsid w:val="00405855"/>
    <w:rsid w:val="00407598"/>
    <w:rsid w:val="00407AD7"/>
    <w:rsid w:val="004116A8"/>
    <w:rsid w:val="00411BC0"/>
    <w:rsid w:val="004128AF"/>
    <w:rsid w:val="00416A98"/>
    <w:rsid w:val="004170B0"/>
    <w:rsid w:val="00420C42"/>
    <w:rsid w:val="00425D81"/>
    <w:rsid w:val="00426435"/>
    <w:rsid w:val="0042676F"/>
    <w:rsid w:val="004275E6"/>
    <w:rsid w:val="00430A21"/>
    <w:rsid w:val="0043102E"/>
    <w:rsid w:val="0043561F"/>
    <w:rsid w:val="00437768"/>
    <w:rsid w:val="00440A4F"/>
    <w:rsid w:val="00441020"/>
    <w:rsid w:val="00442224"/>
    <w:rsid w:val="00442770"/>
    <w:rsid w:val="00442F22"/>
    <w:rsid w:val="00443354"/>
    <w:rsid w:val="00446774"/>
    <w:rsid w:val="00446979"/>
    <w:rsid w:val="00446A4B"/>
    <w:rsid w:val="00447AA1"/>
    <w:rsid w:val="004501B3"/>
    <w:rsid w:val="0045028C"/>
    <w:rsid w:val="0045064F"/>
    <w:rsid w:val="0045316D"/>
    <w:rsid w:val="00453EB6"/>
    <w:rsid w:val="004541A0"/>
    <w:rsid w:val="004547F5"/>
    <w:rsid w:val="004576C5"/>
    <w:rsid w:val="004604F4"/>
    <w:rsid w:val="00460F38"/>
    <w:rsid w:val="00461135"/>
    <w:rsid w:val="0046340D"/>
    <w:rsid w:val="00465B76"/>
    <w:rsid w:val="004705D4"/>
    <w:rsid w:val="00473AEF"/>
    <w:rsid w:val="00476770"/>
    <w:rsid w:val="00476AB6"/>
    <w:rsid w:val="00476B10"/>
    <w:rsid w:val="004802A0"/>
    <w:rsid w:val="00480B9C"/>
    <w:rsid w:val="00481904"/>
    <w:rsid w:val="00481D08"/>
    <w:rsid w:val="0048250E"/>
    <w:rsid w:val="0048295D"/>
    <w:rsid w:val="00482C40"/>
    <w:rsid w:val="00483F31"/>
    <w:rsid w:val="004879A8"/>
    <w:rsid w:val="004902D6"/>
    <w:rsid w:val="00490882"/>
    <w:rsid w:val="00491991"/>
    <w:rsid w:val="0049291D"/>
    <w:rsid w:val="00492FA6"/>
    <w:rsid w:val="0049405B"/>
    <w:rsid w:val="004940FA"/>
    <w:rsid w:val="00494383"/>
    <w:rsid w:val="00494FFC"/>
    <w:rsid w:val="00496C65"/>
    <w:rsid w:val="004A1484"/>
    <w:rsid w:val="004A151E"/>
    <w:rsid w:val="004A2961"/>
    <w:rsid w:val="004A4703"/>
    <w:rsid w:val="004A57BB"/>
    <w:rsid w:val="004A715A"/>
    <w:rsid w:val="004A77E5"/>
    <w:rsid w:val="004A7E46"/>
    <w:rsid w:val="004B0D5E"/>
    <w:rsid w:val="004B2EE9"/>
    <w:rsid w:val="004B5010"/>
    <w:rsid w:val="004B5511"/>
    <w:rsid w:val="004B55D2"/>
    <w:rsid w:val="004B5B86"/>
    <w:rsid w:val="004B6491"/>
    <w:rsid w:val="004B64EC"/>
    <w:rsid w:val="004B7222"/>
    <w:rsid w:val="004C2131"/>
    <w:rsid w:val="004C413E"/>
    <w:rsid w:val="004C58CA"/>
    <w:rsid w:val="004C7C43"/>
    <w:rsid w:val="004C7F37"/>
    <w:rsid w:val="004D3968"/>
    <w:rsid w:val="004D416B"/>
    <w:rsid w:val="004D41DD"/>
    <w:rsid w:val="004D4AD2"/>
    <w:rsid w:val="004D5982"/>
    <w:rsid w:val="004D66AE"/>
    <w:rsid w:val="004D7C09"/>
    <w:rsid w:val="004E1D79"/>
    <w:rsid w:val="004E2F8E"/>
    <w:rsid w:val="004E33EB"/>
    <w:rsid w:val="004E3A40"/>
    <w:rsid w:val="004E5231"/>
    <w:rsid w:val="004E5B46"/>
    <w:rsid w:val="004E5EAA"/>
    <w:rsid w:val="004E619E"/>
    <w:rsid w:val="004F0DC1"/>
    <w:rsid w:val="004F2AAB"/>
    <w:rsid w:val="004F34D0"/>
    <w:rsid w:val="004F3893"/>
    <w:rsid w:val="004F5084"/>
    <w:rsid w:val="004F5584"/>
    <w:rsid w:val="004F6A20"/>
    <w:rsid w:val="004F7CC2"/>
    <w:rsid w:val="00500099"/>
    <w:rsid w:val="00501461"/>
    <w:rsid w:val="00502E21"/>
    <w:rsid w:val="00504712"/>
    <w:rsid w:val="0050551F"/>
    <w:rsid w:val="00505AC1"/>
    <w:rsid w:val="00505D39"/>
    <w:rsid w:val="005062C8"/>
    <w:rsid w:val="00507462"/>
    <w:rsid w:val="005127EA"/>
    <w:rsid w:val="00513616"/>
    <w:rsid w:val="0051493C"/>
    <w:rsid w:val="005166B4"/>
    <w:rsid w:val="00516756"/>
    <w:rsid w:val="005178D4"/>
    <w:rsid w:val="00520984"/>
    <w:rsid w:val="0052143A"/>
    <w:rsid w:val="00521DC0"/>
    <w:rsid w:val="00521E2B"/>
    <w:rsid w:val="005227B0"/>
    <w:rsid w:val="00523CF8"/>
    <w:rsid w:val="005243DE"/>
    <w:rsid w:val="005244D8"/>
    <w:rsid w:val="00524BA1"/>
    <w:rsid w:val="0052516D"/>
    <w:rsid w:val="00525B52"/>
    <w:rsid w:val="0053042A"/>
    <w:rsid w:val="005312F6"/>
    <w:rsid w:val="00531776"/>
    <w:rsid w:val="00532719"/>
    <w:rsid w:val="00533625"/>
    <w:rsid w:val="005338F1"/>
    <w:rsid w:val="00535A9B"/>
    <w:rsid w:val="00536EB7"/>
    <w:rsid w:val="00537432"/>
    <w:rsid w:val="00537667"/>
    <w:rsid w:val="00537A46"/>
    <w:rsid w:val="00537D06"/>
    <w:rsid w:val="0054238A"/>
    <w:rsid w:val="0054392B"/>
    <w:rsid w:val="00543AAA"/>
    <w:rsid w:val="00543CAB"/>
    <w:rsid w:val="005454E0"/>
    <w:rsid w:val="00546207"/>
    <w:rsid w:val="00546442"/>
    <w:rsid w:val="00546F48"/>
    <w:rsid w:val="00547327"/>
    <w:rsid w:val="00547740"/>
    <w:rsid w:val="005509F5"/>
    <w:rsid w:val="00552FB8"/>
    <w:rsid w:val="00553502"/>
    <w:rsid w:val="005541A8"/>
    <w:rsid w:val="00555AEC"/>
    <w:rsid w:val="005563FB"/>
    <w:rsid w:val="00556602"/>
    <w:rsid w:val="0055669D"/>
    <w:rsid w:val="0055704F"/>
    <w:rsid w:val="00557097"/>
    <w:rsid w:val="0055729D"/>
    <w:rsid w:val="0055741F"/>
    <w:rsid w:val="00557DE7"/>
    <w:rsid w:val="00560326"/>
    <w:rsid w:val="00561505"/>
    <w:rsid w:val="00561AC3"/>
    <w:rsid w:val="00562138"/>
    <w:rsid w:val="00562548"/>
    <w:rsid w:val="00563EBE"/>
    <w:rsid w:val="0056403E"/>
    <w:rsid w:val="00565353"/>
    <w:rsid w:val="00565946"/>
    <w:rsid w:val="00565AE0"/>
    <w:rsid w:val="00565B26"/>
    <w:rsid w:val="00566359"/>
    <w:rsid w:val="00566B0D"/>
    <w:rsid w:val="00570D65"/>
    <w:rsid w:val="005710AF"/>
    <w:rsid w:val="005710D9"/>
    <w:rsid w:val="005719A6"/>
    <w:rsid w:val="00573098"/>
    <w:rsid w:val="00573B62"/>
    <w:rsid w:val="00573C30"/>
    <w:rsid w:val="00576302"/>
    <w:rsid w:val="00576807"/>
    <w:rsid w:val="00580F0E"/>
    <w:rsid w:val="00581713"/>
    <w:rsid w:val="00581C78"/>
    <w:rsid w:val="00581EEE"/>
    <w:rsid w:val="00582906"/>
    <w:rsid w:val="00582BF5"/>
    <w:rsid w:val="00583864"/>
    <w:rsid w:val="00585184"/>
    <w:rsid w:val="00585AEC"/>
    <w:rsid w:val="00585BD8"/>
    <w:rsid w:val="005870AD"/>
    <w:rsid w:val="00592C04"/>
    <w:rsid w:val="00592D61"/>
    <w:rsid w:val="00594A18"/>
    <w:rsid w:val="0059568D"/>
    <w:rsid w:val="00596A80"/>
    <w:rsid w:val="00596D4B"/>
    <w:rsid w:val="00597AA2"/>
    <w:rsid w:val="005A2507"/>
    <w:rsid w:val="005A55D0"/>
    <w:rsid w:val="005A7BC2"/>
    <w:rsid w:val="005B15FE"/>
    <w:rsid w:val="005B3649"/>
    <w:rsid w:val="005B405F"/>
    <w:rsid w:val="005B5DF2"/>
    <w:rsid w:val="005B72D4"/>
    <w:rsid w:val="005C050F"/>
    <w:rsid w:val="005C0E12"/>
    <w:rsid w:val="005C15F7"/>
    <w:rsid w:val="005C2CDB"/>
    <w:rsid w:val="005C3A1E"/>
    <w:rsid w:val="005C5145"/>
    <w:rsid w:val="005C552C"/>
    <w:rsid w:val="005C68BD"/>
    <w:rsid w:val="005C7A84"/>
    <w:rsid w:val="005D0DAC"/>
    <w:rsid w:val="005D124A"/>
    <w:rsid w:val="005D219B"/>
    <w:rsid w:val="005D245C"/>
    <w:rsid w:val="005D2626"/>
    <w:rsid w:val="005D2BA6"/>
    <w:rsid w:val="005D55F9"/>
    <w:rsid w:val="005D5712"/>
    <w:rsid w:val="005E0DE4"/>
    <w:rsid w:val="005E230C"/>
    <w:rsid w:val="005E3114"/>
    <w:rsid w:val="005E42EA"/>
    <w:rsid w:val="005E4EB7"/>
    <w:rsid w:val="005E752F"/>
    <w:rsid w:val="005E762D"/>
    <w:rsid w:val="005F138A"/>
    <w:rsid w:val="005F20C1"/>
    <w:rsid w:val="005F3BBB"/>
    <w:rsid w:val="005F4065"/>
    <w:rsid w:val="005F4C83"/>
    <w:rsid w:val="005F4F85"/>
    <w:rsid w:val="005F59C1"/>
    <w:rsid w:val="005F5F5A"/>
    <w:rsid w:val="005F6EFB"/>
    <w:rsid w:val="005F71C0"/>
    <w:rsid w:val="005F7883"/>
    <w:rsid w:val="00600ACF"/>
    <w:rsid w:val="00600BB4"/>
    <w:rsid w:val="006016FB"/>
    <w:rsid w:val="00601B56"/>
    <w:rsid w:val="00602CE2"/>
    <w:rsid w:val="00604146"/>
    <w:rsid w:val="00604580"/>
    <w:rsid w:val="00606118"/>
    <w:rsid w:val="00606DF6"/>
    <w:rsid w:val="00610432"/>
    <w:rsid w:val="0061055F"/>
    <w:rsid w:val="006108E7"/>
    <w:rsid w:val="00611422"/>
    <w:rsid w:val="00611694"/>
    <w:rsid w:val="00615FFB"/>
    <w:rsid w:val="00616EC5"/>
    <w:rsid w:val="006174C4"/>
    <w:rsid w:val="00617535"/>
    <w:rsid w:val="00617778"/>
    <w:rsid w:val="006179EB"/>
    <w:rsid w:val="0062087E"/>
    <w:rsid w:val="00621A31"/>
    <w:rsid w:val="00621C23"/>
    <w:rsid w:val="00622341"/>
    <w:rsid w:val="0062373D"/>
    <w:rsid w:val="00626DEB"/>
    <w:rsid w:val="00626FF0"/>
    <w:rsid w:val="006273BF"/>
    <w:rsid w:val="00627440"/>
    <w:rsid w:val="00631E0E"/>
    <w:rsid w:val="006320EA"/>
    <w:rsid w:val="00632589"/>
    <w:rsid w:val="00637015"/>
    <w:rsid w:val="00637914"/>
    <w:rsid w:val="00641137"/>
    <w:rsid w:val="0064125D"/>
    <w:rsid w:val="00644B40"/>
    <w:rsid w:val="00644F03"/>
    <w:rsid w:val="00645BC3"/>
    <w:rsid w:val="0065046E"/>
    <w:rsid w:val="0065138B"/>
    <w:rsid w:val="00651D91"/>
    <w:rsid w:val="00651F04"/>
    <w:rsid w:val="0065351B"/>
    <w:rsid w:val="00654094"/>
    <w:rsid w:val="00654C10"/>
    <w:rsid w:val="00654E6A"/>
    <w:rsid w:val="0065657F"/>
    <w:rsid w:val="00656DA2"/>
    <w:rsid w:val="00657DE0"/>
    <w:rsid w:val="006601D6"/>
    <w:rsid w:val="00661597"/>
    <w:rsid w:val="006624EF"/>
    <w:rsid w:val="00662574"/>
    <w:rsid w:val="006625CD"/>
    <w:rsid w:val="00663DB3"/>
    <w:rsid w:val="00664AB5"/>
    <w:rsid w:val="006656AD"/>
    <w:rsid w:val="0067026E"/>
    <w:rsid w:val="006707F2"/>
    <w:rsid w:val="006718E4"/>
    <w:rsid w:val="00672EB2"/>
    <w:rsid w:val="00673E8E"/>
    <w:rsid w:val="00675FE2"/>
    <w:rsid w:val="00681531"/>
    <w:rsid w:val="006816E1"/>
    <w:rsid w:val="00682E62"/>
    <w:rsid w:val="00683318"/>
    <w:rsid w:val="0068350F"/>
    <w:rsid w:val="00683735"/>
    <w:rsid w:val="00684440"/>
    <w:rsid w:val="00684477"/>
    <w:rsid w:val="006844B3"/>
    <w:rsid w:val="00684A10"/>
    <w:rsid w:val="0068617E"/>
    <w:rsid w:val="00686CA8"/>
    <w:rsid w:val="006871C0"/>
    <w:rsid w:val="00690E1B"/>
    <w:rsid w:val="0069111F"/>
    <w:rsid w:val="00693F06"/>
    <w:rsid w:val="00694864"/>
    <w:rsid w:val="00694B68"/>
    <w:rsid w:val="00696491"/>
    <w:rsid w:val="00696599"/>
    <w:rsid w:val="006977DB"/>
    <w:rsid w:val="00697EB7"/>
    <w:rsid w:val="006A0035"/>
    <w:rsid w:val="006A1200"/>
    <w:rsid w:val="006A365F"/>
    <w:rsid w:val="006A5121"/>
    <w:rsid w:val="006A5307"/>
    <w:rsid w:val="006A531E"/>
    <w:rsid w:val="006A6298"/>
    <w:rsid w:val="006A65EA"/>
    <w:rsid w:val="006A7AF7"/>
    <w:rsid w:val="006B06A7"/>
    <w:rsid w:val="006B120E"/>
    <w:rsid w:val="006B23F2"/>
    <w:rsid w:val="006B2C6D"/>
    <w:rsid w:val="006B2E21"/>
    <w:rsid w:val="006B31EB"/>
    <w:rsid w:val="006B3545"/>
    <w:rsid w:val="006B7649"/>
    <w:rsid w:val="006C2DE3"/>
    <w:rsid w:val="006C3957"/>
    <w:rsid w:val="006C3D5D"/>
    <w:rsid w:val="006C417C"/>
    <w:rsid w:val="006C41E2"/>
    <w:rsid w:val="006C4DC1"/>
    <w:rsid w:val="006C4E95"/>
    <w:rsid w:val="006C64DA"/>
    <w:rsid w:val="006C70B7"/>
    <w:rsid w:val="006C77E6"/>
    <w:rsid w:val="006D1534"/>
    <w:rsid w:val="006D6E21"/>
    <w:rsid w:val="006E112F"/>
    <w:rsid w:val="006E164F"/>
    <w:rsid w:val="006E3017"/>
    <w:rsid w:val="006E3220"/>
    <w:rsid w:val="006E402B"/>
    <w:rsid w:val="006E4459"/>
    <w:rsid w:val="006E51FE"/>
    <w:rsid w:val="006E53B4"/>
    <w:rsid w:val="006E57B0"/>
    <w:rsid w:val="006F01F6"/>
    <w:rsid w:val="006F1AA9"/>
    <w:rsid w:val="006F1EC0"/>
    <w:rsid w:val="006F4636"/>
    <w:rsid w:val="006F4D49"/>
    <w:rsid w:val="006F5093"/>
    <w:rsid w:val="006F59A8"/>
    <w:rsid w:val="006F666A"/>
    <w:rsid w:val="006F6E9E"/>
    <w:rsid w:val="006F7136"/>
    <w:rsid w:val="006F772C"/>
    <w:rsid w:val="00701F33"/>
    <w:rsid w:val="00702433"/>
    <w:rsid w:val="007026E6"/>
    <w:rsid w:val="00704E7B"/>
    <w:rsid w:val="00705553"/>
    <w:rsid w:val="0070595C"/>
    <w:rsid w:val="00711217"/>
    <w:rsid w:val="00713BD7"/>
    <w:rsid w:val="0071498B"/>
    <w:rsid w:val="00715C0F"/>
    <w:rsid w:val="00722865"/>
    <w:rsid w:val="007236CC"/>
    <w:rsid w:val="00723820"/>
    <w:rsid w:val="00723858"/>
    <w:rsid w:val="00724BDE"/>
    <w:rsid w:val="00725011"/>
    <w:rsid w:val="007271A1"/>
    <w:rsid w:val="007276FA"/>
    <w:rsid w:val="007305CB"/>
    <w:rsid w:val="007316DD"/>
    <w:rsid w:val="00731746"/>
    <w:rsid w:val="00732558"/>
    <w:rsid w:val="0073275E"/>
    <w:rsid w:val="00732C02"/>
    <w:rsid w:val="00734230"/>
    <w:rsid w:val="007347F2"/>
    <w:rsid w:val="00734BA6"/>
    <w:rsid w:val="00734CED"/>
    <w:rsid w:val="007353EB"/>
    <w:rsid w:val="00736061"/>
    <w:rsid w:val="00736DED"/>
    <w:rsid w:val="007375FF"/>
    <w:rsid w:val="007409B8"/>
    <w:rsid w:val="00741DC6"/>
    <w:rsid w:val="0074450A"/>
    <w:rsid w:val="0074688F"/>
    <w:rsid w:val="007469FD"/>
    <w:rsid w:val="0074711A"/>
    <w:rsid w:val="007474BD"/>
    <w:rsid w:val="00750527"/>
    <w:rsid w:val="00751A43"/>
    <w:rsid w:val="0075235A"/>
    <w:rsid w:val="00752BF1"/>
    <w:rsid w:val="00753A3F"/>
    <w:rsid w:val="0075419B"/>
    <w:rsid w:val="007545BE"/>
    <w:rsid w:val="00755253"/>
    <w:rsid w:val="00757704"/>
    <w:rsid w:val="00757FA5"/>
    <w:rsid w:val="00760747"/>
    <w:rsid w:val="00762743"/>
    <w:rsid w:val="00762916"/>
    <w:rsid w:val="00763FA5"/>
    <w:rsid w:val="00764496"/>
    <w:rsid w:val="00764901"/>
    <w:rsid w:val="00765381"/>
    <w:rsid w:val="00766890"/>
    <w:rsid w:val="00766C95"/>
    <w:rsid w:val="00766F93"/>
    <w:rsid w:val="0077050B"/>
    <w:rsid w:val="00771F70"/>
    <w:rsid w:val="00772BA4"/>
    <w:rsid w:val="00772C4E"/>
    <w:rsid w:val="0077363A"/>
    <w:rsid w:val="0077544D"/>
    <w:rsid w:val="00775ED6"/>
    <w:rsid w:val="00775F06"/>
    <w:rsid w:val="00776403"/>
    <w:rsid w:val="00777F75"/>
    <w:rsid w:val="00782AEE"/>
    <w:rsid w:val="0078483C"/>
    <w:rsid w:val="007850D3"/>
    <w:rsid w:val="00785203"/>
    <w:rsid w:val="0078566D"/>
    <w:rsid w:val="00787716"/>
    <w:rsid w:val="00787830"/>
    <w:rsid w:val="00790545"/>
    <w:rsid w:val="00791019"/>
    <w:rsid w:val="00791A18"/>
    <w:rsid w:val="00791B83"/>
    <w:rsid w:val="00791BCD"/>
    <w:rsid w:val="00791D7A"/>
    <w:rsid w:val="0079265E"/>
    <w:rsid w:val="0079319E"/>
    <w:rsid w:val="007939C5"/>
    <w:rsid w:val="007942DE"/>
    <w:rsid w:val="00794710"/>
    <w:rsid w:val="0079502A"/>
    <w:rsid w:val="00795468"/>
    <w:rsid w:val="0079616B"/>
    <w:rsid w:val="00796A3A"/>
    <w:rsid w:val="00796D1A"/>
    <w:rsid w:val="007A466C"/>
    <w:rsid w:val="007A564F"/>
    <w:rsid w:val="007A5BFA"/>
    <w:rsid w:val="007A6799"/>
    <w:rsid w:val="007A75BA"/>
    <w:rsid w:val="007B0AF3"/>
    <w:rsid w:val="007B13D7"/>
    <w:rsid w:val="007B1915"/>
    <w:rsid w:val="007B2103"/>
    <w:rsid w:val="007B2567"/>
    <w:rsid w:val="007B6EED"/>
    <w:rsid w:val="007C056C"/>
    <w:rsid w:val="007C095F"/>
    <w:rsid w:val="007C21BF"/>
    <w:rsid w:val="007C2955"/>
    <w:rsid w:val="007C4089"/>
    <w:rsid w:val="007C5A14"/>
    <w:rsid w:val="007C7331"/>
    <w:rsid w:val="007D2205"/>
    <w:rsid w:val="007D2892"/>
    <w:rsid w:val="007D53C5"/>
    <w:rsid w:val="007D7EA8"/>
    <w:rsid w:val="007E015E"/>
    <w:rsid w:val="007E09BA"/>
    <w:rsid w:val="007E17D8"/>
    <w:rsid w:val="007E18AF"/>
    <w:rsid w:val="007E2CA7"/>
    <w:rsid w:val="007E2E9B"/>
    <w:rsid w:val="007E2F15"/>
    <w:rsid w:val="007E6D5E"/>
    <w:rsid w:val="007F28C3"/>
    <w:rsid w:val="007F4709"/>
    <w:rsid w:val="007F4B1C"/>
    <w:rsid w:val="007F4B84"/>
    <w:rsid w:val="007F695D"/>
    <w:rsid w:val="007F715B"/>
    <w:rsid w:val="00801CC2"/>
    <w:rsid w:val="00802B2D"/>
    <w:rsid w:val="00803204"/>
    <w:rsid w:val="00811889"/>
    <w:rsid w:val="008131D0"/>
    <w:rsid w:val="00814D78"/>
    <w:rsid w:val="00815149"/>
    <w:rsid w:val="008151AD"/>
    <w:rsid w:val="00816D90"/>
    <w:rsid w:val="00820553"/>
    <w:rsid w:val="008220E9"/>
    <w:rsid w:val="00823670"/>
    <w:rsid w:val="00823EDC"/>
    <w:rsid w:val="0082501B"/>
    <w:rsid w:val="008251BE"/>
    <w:rsid w:val="00825952"/>
    <w:rsid w:val="008262E1"/>
    <w:rsid w:val="00826791"/>
    <w:rsid w:val="00826879"/>
    <w:rsid w:val="00826D45"/>
    <w:rsid w:val="00827867"/>
    <w:rsid w:val="0083114A"/>
    <w:rsid w:val="008327B0"/>
    <w:rsid w:val="008343AC"/>
    <w:rsid w:val="00836D97"/>
    <w:rsid w:val="008377A8"/>
    <w:rsid w:val="008448BE"/>
    <w:rsid w:val="00844B3F"/>
    <w:rsid w:val="00845774"/>
    <w:rsid w:val="00845877"/>
    <w:rsid w:val="00847371"/>
    <w:rsid w:val="00847F56"/>
    <w:rsid w:val="00851E40"/>
    <w:rsid w:val="00853CB2"/>
    <w:rsid w:val="00854283"/>
    <w:rsid w:val="00854821"/>
    <w:rsid w:val="0085515B"/>
    <w:rsid w:val="00855822"/>
    <w:rsid w:val="008567F9"/>
    <w:rsid w:val="00857825"/>
    <w:rsid w:val="008603BE"/>
    <w:rsid w:val="008640E2"/>
    <w:rsid w:val="0086548C"/>
    <w:rsid w:val="00866585"/>
    <w:rsid w:val="0086727B"/>
    <w:rsid w:val="00870129"/>
    <w:rsid w:val="00870274"/>
    <w:rsid w:val="00871693"/>
    <w:rsid w:val="00873ABB"/>
    <w:rsid w:val="0087685F"/>
    <w:rsid w:val="00881D0C"/>
    <w:rsid w:val="00882969"/>
    <w:rsid w:val="00882F4C"/>
    <w:rsid w:val="0088474B"/>
    <w:rsid w:val="00884A2F"/>
    <w:rsid w:val="00884D0B"/>
    <w:rsid w:val="00885037"/>
    <w:rsid w:val="00887293"/>
    <w:rsid w:val="00887DBE"/>
    <w:rsid w:val="008930E5"/>
    <w:rsid w:val="00893DBC"/>
    <w:rsid w:val="0089505C"/>
    <w:rsid w:val="00897DE9"/>
    <w:rsid w:val="008A2EB2"/>
    <w:rsid w:val="008A34D8"/>
    <w:rsid w:val="008A36A8"/>
    <w:rsid w:val="008A63E6"/>
    <w:rsid w:val="008A649E"/>
    <w:rsid w:val="008A6FFD"/>
    <w:rsid w:val="008A75A8"/>
    <w:rsid w:val="008B040D"/>
    <w:rsid w:val="008B0D56"/>
    <w:rsid w:val="008B13EC"/>
    <w:rsid w:val="008C0A26"/>
    <w:rsid w:val="008C1257"/>
    <w:rsid w:val="008C13C0"/>
    <w:rsid w:val="008C40B9"/>
    <w:rsid w:val="008C45DD"/>
    <w:rsid w:val="008C6755"/>
    <w:rsid w:val="008C71FB"/>
    <w:rsid w:val="008C7391"/>
    <w:rsid w:val="008D0550"/>
    <w:rsid w:val="008D1E7E"/>
    <w:rsid w:val="008D22BB"/>
    <w:rsid w:val="008D32C0"/>
    <w:rsid w:val="008D3A82"/>
    <w:rsid w:val="008D4276"/>
    <w:rsid w:val="008D7FC4"/>
    <w:rsid w:val="008E218C"/>
    <w:rsid w:val="008E35E5"/>
    <w:rsid w:val="008E4BB3"/>
    <w:rsid w:val="008E5D57"/>
    <w:rsid w:val="008E7289"/>
    <w:rsid w:val="008E7CAE"/>
    <w:rsid w:val="008F134C"/>
    <w:rsid w:val="008F165C"/>
    <w:rsid w:val="008F2050"/>
    <w:rsid w:val="008F450B"/>
    <w:rsid w:val="008F4DB8"/>
    <w:rsid w:val="008F6367"/>
    <w:rsid w:val="008F77CE"/>
    <w:rsid w:val="00900A7F"/>
    <w:rsid w:val="009028D4"/>
    <w:rsid w:val="00903D71"/>
    <w:rsid w:val="00904A05"/>
    <w:rsid w:val="00904CBC"/>
    <w:rsid w:val="009077EB"/>
    <w:rsid w:val="0090785E"/>
    <w:rsid w:val="00907AA5"/>
    <w:rsid w:val="00912757"/>
    <w:rsid w:val="00913FC3"/>
    <w:rsid w:val="00915D29"/>
    <w:rsid w:val="00916EE1"/>
    <w:rsid w:val="00917EDF"/>
    <w:rsid w:val="0092075C"/>
    <w:rsid w:val="00920883"/>
    <w:rsid w:val="00920BA8"/>
    <w:rsid w:val="0092205A"/>
    <w:rsid w:val="00922426"/>
    <w:rsid w:val="00922F0C"/>
    <w:rsid w:val="00924B35"/>
    <w:rsid w:val="00925A48"/>
    <w:rsid w:val="00926678"/>
    <w:rsid w:val="0092672F"/>
    <w:rsid w:val="00926E00"/>
    <w:rsid w:val="00927069"/>
    <w:rsid w:val="0092799E"/>
    <w:rsid w:val="00930777"/>
    <w:rsid w:val="00932CB5"/>
    <w:rsid w:val="00932EE9"/>
    <w:rsid w:val="00933093"/>
    <w:rsid w:val="009334CE"/>
    <w:rsid w:val="009335E6"/>
    <w:rsid w:val="00933781"/>
    <w:rsid w:val="00933C78"/>
    <w:rsid w:val="00934CB6"/>
    <w:rsid w:val="00934D3F"/>
    <w:rsid w:val="009379B1"/>
    <w:rsid w:val="00937A43"/>
    <w:rsid w:val="0094088D"/>
    <w:rsid w:val="009414DD"/>
    <w:rsid w:val="009416C2"/>
    <w:rsid w:val="00941A83"/>
    <w:rsid w:val="00944273"/>
    <w:rsid w:val="009455B9"/>
    <w:rsid w:val="009460E1"/>
    <w:rsid w:val="009469AD"/>
    <w:rsid w:val="00946DD4"/>
    <w:rsid w:val="00947862"/>
    <w:rsid w:val="009511B2"/>
    <w:rsid w:val="00951404"/>
    <w:rsid w:val="00951D99"/>
    <w:rsid w:val="00952D55"/>
    <w:rsid w:val="009542D8"/>
    <w:rsid w:val="00954305"/>
    <w:rsid w:val="0095446F"/>
    <w:rsid w:val="009549C6"/>
    <w:rsid w:val="009601C6"/>
    <w:rsid w:val="009610DA"/>
    <w:rsid w:val="00961D03"/>
    <w:rsid w:val="0096279C"/>
    <w:rsid w:val="009632E7"/>
    <w:rsid w:val="00963F88"/>
    <w:rsid w:val="00964205"/>
    <w:rsid w:val="00964661"/>
    <w:rsid w:val="00965EA9"/>
    <w:rsid w:val="00966059"/>
    <w:rsid w:val="009663E2"/>
    <w:rsid w:val="00967129"/>
    <w:rsid w:val="00967917"/>
    <w:rsid w:val="00967EBD"/>
    <w:rsid w:val="009703F7"/>
    <w:rsid w:val="009706BC"/>
    <w:rsid w:val="00970C40"/>
    <w:rsid w:val="00972ABC"/>
    <w:rsid w:val="00972B1A"/>
    <w:rsid w:val="0097369A"/>
    <w:rsid w:val="00976A05"/>
    <w:rsid w:val="00977B5C"/>
    <w:rsid w:val="00980400"/>
    <w:rsid w:val="00980527"/>
    <w:rsid w:val="00980988"/>
    <w:rsid w:val="00982C6F"/>
    <w:rsid w:val="009835C8"/>
    <w:rsid w:val="00983D4B"/>
    <w:rsid w:val="00984151"/>
    <w:rsid w:val="0098484C"/>
    <w:rsid w:val="0098679C"/>
    <w:rsid w:val="00986879"/>
    <w:rsid w:val="00986F97"/>
    <w:rsid w:val="00987F08"/>
    <w:rsid w:val="00992781"/>
    <w:rsid w:val="00992D49"/>
    <w:rsid w:val="0099396C"/>
    <w:rsid w:val="0099721F"/>
    <w:rsid w:val="009A0686"/>
    <w:rsid w:val="009A0EB1"/>
    <w:rsid w:val="009A1070"/>
    <w:rsid w:val="009A300D"/>
    <w:rsid w:val="009A416C"/>
    <w:rsid w:val="009B11C8"/>
    <w:rsid w:val="009B2976"/>
    <w:rsid w:val="009B523B"/>
    <w:rsid w:val="009B5B88"/>
    <w:rsid w:val="009B65E4"/>
    <w:rsid w:val="009B6FCC"/>
    <w:rsid w:val="009B7995"/>
    <w:rsid w:val="009C0B0E"/>
    <w:rsid w:val="009C1052"/>
    <w:rsid w:val="009C16AA"/>
    <w:rsid w:val="009C25DD"/>
    <w:rsid w:val="009C25F0"/>
    <w:rsid w:val="009C2F24"/>
    <w:rsid w:val="009C4CE3"/>
    <w:rsid w:val="009C5298"/>
    <w:rsid w:val="009C55B7"/>
    <w:rsid w:val="009C5F08"/>
    <w:rsid w:val="009C61EC"/>
    <w:rsid w:val="009C6BCE"/>
    <w:rsid w:val="009C6FFA"/>
    <w:rsid w:val="009C716B"/>
    <w:rsid w:val="009D06E3"/>
    <w:rsid w:val="009D2206"/>
    <w:rsid w:val="009D31F4"/>
    <w:rsid w:val="009D391B"/>
    <w:rsid w:val="009D3C50"/>
    <w:rsid w:val="009D3EDE"/>
    <w:rsid w:val="009D4A27"/>
    <w:rsid w:val="009D501E"/>
    <w:rsid w:val="009D536A"/>
    <w:rsid w:val="009D5D87"/>
    <w:rsid w:val="009E19D1"/>
    <w:rsid w:val="009E1D49"/>
    <w:rsid w:val="009E2827"/>
    <w:rsid w:val="009E446C"/>
    <w:rsid w:val="009E453E"/>
    <w:rsid w:val="009E46BB"/>
    <w:rsid w:val="009E5929"/>
    <w:rsid w:val="009E6183"/>
    <w:rsid w:val="009E6246"/>
    <w:rsid w:val="009E7949"/>
    <w:rsid w:val="009F0C7B"/>
    <w:rsid w:val="009F35E0"/>
    <w:rsid w:val="009F5D4C"/>
    <w:rsid w:val="009F7B43"/>
    <w:rsid w:val="00A01674"/>
    <w:rsid w:val="00A020F8"/>
    <w:rsid w:val="00A03560"/>
    <w:rsid w:val="00A0414D"/>
    <w:rsid w:val="00A06766"/>
    <w:rsid w:val="00A06C3A"/>
    <w:rsid w:val="00A06CF3"/>
    <w:rsid w:val="00A101BF"/>
    <w:rsid w:val="00A12C9E"/>
    <w:rsid w:val="00A12CB6"/>
    <w:rsid w:val="00A155BB"/>
    <w:rsid w:val="00A17081"/>
    <w:rsid w:val="00A17705"/>
    <w:rsid w:val="00A212F9"/>
    <w:rsid w:val="00A224E6"/>
    <w:rsid w:val="00A246DD"/>
    <w:rsid w:val="00A25145"/>
    <w:rsid w:val="00A25857"/>
    <w:rsid w:val="00A3026E"/>
    <w:rsid w:val="00A30F36"/>
    <w:rsid w:val="00A323D2"/>
    <w:rsid w:val="00A32C23"/>
    <w:rsid w:val="00A34689"/>
    <w:rsid w:val="00A34A5C"/>
    <w:rsid w:val="00A36118"/>
    <w:rsid w:val="00A36E70"/>
    <w:rsid w:val="00A36F98"/>
    <w:rsid w:val="00A41C42"/>
    <w:rsid w:val="00A426FF"/>
    <w:rsid w:val="00A428D4"/>
    <w:rsid w:val="00A433DD"/>
    <w:rsid w:val="00A43E3C"/>
    <w:rsid w:val="00A4477E"/>
    <w:rsid w:val="00A45C88"/>
    <w:rsid w:val="00A46731"/>
    <w:rsid w:val="00A47397"/>
    <w:rsid w:val="00A50C6A"/>
    <w:rsid w:val="00A5430D"/>
    <w:rsid w:val="00A545F7"/>
    <w:rsid w:val="00A5565A"/>
    <w:rsid w:val="00A55996"/>
    <w:rsid w:val="00A56749"/>
    <w:rsid w:val="00A568C8"/>
    <w:rsid w:val="00A56D38"/>
    <w:rsid w:val="00A61FD2"/>
    <w:rsid w:val="00A63168"/>
    <w:rsid w:val="00A63C53"/>
    <w:rsid w:val="00A63D61"/>
    <w:rsid w:val="00A6463C"/>
    <w:rsid w:val="00A65588"/>
    <w:rsid w:val="00A658A5"/>
    <w:rsid w:val="00A66F85"/>
    <w:rsid w:val="00A66F9A"/>
    <w:rsid w:val="00A67010"/>
    <w:rsid w:val="00A70101"/>
    <w:rsid w:val="00A71A1F"/>
    <w:rsid w:val="00A71B6A"/>
    <w:rsid w:val="00A767D3"/>
    <w:rsid w:val="00A77D92"/>
    <w:rsid w:val="00A804F1"/>
    <w:rsid w:val="00A80DA3"/>
    <w:rsid w:val="00A81918"/>
    <w:rsid w:val="00A81CBD"/>
    <w:rsid w:val="00A824DA"/>
    <w:rsid w:val="00A859A9"/>
    <w:rsid w:val="00A85E0B"/>
    <w:rsid w:val="00A8698B"/>
    <w:rsid w:val="00A86E8F"/>
    <w:rsid w:val="00A870EE"/>
    <w:rsid w:val="00A87B28"/>
    <w:rsid w:val="00A9318A"/>
    <w:rsid w:val="00A9477C"/>
    <w:rsid w:val="00A94893"/>
    <w:rsid w:val="00A94D3C"/>
    <w:rsid w:val="00A9614D"/>
    <w:rsid w:val="00A969FC"/>
    <w:rsid w:val="00A97564"/>
    <w:rsid w:val="00A978E9"/>
    <w:rsid w:val="00AA3CFB"/>
    <w:rsid w:val="00AA4528"/>
    <w:rsid w:val="00AA4C7F"/>
    <w:rsid w:val="00AA4F00"/>
    <w:rsid w:val="00AA5661"/>
    <w:rsid w:val="00AA7258"/>
    <w:rsid w:val="00AB3516"/>
    <w:rsid w:val="00AB365F"/>
    <w:rsid w:val="00AB3C2C"/>
    <w:rsid w:val="00AB4EE7"/>
    <w:rsid w:val="00AB568A"/>
    <w:rsid w:val="00AB5E9D"/>
    <w:rsid w:val="00AB6997"/>
    <w:rsid w:val="00AB721B"/>
    <w:rsid w:val="00AB7F6F"/>
    <w:rsid w:val="00AC20B8"/>
    <w:rsid w:val="00AC2F47"/>
    <w:rsid w:val="00AC5397"/>
    <w:rsid w:val="00AC55A1"/>
    <w:rsid w:val="00AC614E"/>
    <w:rsid w:val="00AD0E65"/>
    <w:rsid w:val="00AD102F"/>
    <w:rsid w:val="00AD20B8"/>
    <w:rsid w:val="00AD2249"/>
    <w:rsid w:val="00AD3052"/>
    <w:rsid w:val="00AD4152"/>
    <w:rsid w:val="00AD42E3"/>
    <w:rsid w:val="00AD445D"/>
    <w:rsid w:val="00AD49D6"/>
    <w:rsid w:val="00AD5670"/>
    <w:rsid w:val="00AD59A6"/>
    <w:rsid w:val="00AD608F"/>
    <w:rsid w:val="00AD6BB3"/>
    <w:rsid w:val="00AD7543"/>
    <w:rsid w:val="00AD75DB"/>
    <w:rsid w:val="00AD779A"/>
    <w:rsid w:val="00AD7868"/>
    <w:rsid w:val="00AE2062"/>
    <w:rsid w:val="00AE24C5"/>
    <w:rsid w:val="00AE2944"/>
    <w:rsid w:val="00AE2F5E"/>
    <w:rsid w:val="00AE3886"/>
    <w:rsid w:val="00AE47A5"/>
    <w:rsid w:val="00AE501E"/>
    <w:rsid w:val="00AE556A"/>
    <w:rsid w:val="00AE7B97"/>
    <w:rsid w:val="00AF0C48"/>
    <w:rsid w:val="00AF1D62"/>
    <w:rsid w:val="00AF27C1"/>
    <w:rsid w:val="00AF3591"/>
    <w:rsid w:val="00AF55EF"/>
    <w:rsid w:val="00AF5CB3"/>
    <w:rsid w:val="00AF61B1"/>
    <w:rsid w:val="00AF7B1B"/>
    <w:rsid w:val="00B01750"/>
    <w:rsid w:val="00B0181B"/>
    <w:rsid w:val="00B03CB4"/>
    <w:rsid w:val="00B05CDC"/>
    <w:rsid w:val="00B06120"/>
    <w:rsid w:val="00B066A1"/>
    <w:rsid w:val="00B06C43"/>
    <w:rsid w:val="00B06EC0"/>
    <w:rsid w:val="00B07080"/>
    <w:rsid w:val="00B11DEB"/>
    <w:rsid w:val="00B135F5"/>
    <w:rsid w:val="00B1561E"/>
    <w:rsid w:val="00B15E63"/>
    <w:rsid w:val="00B16628"/>
    <w:rsid w:val="00B16940"/>
    <w:rsid w:val="00B22E7E"/>
    <w:rsid w:val="00B24D13"/>
    <w:rsid w:val="00B25ED2"/>
    <w:rsid w:val="00B261E7"/>
    <w:rsid w:val="00B26391"/>
    <w:rsid w:val="00B271DD"/>
    <w:rsid w:val="00B31159"/>
    <w:rsid w:val="00B3231D"/>
    <w:rsid w:val="00B32344"/>
    <w:rsid w:val="00B34EC3"/>
    <w:rsid w:val="00B34FDF"/>
    <w:rsid w:val="00B37B9F"/>
    <w:rsid w:val="00B37E15"/>
    <w:rsid w:val="00B37E6B"/>
    <w:rsid w:val="00B41566"/>
    <w:rsid w:val="00B42CBE"/>
    <w:rsid w:val="00B433A9"/>
    <w:rsid w:val="00B43685"/>
    <w:rsid w:val="00B44B5E"/>
    <w:rsid w:val="00B44C88"/>
    <w:rsid w:val="00B47182"/>
    <w:rsid w:val="00B47311"/>
    <w:rsid w:val="00B510CE"/>
    <w:rsid w:val="00B55483"/>
    <w:rsid w:val="00B558E8"/>
    <w:rsid w:val="00B55FC7"/>
    <w:rsid w:val="00B57782"/>
    <w:rsid w:val="00B61089"/>
    <w:rsid w:val="00B6117D"/>
    <w:rsid w:val="00B61ED0"/>
    <w:rsid w:val="00B62322"/>
    <w:rsid w:val="00B6233E"/>
    <w:rsid w:val="00B62414"/>
    <w:rsid w:val="00B631C6"/>
    <w:rsid w:val="00B6461C"/>
    <w:rsid w:val="00B6713B"/>
    <w:rsid w:val="00B70D6A"/>
    <w:rsid w:val="00B719C0"/>
    <w:rsid w:val="00B71C2B"/>
    <w:rsid w:val="00B725E6"/>
    <w:rsid w:val="00B72A57"/>
    <w:rsid w:val="00B75F77"/>
    <w:rsid w:val="00B76B41"/>
    <w:rsid w:val="00B7713F"/>
    <w:rsid w:val="00B80A32"/>
    <w:rsid w:val="00B81E1B"/>
    <w:rsid w:val="00B82F74"/>
    <w:rsid w:val="00B83889"/>
    <w:rsid w:val="00B83A98"/>
    <w:rsid w:val="00B84717"/>
    <w:rsid w:val="00B84AF1"/>
    <w:rsid w:val="00B84D52"/>
    <w:rsid w:val="00B85688"/>
    <w:rsid w:val="00B85689"/>
    <w:rsid w:val="00B85854"/>
    <w:rsid w:val="00B86829"/>
    <w:rsid w:val="00B877E3"/>
    <w:rsid w:val="00B87811"/>
    <w:rsid w:val="00B906C9"/>
    <w:rsid w:val="00B907B1"/>
    <w:rsid w:val="00B91654"/>
    <w:rsid w:val="00B93CD4"/>
    <w:rsid w:val="00B94C03"/>
    <w:rsid w:val="00B95970"/>
    <w:rsid w:val="00B95ABB"/>
    <w:rsid w:val="00B95C18"/>
    <w:rsid w:val="00B960ED"/>
    <w:rsid w:val="00B9621F"/>
    <w:rsid w:val="00B966EF"/>
    <w:rsid w:val="00B969B3"/>
    <w:rsid w:val="00B97EBD"/>
    <w:rsid w:val="00BA1F54"/>
    <w:rsid w:val="00BA3E26"/>
    <w:rsid w:val="00BA5C77"/>
    <w:rsid w:val="00BA5DA5"/>
    <w:rsid w:val="00BA6858"/>
    <w:rsid w:val="00BA68AA"/>
    <w:rsid w:val="00BA7086"/>
    <w:rsid w:val="00BB0836"/>
    <w:rsid w:val="00BB10D0"/>
    <w:rsid w:val="00BB2DCC"/>
    <w:rsid w:val="00BB3530"/>
    <w:rsid w:val="00BB3CAA"/>
    <w:rsid w:val="00BC0029"/>
    <w:rsid w:val="00BC2D54"/>
    <w:rsid w:val="00BC326C"/>
    <w:rsid w:val="00BC3FD8"/>
    <w:rsid w:val="00BC508F"/>
    <w:rsid w:val="00BC58B9"/>
    <w:rsid w:val="00BC5E55"/>
    <w:rsid w:val="00BC6266"/>
    <w:rsid w:val="00BC78F6"/>
    <w:rsid w:val="00BD05D9"/>
    <w:rsid w:val="00BD0BCE"/>
    <w:rsid w:val="00BD3C38"/>
    <w:rsid w:val="00BD737D"/>
    <w:rsid w:val="00BE20A9"/>
    <w:rsid w:val="00BE35DE"/>
    <w:rsid w:val="00BE4FA2"/>
    <w:rsid w:val="00BE53D8"/>
    <w:rsid w:val="00BE5D9F"/>
    <w:rsid w:val="00BE635E"/>
    <w:rsid w:val="00BE63C2"/>
    <w:rsid w:val="00BE7D33"/>
    <w:rsid w:val="00BF1417"/>
    <w:rsid w:val="00BF24D5"/>
    <w:rsid w:val="00BF260A"/>
    <w:rsid w:val="00BF3A4F"/>
    <w:rsid w:val="00BF5C05"/>
    <w:rsid w:val="00BF6770"/>
    <w:rsid w:val="00BF74E8"/>
    <w:rsid w:val="00C011D5"/>
    <w:rsid w:val="00C0169E"/>
    <w:rsid w:val="00C0235E"/>
    <w:rsid w:val="00C02473"/>
    <w:rsid w:val="00C02A15"/>
    <w:rsid w:val="00C039FD"/>
    <w:rsid w:val="00C0751B"/>
    <w:rsid w:val="00C1154A"/>
    <w:rsid w:val="00C12203"/>
    <w:rsid w:val="00C12639"/>
    <w:rsid w:val="00C12FA8"/>
    <w:rsid w:val="00C13494"/>
    <w:rsid w:val="00C144F2"/>
    <w:rsid w:val="00C146CD"/>
    <w:rsid w:val="00C16624"/>
    <w:rsid w:val="00C25904"/>
    <w:rsid w:val="00C2796A"/>
    <w:rsid w:val="00C27E2F"/>
    <w:rsid w:val="00C3059F"/>
    <w:rsid w:val="00C30872"/>
    <w:rsid w:val="00C32C65"/>
    <w:rsid w:val="00C338D0"/>
    <w:rsid w:val="00C401B3"/>
    <w:rsid w:val="00C407FD"/>
    <w:rsid w:val="00C41312"/>
    <w:rsid w:val="00C4171F"/>
    <w:rsid w:val="00C418BC"/>
    <w:rsid w:val="00C423CB"/>
    <w:rsid w:val="00C5009B"/>
    <w:rsid w:val="00C50671"/>
    <w:rsid w:val="00C50EB9"/>
    <w:rsid w:val="00C51512"/>
    <w:rsid w:val="00C51C22"/>
    <w:rsid w:val="00C51E9C"/>
    <w:rsid w:val="00C526F9"/>
    <w:rsid w:val="00C53E71"/>
    <w:rsid w:val="00C5517F"/>
    <w:rsid w:val="00C5596F"/>
    <w:rsid w:val="00C562EF"/>
    <w:rsid w:val="00C6071E"/>
    <w:rsid w:val="00C6109D"/>
    <w:rsid w:val="00C639CC"/>
    <w:rsid w:val="00C64EFD"/>
    <w:rsid w:val="00C715EC"/>
    <w:rsid w:val="00C74E50"/>
    <w:rsid w:val="00C74F1E"/>
    <w:rsid w:val="00C7509F"/>
    <w:rsid w:val="00C81716"/>
    <w:rsid w:val="00C819A4"/>
    <w:rsid w:val="00C81F7A"/>
    <w:rsid w:val="00C824A6"/>
    <w:rsid w:val="00C83066"/>
    <w:rsid w:val="00C83625"/>
    <w:rsid w:val="00C856F7"/>
    <w:rsid w:val="00C865B2"/>
    <w:rsid w:val="00C868F0"/>
    <w:rsid w:val="00C87390"/>
    <w:rsid w:val="00C9063B"/>
    <w:rsid w:val="00C94B4B"/>
    <w:rsid w:val="00C94EC1"/>
    <w:rsid w:val="00C96A93"/>
    <w:rsid w:val="00C979A9"/>
    <w:rsid w:val="00CA0B96"/>
    <w:rsid w:val="00CA1FE3"/>
    <w:rsid w:val="00CA3053"/>
    <w:rsid w:val="00CA3246"/>
    <w:rsid w:val="00CA5846"/>
    <w:rsid w:val="00CA6817"/>
    <w:rsid w:val="00CA6CBD"/>
    <w:rsid w:val="00CA7588"/>
    <w:rsid w:val="00CB1947"/>
    <w:rsid w:val="00CB2FDE"/>
    <w:rsid w:val="00CB40CE"/>
    <w:rsid w:val="00CB43DB"/>
    <w:rsid w:val="00CB546E"/>
    <w:rsid w:val="00CB59DC"/>
    <w:rsid w:val="00CB5BBB"/>
    <w:rsid w:val="00CB5C72"/>
    <w:rsid w:val="00CB5DD9"/>
    <w:rsid w:val="00CB6BA1"/>
    <w:rsid w:val="00CB6C26"/>
    <w:rsid w:val="00CB6F37"/>
    <w:rsid w:val="00CB7C27"/>
    <w:rsid w:val="00CC1245"/>
    <w:rsid w:val="00CC2725"/>
    <w:rsid w:val="00CC31D8"/>
    <w:rsid w:val="00CC5800"/>
    <w:rsid w:val="00CC5832"/>
    <w:rsid w:val="00CC5B6D"/>
    <w:rsid w:val="00CC647D"/>
    <w:rsid w:val="00CC7656"/>
    <w:rsid w:val="00CC78D3"/>
    <w:rsid w:val="00CD2CF5"/>
    <w:rsid w:val="00CD3538"/>
    <w:rsid w:val="00CD4253"/>
    <w:rsid w:val="00CD5AF9"/>
    <w:rsid w:val="00CD5EB7"/>
    <w:rsid w:val="00CE079A"/>
    <w:rsid w:val="00CE0804"/>
    <w:rsid w:val="00CE1321"/>
    <w:rsid w:val="00CE18C7"/>
    <w:rsid w:val="00CE1CF7"/>
    <w:rsid w:val="00CE35E9"/>
    <w:rsid w:val="00CE4F57"/>
    <w:rsid w:val="00CE5329"/>
    <w:rsid w:val="00CE5435"/>
    <w:rsid w:val="00CE6EF2"/>
    <w:rsid w:val="00CF057E"/>
    <w:rsid w:val="00CF0583"/>
    <w:rsid w:val="00CF0FEB"/>
    <w:rsid w:val="00CF12BF"/>
    <w:rsid w:val="00CF1CC8"/>
    <w:rsid w:val="00CF29A9"/>
    <w:rsid w:val="00CF3306"/>
    <w:rsid w:val="00CF62C1"/>
    <w:rsid w:val="00CF74F4"/>
    <w:rsid w:val="00D0011F"/>
    <w:rsid w:val="00D04E40"/>
    <w:rsid w:val="00D05D96"/>
    <w:rsid w:val="00D076C3"/>
    <w:rsid w:val="00D10B31"/>
    <w:rsid w:val="00D10F54"/>
    <w:rsid w:val="00D11E8D"/>
    <w:rsid w:val="00D12873"/>
    <w:rsid w:val="00D12DF5"/>
    <w:rsid w:val="00D130AD"/>
    <w:rsid w:val="00D15976"/>
    <w:rsid w:val="00D15B37"/>
    <w:rsid w:val="00D1672E"/>
    <w:rsid w:val="00D16A34"/>
    <w:rsid w:val="00D174D6"/>
    <w:rsid w:val="00D1775B"/>
    <w:rsid w:val="00D22794"/>
    <w:rsid w:val="00D22D7D"/>
    <w:rsid w:val="00D22EEE"/>
    <w:rsid w:val="00D23B46"/>
    <w:rsid w:val="00D23BC1"/>
    <w:rsid w:val="00D25483"/>
    <w:rsid w:val="00D260D1"/>
    <w:rsid w:val="00D26103"/>
    <w:rsid w:val="00D323CE"/>
    <w:rsid w:val="00D3259B"/>
    <w:rsid w:val="00D32EDC"/>
    <w:rsid w:val="00D34704"/>
    <w:rsid w:val="00D3607B"/>
    <w:rsid w:val="00D36390"/>
    <w:rsid w:val="00D42BCC"/>
    <w:rsid w:val="00D42E9F"/>
    <w:rsid w:val="00D449F5"/>
    <w:rsid w:val="00D44D5B"/>
    <w:rsid w:val="00D45125"/>
    <w:rsid w:val="00D453C8"/>
    <w:rsid w:val="00D45F3E"/>
    <w:rsid w:val="00D533B9"/>
    <w:rsid w:val="00D56DA1"/>
    <w:rsid w:val="00D56FA1"/>
    <w:rsid w:val="00D5780E"/>
    <w:rsid w:val="00D60A4E"/>
    <w:rsid w:val="00D60C88"/>
    <w:rsid w:val="00D611F6"/>
    <w:rsid w:val="00D61415"/>
    <w:rsid w:val="00D6186F"/>
    <w:rsid w:val="00D638E6"/>
    <w:rsid w:val="00D6565C"/>
    <w:rsid w:val="00D657CC"/>
    <w:rsid w:val="00D66576"/>
    <w:rsid w:val="00D667E0"/>
    <w:rsid w:val="00D67149"/>
    <w:rsid w:val="00D70EA3"/>
    <w:rsid w:val="00D759FD"/>
    <w:rsid w:val="00D75CE2"/>
    <w:rsid w:val="00D75D06"/>
    <w:rsid w:val="00D765E0"/>
    <w:rsid w:val="00D77187"/>
    <w:rsid w:val="00D8116F"/>
    <w:rsid w:val="00D81F91"/>
    <w:rsid w:val="00D828E3"/>
    <w:rsid w:val="00D82A20"/>
    <w:rsid w:val="00D82E99"/>
    <w:rsid w:val="00D84108"/>
    <w:rsid w:val="00D85495"/>
    <w:rsid w:val="00D8579D"/>
    <w:rsid w:val="00D87E83"/>
    <w:rsid w:val="00D907E6"/>
    <w:rsid w:val="00D90A82"/>
    <w:rsid w:val="00D926FC"/>
    <w:rsid w:val="00D92C7D"/>
    <w:rsid w:val="00D96A5B"/>
    <w:rsid w:val="00DA05EE"/>
    <w:rsid w:val="00DA0F65"/>
    <w:rsid w:val="00DA2623"/>
    <w:rsid w:val="00DA300C"/>
    <w:rsid w:val="00DA6966"/>
    <w:rsid w:val="00DA7D81"/>
    <w:rsid w:val="00DA7E8F"/>
    <w:rsid w:val="00DB0807"/>
    <w:rsid w:val="00DB1579"/>
    <w:rsid w:val="00DB2EA5"/>
    <w:rsid w:val="00DB31DE"/>
    <w:rsid w:val="00DB4296"/>
    <w:rsid w:val="00DB646E"/>
    <w:rsid w:val="00DC01B0"/>
    <w:rsid w:val="00DC03D9"/>
    <w:rsid w:val="00DC4851"/>
    <w:rsid w:val="00DC4C51"/>
    <w:rsid w:val="00DC5680"/>
    <w:rsid w:val="00DC5D01"/>
    <w:rsid w:val="00DD11F4"/>
    <w:rsid w:val="00DD1B47"/>
    <w:rsid w:val="00DD2433"/>
    <w:rsid w:val="00DD305B"/>
    <w:rsid w:val="00DD3DFC"/>
    <w:rsid w:val="00DD6062"/>
    <w:rsid w:val="00DD7419"/>
    <w:rsid w:val="00DD7E87"/>
    <w:rsid w:val="00DE00D1"/>
    <w:rsid w:val="00DE2202"/>
    <w:rsid w:val="00DE2760"/>
    <w:rsid w:val="00DE399A"/>
    <w:rsid w:val="00DE55BA"/>
    <w:rsid w:val="00DE5866"/>
    <w:rsid w:val="00DE7C2F"/>
    <w:rsid w:val="00DE7D40"/>
    <w:rsid w:val="00DF0333"/>
    <w:rsid w:val="00DF0FEE"/>
    <w:rsid w:val="00DF2676"/>
    <w:rsid w:val="00DF2F27"/>
    <w:rsid w:val="00DF3079"/>
    <w:rsid w:val="00DF3ABC"/>
    <w:rsid w:val="00DF4C9A"/>
    <w:rsid w:val="00DF4C9D"/>
    <w:rsid w:val="00DF4ED9"/>
    <w:rsid w:val="00DF6DBD"/>
    <w:rsid w:val="00DF6F3B"/>
    <w:rsid w:val="00E00EA4"/>
    <w:rsid w:val="00E0153E"/>
    <w:rsid w:val="00E01FF5"/>
    <w:rsid w:val="00E02394"/>
    <w:rsid w:val="00E0307D"/>
    <w:rsid w:val="00E03BBC"/>
    <w:rsid w:val="00E04165"/>
    <w:rsid w:val="00E04582"/>
    <w:rsid w:val="00E04FC5"/>
    <w:rsid w:val="00E051C8"/>
    <w:rsid w:val="00E05380"/>
    <w:rsid w:val="00E0551B"/>
    <w:rsid w:val="00E057EF"/>
    <w:rsid w:val="00E060E6"/>
    <w:rsid w:val="00E06BAE"/>
    <w:rsid w:val="00E06EDE"/>
    <w:rsid w:val="00E105B1"/>
    <w:rsid w:val="00E10E64"/>
    <w:rsid w:val="00E12635"/>
    <w:rsid w:val="00E15492"/>
    <w:rsid w:val="00E1687C"/>
    <w:rsid w:val="00E17250"/>
    <w:rsid w:val="00E177D4"/>
    <w:rsid w:val="00E179A8"/>
    <w:rsid w:val="00E21775"/>
    <w:rsid w:val="00E249AF"/>
    <w:rsid w:val="00E252C0"/>
    <w:rsid w:val="00E261EC"/>
    <w:rsid w:val="00E265E8"/>
    <w:rsid w:val="00E26919"/>
    <w:rsid w:val="00E26F52"/>
    <w:rsid w:val="00E30A91"/>
    <w:rsid w:val="00E30C4E"/>
    <w:rsid w:val="00E31DA9"/>
    <w:rsid w:val="00E329B6"/>
    <w:rsid w:val="00E345A6"/>
    <w:rsid w:val="00E350EB"/>
    <w:rsid w:val="00E3568E"/>
    <w:rsid w:val="00E357DF"/>
    <w:rsid w:val="00E36352"/>
    <w:rsid w:val="00E367B7"/>
    <w:rsid w:val="00E41933"/>
    <w:rsid w:val="00E43CE4"/>
    <w:rsid w:val="00E45B76"/>
    <w:rsid w:val="00E45B7F"/>
    <w:rsid w:val="00E46ADB"/>
    <w:rsid w:val="00E50327"/>
    <w:rsid w:val="00E5065B"/>
    <w:rsid w:val="00E51AFB"/>
    <w:rsid w:val="00E52286"/>
    <w:rsid w:val="00E53A73"/>
    <w:rsid w:val="00E53CDA"/>
    <w:rsid w:val="00E5684D"/>
    <w:rsid w:val="00E57502"/>
    <w:rsid w:val="00E57B06"/>
    <w:rsid w:val="00E6044B"/>
    <w:rsid w:val="00E62D70"/>
    <w:rsid w:val="00E63AB0"/>
    <w:rsid w:val="00E64A5C"/>
    <w:rsid w:val="00E65DB0"/>
    <w:rsid w:val="00E65DBB"/>
    <w:rsid w:val="00E663ED"/>
    <w:rsid w:val="00E665F0"/>
    <w:rsid w:val="00E7035B"/>
    <w:rsid w:val="00E703C5"/>
    <w:rsid w:val="00E70491"/>
    <w:rsid w:val="00E70A79"/>
    <w:rsid w:val="00E7104A"/>
    <w:rsid w:val="00E720BF"/>
    <w:rsid w:val="00E7498F"/>
    <w:rsid w:val="00E7661C"/>
    <w:rsid w:val="00E76722"/>
    <w:rsid w:val="00E76F85"/>
    <w:rsid w:val="00E80AED"/>
    <w:rsid w:val="00E8115C"/>
    <w:rsid w:val="00E817AC"/>
    <w:rsid w:val="00E83522"/>
    <w:rsid w:val="00E85BC8"/>
    <w:rsid w:val="00E86DA7"/>
    <w:rsid w:val="00E878BB"/>
    <w:rsid w:val="00E90AC2"/>
    <w:rsid w:val="00E90DBB"/>
    <w:rsid w:val="00E9369D"/>
    <w:rsid w:val="00E94E38"/>
    <w:rsid w:val="00E95191"/>
    <w:rsid w:val="00E96557"/>
    <w:rsid w:val="00E96B0B"/>
    <w:rsid w:val="00E970DD"/>
    <w:rsid w:val="00E97BB2"/>
    <w:rsid w:val="00EA350C"/>
    <w:rsid w:val="00EA381F"/>
    <w:rsid w:val="00EA7E84"/>
    <w:rsid w:val="00EB22D0"/>
    <w:rsid w:val="00EB389D"/>
    <w:rsid w:val="00EB459E"/>
    <w:rsid w:val="00EB5D8C"/>
    <w:rsid w:val="00EB62D8"/>
    <w:rsid w:val="00EB6D60"/>
    <w:rsid w:val="00EB70B7"/>
    <w:rsid w:val="00EC1674"/>
    <w:rsid w:val="00EC24F8"/>
    <w:rsid w:val="00EC276F"/>
    <w:rsid w:val="00EC30CE"/>
    <w:rsid w:val="00EC5D73"/>
    <w:rsid w:val="00EC6A3B"/>
    <w:rsid w:val="00ED09C5"/>
    <w:rsid w:val="00ED0BD1"/>
    <w:rsid w:val="00ED1E8A"/>
    <w:rsid w:val="00ED227B"/>
    <w:rsid w:val="00ED2B96"/>
    <w:rsid w:val="00ED31E7"/>
    <w:rsid w:val="00ED381C"/>
    <w:rsid w:val="00ED40CC"/>
    <w:rsid w:val="00ED4CC8"/>
    <w:rsid w:val="00ED5FCC"/>
    <w:rsid w:val="00ED60D3"/>
    <w:rsid w:val="00ED7D92"/>
    <w:rsid w:val="00EE0A4A"/>
    <w:rsid w:val="00EE313E"/>
    <w:rsid w:val="00EE337B"/>
    <w:rsid w:val="00EE58B8"/>
    <w:rsid w:val="00EE5E53"/>
    <w:rsid w:val="00EE7050"/>
    <w:rsid w:val="00EE7855"/>
    <w:rsid w:val="00EF5930"/>
    <w:rsid w:val="00EF5C01"/>
    <w:rsid w:val="00EF5DC3"/>
    <w:rsid w:val="00EF6A83"/>
    <w:rsid w:val="00F00CBC"/>
    <w:rsid w:val="00F01412"/>
    <w:rsid w:val="00F01F4A"/>
    <w:rsid w:val="00F0234B"/>
    <w:rsid w:val="00F027F2"/>
    <w:rsid w:val="00F0341B"/>
    <w:rsid w:val="00F03B56"/>
    <w:rsid w:val="00F075F1"/>
    <w:rsid w:val="00F13E56"/>
    <w:rsid w:val="00F149FE"/>
    <w:rsid w:val="00F15DE8"/>
    <w:rsid w:val="00F20780"/>
    <w:rsid w:val="00F20DF8"/>
    <w:rsid w:val="00F21289"/>
    <w:rsid w:val="00F21F65"/>
    <w:rsid w:val="00F22C23"/>
    <w:rsid w:val="00F23087"/>
    <w:rsid w:val="00F24300"/>
    <w:rsid w:val="00F2585F"/>
    <w:rsid w:val="00F25C59"/>
    <w:rsid w:val="00F261C5"/>
    <w:rsid w:val="00F26C47"/>
    <w:rsid w:val="00F3052A"/>
    <w:rsid w:val="00F30D19"/>
    <w:rsid w:val="00F31D6C"/>
    <w:rsid w:val="00F345F5"/>
    <w:rsid w:val="00F35265"/>
    <w:rsid w:val="00F3548C"/>
    <w:rsid w:val="00F35612"/>
    <w:rsid w:val="00F35786"/>
    <w:rsid w:val="00F3619E"/>
    <w:rsid w:val="00F366F8"/>
    <w:rsid w:val="00F37211"/>
    <w:rsid w:val="00F37EB0"/>
    <w:rsid w:val="00F4051F"/>
    <w:rsid w:val="00F41E9F"/>
    <w:rsid w:val="00F42C69"/>
    <w:rsid w:val="00F439A5"/>
    <w:rsid w:val="00F44A9D"/>
    <w:rsid w:val="00F47AE5"/>
    <w:rsid w:val="00F47E9C"/>
    <w:rsid w:val="00F50599"/>
    <w:rsid w:val="00F50C1F"/>
    <w:rsid w:val="00F52070"/>
    <w:rsid w:val="00F52159"/>
    <w:rsid w:val="00F53695"/>
    <w:rsid w:val="00F54F9A"/>
    <w:rsid w:val="00F552DD"/>
    <w:rsid w:val="00F55698"/>
    <w:rsid w:val="00F5635B"/>
    <w:rsid w:val="00F5648B"/>
    <w:rsid w:val="00F57DF5"/>
    <w:rsid w:val="00F6068D"/>
    <w:rsid w:val="00F60ED7"/>
    <w:rsid w:val="00F60FA0"/>
    <w:rsid w:val="00F61753"/>
    <w:rsid w:val="00F6258A"/>
    <w:rsid w:val="00F6324B"/>
    <w:rsid w:val="00F64F5B"/>
    <w:rsid w:val="00F66E14"/>
    <w:rsid w:val="00F67234"/>
    <w:rsid w:val="00F67A79"/>
    <w:rsid w:val="00F70293"/>
    <w:rsid w:val="00F70F50"/>
    <w:rsid w:val="00F72567"/>
    <w:rsid w:val="00F74233"/>
    <w:rsid w:val="00F77989"/>
    <w:rsid w:val="00F80F2C"/>
    <w:rsid w:val="00F826CE"/>
    <w:rsid w:val="00F82FD7"/>
    <w:rsid w:val="00F83BC5"/>
    <w:rsid w:val="00F8436C"/>
    <w:rsid w:val="00F86127"/>
    <w:rsid w:val="00F8622C"/>
    <w:rsid w:val="00F866C2"/>
    <w:rsid w:val="00F90428"/>
    <w:rsid w:val="00F9063E"/>
    <w:rsid w:val="00F92FD9"/>
    <w:rsid w:val="00F963BC"/>
    <w:rsid w:val="00F96539"/>
    <w:rsid w:val="00F972A5"/>
    <w:rsid w:val="00FA0B0F"/>
    <w:rsid w:val="00FA16FD"/>
    <w:rsid w:val="00FA1B2D"/>
    <w:rsid w:val="00FA20FC"/>
    <w:rsid w:val="00FA2E79"/>
    <w:rsid w:val="00FA454D"/>
    <w:rsid w:val="00FB3BC3"/>
    <w:rsid w:val="00FB4F44"/>
    <w:rsid w:val="00FB4FD2"/>
    <w:rsid w:val="00FB5325"/>
    <w:rsid w:val="00FB55CB"/>
    <w:rsid w:val="00FB57ED"/>
    <w:rsid w:val="00FB5B7B"/>
    <w:rsid w:val="00FB5C7D"/>
    <w:rsid w:val="00FB5DBC"/>
    <w:rsid w:val="00FB67B3"/>
    <w:rsid w:val="00FC01E0"/>
    <w:rsid w:val="00FC046E"/>
    <w:rsid w:val="00FC0E22"/>
    <w:rsid w:val="00FC1C47"/>
    <w:rsid w:val="00FC38E9"/>
    <w:rsid w:val="00FC3B99"/>
    <w:rsid w:val="00FC533F"/>
    <w:rsid w:val="00FC75CA"/>
    <w:rsid w:val="00FD04FE"/>
    <w:rsid w:val="00FD1E2E"/>
    <w:rsid w:val="00FD2E34"/>
    <w:rsid w:val="00FD385E"/>
    <w:rsid w:val="00FD3D2B"/>
    <w:rsid w:val="00FD4361"/>
    <w:rsid w:val="00FD5985"/>
    <w:rsid w:val="00FD5B23"/>
    <w:rsid w:val="00FD6311"/>
    <w:rsid w:val="00FD71F7"/>
    <w:rsid w:val="00FD7269"/>
    <w:rsid w:val="00FE26CD"/>
    <w:rsid w:val="00FE389F"/>
    <w:rsid w:val="00FE3E30"/>
    <w:rsid w:val="00FE3F10"/>
    <w:rsid w:val="00FE4F69"/>
    <w:rsid w:val="00FE5402"/>
    <w:rsid w:val="00FE5C89"/>
    <w:rsid w:val="00FE5EAB"/>
    <w:rsid w:val="00FE68C5"/>
    <w:rsid w:val="00FE75A7"/>
    <w:rsid w:val="00FF11E7"/>
    <w:rsid w:val="00FF1421"/>
    <w:rsid w:val="00FF1E37"/>
    <w:rsid w:val="00FF25F5"/>
    <w:rsid w:val="00FF37C9"/>
    <w:rsid w:val="00FF39B5"/>
    <w:rsid w:val="00FF3B61"/>
    <w:rsid w:val="00FF4DC8"/>
    <w:rsid w:val="00FF5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Normal Indent" w:uiPriority="99"/>
    <w:lsdException w:name="footnote text" w:uiPriority="99" w:qFormat="1"/>
    <w:lsdException w:name="footer" w:uiPriority="99"/>
    <w:lsdException w:name="caption" w:semiHidden="1" w:unhideWhenUsed="1" w:qFormat="1"/>
    <w:lsdException w:name="footnote reference" w:uiPriority="99"/>
    <w:lsdException w:name="table of authorities" w:uiPriority="99"/>
    <w:lsdException w:name="toa heading"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5A14"/>
    <w:rPr>
      <w:sz w:val="24"/>
      <w:szCs w:val="24"/>
    </w:rPr>
  </w:style>
  <w:style w:type="paragraph" w:styleId="Heading1">
    <w:name w:val="heading 1"/>
    <w:basedOn w:val="Normal"/>
    <w:next w:val="BodyText1"/>
    <w:link w:val="Heading1Char"/>
    <w:uiPriority w:val="9"/>
    <w:qFormat/>
    <w:rsid w:val="00CB7C27"/>
    <w:pPr>
      <w:keepNext/>
      <w:numPr>
        <w:numId w:val="6"/>
      </w:numPr>
      <w:spacing w:before="120" w:after="120"/>
      <w:outlineLvl w:val="0"/>
    </w:pPr>
    <w:rPr>
      <w:rFonts w:ascii="Times New Roman Bold" w:hAnsi="Times New Roman Bold"/>
      <w:b/>
      <w:caps/>
      <w:szCs w:val="32"/>
    </w:rPr>
  </w:style>
  <w:style w:type="paragraph" w:styleId="Heading2">
    <w:name w:val="heading 2"/>
    <w:basedOn w:val="Normal"/>
    <w:next w:val="BodyText1"/>
    <w:link w:val="Heading2Char"/>
    <w:qFormat/>
    <w:rsid w:val="00C13494"/>
    <w:pPr>
      <w:keepNext/>
      <w:numPr>
        <w:ilvl w:val="1"/>
        <w:numId w:val="6"/>
      </w:numPr>
      <w:tabs>
        <w:tab w:val="clear" w:pos="720"/>
      </w:tabs>
      <w:spacing w:after="240"/>
      <w:ind w:left="720" w:hanging="720"/>
      <w:outlineLvl w:val="1"/>
    </w:pPr>
    <w:rPr>
      <w:b/>
      <w:szCs w:val="28"/>
      <w:u w:val="single"/>
    </w:rPr>
  </w:style>
  <w:style w:type="paragraph" w:styleId="Heading3">
    <w:name w:val="heading 3"/>
    <w:basedOn w:val="Normal"/>
    <w:next w:val="BodyText1"/>
    <w:link w:val="Heading3Char"/>
    <w:autoRedefine/>
    <w:uiPriority w:val="9"/>
    <w:qFormat/>
    <w:rsid w:val="00E06BAE"/>
    <w:pPr>
      <w:keepNext/>
      <w:numPr>
        <w:ilvl w:val="2"/>
        <w:numId w:val="6"/>
      </w:numPr>
      <w:tabs>
        <w:tab w:val="clear" w:pos="2160"/>
      </w:tabs>
      <w:spacing w:after="240"/>
      <w:ind w:left="1440" w:hanging="720"/>
      <w:outlineLvl w:val="2"/>
    </w:pPr>
    <w:rPr>
      <w:b/>
      <w:szCs w:val="26"/>
    </w:rPr>
  </w:style>
  <w:style w:type="paragraph" w:styleId="Heading4">
    <w:name w:val="heading 4"/>
    <w:basedOn w:val="Normal"/>
    <w:next w:val="BodyText1"/>
    <w:link w:val="Heading4Char"/>
    <w:uiPriority w:val="9"/>
    <w:qFormat/>
    <w:rsid w:val="00F35786"/>
    <w:pPr>
      <w:numPr>
        <w:ilvl w:val="3"/>
        <w:numId w:val="6"/>
      </w:numPr>
      <w:tabs>
        <w:tab w:val="clear" w:pos="2160"/>
      </w:tabs>
      <w:spacing w:before="240" w:after="240"/>
      <w:ind w:left="2160" w:hanging="720"/>
      <w:outlineLvl w:val="3"/>
    </w:pPr>
    <w:rPr>
      <w:szCs w:val="28"/>
    </w:rPr>
  </w:style>
  <w:style w:type="paragraph" w:styleId="Heading5">
    <w:name w:val="heading 5"/>
    <w:basedOn w:val="Normal"/>
    <w:next w:val="BodyText1"/>
    <w:link w:val="Heading5Char"/>
    <w:uiPriority w:val="9"/>
    <w:qFormat/>
    <w:rsid w:val="00CB7C27"/>
    <w:pPr>
      <w:numPr>
        <w:ilvl w:val="4"/>
        <w:numId w:val="6"/>
      </w:numPr>
      <w:spacing w:after="240"/>
      <w:outlineLvl w:val="4"/>
    </w:pPr>
    <w:rPr>
      <w:szCs w:val="26"/>
    </w:rPr>
  </w:style>
  <w:style w:type="paragraph" w:styleId="Heading6">
    <w:name w:val="heading 6"/>
    <w:basedOn w:val="Normal"/>
    <w:next w:val="BodyText1"/>
    <w:uiPriority w:val="9"/>
    <w:qFormat/>
    <w:rsid w:val="00CB7C27"/>
    <w:pPr>
      <w:numPr>
        <w:ilvl w:val="5"/>
        <w:numId w:val="6"/>
      </w:numPr>
      <w:spacing w:after="240"/>
      <w:outlineLvl w:val="5"/>
    </w:pPr>
    <w:rPr>
      <w:szCs w:val="22"/>
    </w:rPr>
  </w:style>
  <w:style w:type="paragraph" w:styleId="Heading7">
    <w:name w:val="heading 7"/>
    <w:basedOn w:val="Normal"/>
    <w:next w:val="BodyText1"/>
    <w:uiPriority w:val="9"/>
    <w:qFormat/>
    <w:rsid w:val="00CB7C27"/>
    <w:pPr>
      <w:numPr>
        <w:ilvl w:val="6"/>
        <w:numId w:val="6"/>
      </w:numPr>
      <w:spacing w:after="240"/>
      <w:outlineLvl w:val="6"/>
    </w:pPr>
  </w:style>
  <w:style w:type="paragraph" w:styleId="Heading8">
    <w:name w:val="heading 8"/>
    <w:basedOn w:val="Normal"/>
    <w:next w:val="BodyText1"/>
    <w:uiPriority w:val="9"/>
    <w:qFormat/>
    <w:rsid w:val="00CB7C27"/>
    <w:pPr>
      <w:numPr>
        <w:ilvl w:val="7"/>
        <w:numId w:val="6"/>
      </w:numPr>
      <w:spacing w:after="240"/>
      <w:outlineLvl w:val="7"/>
    </w:pPr>
  </w:style>
  <w:style w:type="paragraph" w:styleId="Heading9">
    <w:name w:val="heading 9"/>
    <w:basedOn w:val="Normal"/>
    <w:next w:val="BodyText1"/>
    <w:link w:val="Heading9Char"/>
    <w:uiPriority w:val="9"/>
    <w:qFormat/>
    <w:rsid w:val="00CB7C27"/>
    <w:pPr>
      <w:numPr>
        <w:ilvl w:val="8"/>
        <w:numId w:val="6"/>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4">
    <w:name w:val="Title 4"/>
    <w:aliases w:val="T4"/>
    <w:basedOn w:val="Normal"/>
    <w:next w:val="BodyText1"/>
    <w:rsid w:val="00CB7C27"/>
    <w:pPr>
      <w:keepNext/>
      <w:spacing w:after="240"/>
      <w:jc w:val="center"/>
      <w:outlineLvl w:val="0"/>
    </w:pPr>
    <w:rPr>
      <w:b/>
      <w:u w:val="single"/>
    </w:rPr>
  </w:style>
  <w:style w:type="paragraph" w:customStyle="1" w:styleId="Title2">
    <w:name w:val="Title 2"/>
    <w:aliases w:val="T2"/>
    <w:basedOn w:val="Normal"/>
    <w:next w:val="BodyText1"/>
    <w:rsid w:val="00CB7C27"/>
    <w:pPr>
      <w:keepNext/>
      <w:spacing w:after="240"/>
      <w:jc w:val="center"/>
      <w:outlineLvl w:val="0"/>
    </w:pPr>
    <w:rPr>
      <w:b/>
    </w:rPr>
  </w:style>
  <w:style w:type="paragraph" w:customStyle="1" w:styleId="Title3">
    <w:name w:val="Title 3"/>
    <w:aliases w:val="T3"/>
    <w:basedOn w:val="Normal"/>
    <w:next w:val="BodyText1"/>
    <w:rsid w:val="00CB7C27"/>
    <w:pPr>
      <w:keepNext/>
      <w:spacing w:after="240"/>
      <w:jc w:val="center"/>
      <w:outlineLvl w:val="0"/>
    </w:pPr>
    <w:rPr>
      <w:u w:val="single"/>
    </w:rPr>
  </w:style>
  <w:style w:type="paragraph" w:customStyle="1" w:styleId="Title1">
    <w:name w:val="Title 1"/>
    <w:aliases w:val="T1"/>
    <w:basedOn w:val="Normal"/>
    <w:next w:val="BodyText1"/>
    <w:rsid w:val="00CB7C27"/>
    <w:pPr>
      <w:keepNext/>
      <w:spacing w:after="240"/>
      <w:jc w:val="center"/>
      <w:outlineLvl w:val="0"/>
    </w:pPr>
    <w:rPr>
      <w:bCs/>
    </w:rPr>
  </w:style>
  <w:style w:type="paragraph" w:customStyle="1" w:styleId="Title8">
    <w:name w:val="Title 8"/>
    <w:aliases w:val="T8"/>
    <w:basedOn w:val="Normal"/>
    <w:next w:val="BodyText1"/>
    <w:rsid w:val="00CB7C27"/>
    <w:pPr>
      <w:keepNext/>
      <w:spacing w:after="240"/>
      <w:outlineLvl w:val="0"/>
    </w:pPr>
    <w:rPr>
      <w:b/>
      <w:u w:val="single"/>
    </w:rPr>
  </w:style>
  <w:style w:type="paragraph" w:customStyle="1" w:styleId="Title6">
    <w:name w:val="Title 6"/>
    <w:aliases w:val="T6"/>
    <w:basedOn w:val="Normal"/>
    <w:next w:val="BodyText1"/>
    <w:rsid w:val="00CB7C27"/>
    <w:pPr>
      <w:keepNext/>
      <w:spacing w:after="240"/>
      <w:outlineLvl w:val="0"/>
    </w:pPr>
    <w:rPr>
      <w:b/>
    </w:rPr>
  </w:style>
  <w:style w:type="paragraph" w:customStyle="1" w:styleId="Title7">
    <w:name w:val="Title 7"/>
    <w:aliases w:val="T7"/>
    <w:basedOn w:val="Normal"/>
    <w:next w:val="BodyText1"/>
    <w:rsid w:val="00CB7C27"/>
    <w:pPr>
      <w:keepNext/>
      <w:spacing w:after="240"/>
      <w:outlineLvl w:val="0"/>
    </w:pPr>
    <w:rPr>
      <w:u w:val="single"/>
    </w:rPr>
  </w:style>
  <w:style w:type="paragraph" w:customStyle="1" w:styleId="Title5">
    <w:name w:val="Title 5"/>
    <w:aliases w:val="T5"/>
    <w:basedOn w:val="Normal"/>
    <w:next w:val="BodyText1"/>
    <w:rsid w:val="00CB7C27"/>
    <w:pPr>
      <w:keepNext/>
      <w:spacing w:after="240"/>
      <w:outlineLvl w:val="0"/>
    </w:pPr>
    <w:rPr>
      <w:bCs/>
    </w:rPr>
  </w:style>
  <w:style w:type="paragraph" w:customStyle="1" w:styleId="BodyText1">
    <w:name w:val="Body Text 1"/>
    <w:aliases w:val="B1,WB Body Text 1"/>
    <w:basedOn w:val="Normal"/>
    <w:link w:val="WBBodyText1Char"/>
    <w:rsid w:val="00CB7C27"/>
    <w:pPr>
      <w:spacing w:after="240"/>
      <w:ind w:firstLine="720"/>
    </w:pPr>
  </w:style>
  <w:style w:type="paragraph" w:styleId="BodyText">
    <w:name w:val="Body Text"/>
    <w:aliases w:val="BT,WB Block Text"/>
    <w:basedOn w:val="Normal"/>
    <w:rsid w:val="00CB7C27"/>
    <w:pPr>
      <w:spacing w:after="240"/>
    </w:pPr>
  </w:style>
  <w:style w:type="paragraph" w:styleId="BodyText2">
    <w:name w:val="Body Text 2"/>
    <w:aliases w:val="B2,WB Body Text 2"/>
    <w:basedOn w:val="Normal"/>
    <w:rsid w:val="00CB7C27"/>
    <w:pPr>
      <w:spacing w:line="480" w:lineRule="auto"/>
      <w:ind w:firstLine="720"/>
    </w:pPr>
  </w:style>
  <w:style w:type="paragraph" w:styleId="BodyText3">
    <w:name w:val="Body Text 3"/>
    <w:aliases w:val="B3"/>
    <w:basedOn w:val="Normal"/>
    <w:rsid w:val="00CB7C27"/>
    <w:pPr>
      <w:spacing w:after="240"/>
      <w:ind w:firstLine="720"/>
      <w:jc w:val="both"/>
    </w:pPr>
    <w:rPr>
      <w:szCs w:val="16"/>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CB7C27"/>
    <w:rPr>
      <w:vertAlign w:val="superscript"/>
    </w:rPr>
  </w:style>
  <w:style w:type="paragraph" w:customStyle="1" w:styleId="BlockText2">
    <w:name w:val="Block Text 2"/>
    <w:aliases w:val="BT2"/>
    <w:basedOn w:val="Normal"/>
    <w:link w:val="BlockText2Char"/>
    <w:rsid w:val="00CB7C27"/>
    <w:pPr>
      <w:spacing w:after="240"/>
      <w:ind w:left="1440" w:right="1440"/>
    </w:pPr>
  </w:style>
  <w:style w:type="paragraph" w:styleId="ListNumber">
    <w:name w:val="List Number"/>
    <w:basedOn w:val="Normal"/>
    <w:rsid w:val="00CB7C27"/>
    <w:pPr>
      <w:numPr>
        <w:numId w:val="2"/>
      </w:numPr>
      <w:spacing w:after="240"/>
    </w:pPr>
  </w:style>
  <w:style w:type="paragraph" w:styleId="ListBullet">
    <w:name w:val="List Bullet"/>
    <w:basedOn w:val="Normal"/>
    <w:autoRedefine/>
    <w:rsid w:val="00CB7C27"/>
    <w:pPr>
      <w:numPr>
        <w:numId w:val="1"/>
      </w:numPr>
      <w:tabs>
        <w:tab w:val="clear" w:pos="720"/>
      </w:tabs>
      <w:ind w:left="1440" w:hanging="360"/>
    </w:pPr>
    <w:rPr>
      <w:i/>
    </w:rPr>
  </w:style>
  <w:style w:type="paragraph" w:styleId="Date">
    <w:name w:val="Date"/>
    <w:basedOn w:val="Normal"/>
    <w:next w:val="Normal"/>
    <w:rsid w:val="00CB7C27"/>
    <w:pPr>
      <w:spacing w:before="480" w:after="240"/>
      <w:jc w:val="center"/>
    </w:pPr>
  </w:style>
  <w:style w:type="character" w:customStyle="1" w:styleId="DocID">
    <w:name w:val="DocID"/>
    <w:basedOn w:val="DefaultParagraphFont"/>
    <w:rsid w:val="00CB7C27"/>
    <w:rPr>
      <w:sz w:val="16"/>
    </w:rPr>
  </w:style>
  <w:style w:type="paragraph" w:customStyle="1" w:styleId="BlockText1">
    <w:name w:val="Block Text 1"/>
    <w:aliases w:val="BT1"/>
    <w:basedOn w:val="Normal"/>
    <w:rsid w:val="00CB7C27"/>
    <w:pPr>
      <w:spacing w:after="240"/>
      <w:ind w:left="720" w:right="720"/>
    </w:pPr>
  </w:style>
  <w:style w:type="paragraph" w:customStyle="1" w:styleId="Signature2">
    <w:name w:val="Signature 2"/>
    <w:aliases w:val="S2"/>
    <w:basedOn w:val="Normal"/>
    <w:rsid w:val="00CB7C27"/>
    <w:pPr>
      <w:ind w:left="5544"/>
    </w:pPr>
  </w:style>
  <w:style w:type="paragraph" w:customStyle="1" w:styleId="TableText">
    <w:name w:val="Table Text"/>
    <w:basedOn w:val="Normal"/>
    <w:rsid w:val="00CB7C27"/>
  </w:style>
  <w:style w:type="paragraph" w:styleId="EndnoteText">
    <w:name w:val="endnote text"/>
    <w:basedOn w:val="Normal"/>
    <w:next w:val="EndnoteTextMore"/>
    <w:rsid w:val="00CB7C27"/>
    <w:pPr>
      <w:spacing w:after="240"/>
      <w:ind w:left="720" w:hanging="720"/>
    </w:pPr>
    <w:rPr>
      <w:szCs w:val="20"/>
    </w:rPr>
  </w:style>
  <w:style w:type="paragraph" w:customStyle="1" w:styleId="EndnoteTextMore">
    <w:name w:val="Endnote Text More"/>
    <w:basedOn w:val="Normal"/>
    <w:rsid w:val="00CB7C27"/>
    <w:pPr>
      <w:spacing w:after="240"/>
      <w:ind w:left="720"/>
    </w:pPr>
  </w:style>
  <w:style w:type="paragraph" w:styleId="FootnoteText">
    <w:name w:val="footnote text"/>
    <w:aliases w:val="Footnote Text Char1,Footnote Text Char Char,Footnote Text Char Char1,ft,fn,Footnote Text Char1 Char,Footnote Text Char Char Char,Footnote Text1 Char,Footnote Text Char3 Char1 Char,Footnote Text Char1 Char Char1 Char,Style 14,Footnote text"/>
    <w:basedOn w:val="Normal"/>
    <w:next w:val="FootnoteTextMore"/>
    <w:link w:val="FootnoteTextChar"/>
    <w:autoRedefine/>
    <w:uiPriority w:val="99"/>
    <w:qFormat/>
    <w:rsid w:val="002306BF"/>
    <w:pPr>
      <w:spacing w:after="60"/>
    </w:pPr>
    <w:rPr>
      <w:sz w:val="16"/>
      <w:szCs w:val="16"/>
    </w:rPr>
  </w:style>
  <w:style w:type="paragraph" w:customStyle="1" w:styleId="FootnoteTextMore">
    <w:name w:val="Footnote Text More"/>
    <w:basedOn w:val="Normal"/>
    <w:rsid w:val="00CB7C27"/>
    <w:pPr>
      <w:spacing w:after="240"/>
      <w:ind w:left="720"/>
    </w:pPr>
  </w:style>
  <w:style w:type="paragraph" w:styleId="TOC1">
    <w:name w:val="toc 1"/>
    <w:basedOn w:val="Normal"/>
    <w:next w:val="Normal"/>
    <w:autoRedefine/>
    <w:uiPriority w:val="39"/>
    <w:rsid w:val="00CB7C27"/>
    <w:pPr>
      <w:tabs>
        <w:tab w:val="left" w:pos="720"/>
        <w:tab w:val="right" w:leader="dot" w:pos="9360"/>
      </w:tabs>
      <w:spacing w:after="240"/>
      <w:ind w:left="720" w:right="432" w:hanging="720"/>
    </w:pPr>
    <w:rPr>
      <w:noProof/>
    </w:rPr>
  </w:style>
  <w:style w:type="paragraph" w:styleId="TOC2">
    <w:name w:val="toc 2"/>
    <w:basedOn w:val="Normal"/>
    <w:next w:val="Normal"/>
    <w:autoRedefine/>
    <w:uiPriority w:val="39"/>
    <w:rsid w:val="00CB7C27"/>
    <w:pPr>
      <w:tabs>
        <w:tab w:val="left" w:pos="1440"/>
        <w:tab w:val="right" w:leader="dot" w:pos="9360"/>
      </w:tabs>
      <w:spacing w:after="240"/>
      <w:ind w:left="1440" w:right="432" w:hanging="720"/>
    </w:pPr>
    <w:rPr>
      <w:noProof/>
    </w:rPr>
  </w:style>
  <w:style w:type="paragraph" w:styleId="TOC3">
    <w:name w:val="toc 3"/>
    <w:basedOn w:val="Normal"/>
    <w:next w:val="Normal"/>
    <w:autoRedefine/>
    <w:uiPriority w:val="39"/>
    <w:rsid w:val="00CB7C27"/>
    <w:pPr>
      <w:tabs>
        <w:tab w:val="left" w:pos="2160"/>
        <w:tab w:val="right" w:leader="dot" w:pos="9360"/>
      </w:tabs>
      <w:spacing w:after="240"/>
      <w:ind w:left="2160" w:right="432" w:hanging="720"/>
    </w:pPr>
    <w:rPr>
      <w:noProof/>
    </w:rPr>
  </w:style>
  <w:style w:type="paragraph" w:styleId="TOC4">
    <w:name w:val="toc 4"/>
    <w:basedOn w:val="Normal"/>
    <w:next w:val="Normal"/>
    <w:autoRedefine/>
    <w:uiPriority w:val="39"/>
    <w:rsid w:val="00CB7C27"/>
    <w:pPr>
      <w:tabs>
        <w:tab w:val="left" w:pos="2880"/>
        <w:tab w:val="right" w:leader="dot" w:pos="9360"/>
      </w:tabs>
      <w:spacing w:after="240"/>
      <w:ind w:left="2880" w:right="432" w:hanging="720"/>
    </w:pPr>
    <w:rPr>
      <w:noProof/>
    </w:rPr>
  </w:style>
  <w:style w:type="paragraph" w:styleId="TOC5">
    <w:name w:val="toc 5"/>
    <w:basedOn w:val="Normal"/>
    <w:next w:val="Normal"/>
    <w:autoRedefine/>
    <w:uiPriority w:val="39"/>
    <w:rsid w:val="00CB7C27"/>
    <w:pPr>
      <w:tabs>
        <w:tab w:val="left" w:pos="3600"/>
        <w:tab w:val="right" w:leader="dot" w:pos="9360"/>
      </w:tabs>
      <w:spacing w:after="240"/>
      <w:ind w:left="3600" w:right="432" w:hanging="720"/>
    </w:pPr>
    <w:rPr>
      <w:noProof/>
    </w:rPr>
  </w:style>
  <w:style w:type="paragraph" w:styleId="TOC6">
    <w:name w:val="toc 6"/>
    <w:basedOn w:val="Normal"/>
    <w:next w:val="Normal"/>
    <w:autoRedefine/>
    <w:rsid w:val="00CB7C27"/>
    <w:pPr>
      <w:tabs>
        <w:tab w:val="left" w:pos="4320"/>
        <w:tab w:val="right" w:leader="dot" w:pos="9360"/>
      </w:tabs>
      <w:spacing w:after="240"/>
      <w:ind w:left="4320" w:right="432" w:hanging="720"/>
    </w:pPr>
    <w:rPr>
      <w:noProof/>
    </w:rPr>
  </w:style>
  <w:style w:type="paragraph" w:styleId="TOC7">
    <w:name w:val="toc 7"/>
    <w:basedOn w:val="Normal"/>
    <w:next w:val="Normal"/>
    <w:autoRedefine/>
    <w:rsid w:val="00CB7C27"/>
    <w:pPr>
      <w:tabs>
        <w:tab w:val="left" w:pos="5040"/>
        <w:tab w:val="right" w:leader="dot" w:pos="9360"/>
      </w:tabs>
      <w:spacing w:after="240"/>
      <w:ind w:left="5040" w:right="432" w:hanging="720"/>
    </w:pPr>
    <w:rPr>
      <w:noProof/>
    </w:rPr>
  </w:style>
  <w:style w:type="paragraph" w:styleId="TOC8">
    <w:name w:val="toc 8"/>
    <w:basedOn w:val="Normal"/>
    <w:next w:val="Normal"/>
    <w:autoRedefine/>
    <w:rsid w:val="00CB7C27"/>
    <w:pPr>
      <w:tabs>
        <w:tab w:val="left" w:pos="5040"/>
        <w:tab w:val="right" w:leader="dot" w:pos="9360"/>
      </w:tabs>
      <w:spacing w:after="240"/>
      <w:ind w:left="5040" w:right="432" w:hanging="720"/>
    </w:pPr>
    <w:rPr>
      <w:noProof/>
    </w:rPr>
  </w:style>
  <w:style w:type="paragraph" w:styleId="TOC9">
    <w:name w:val="toc 9"/>
    <w:basedOn w:val="Normal"/>
    <w:next w:val="Normal"/>
    <w:autoRedefine/>
    <w:rsid w:val="00CB7C27"/>
    <w:pPr>
      <w:tabs>
        <w:tab w:val="left" w:pos="5040"/>
        <w:tab w:val="right" w:leader="dot" w:pos="9360"/>
      </w:tabs>
      <w:spacing w:after="240"/>
      <w:ind w:left="5040" w:right="432" w:hanging="720"/>
    </w:pPr>
    <w:rPr>
      <w:noProof/>
    </w:rPr>
  </w:style>
  <w:style w:type="character" w:styleId="Strong">
    <w:name w:val="Strong"/>
    <w:basedOn w:val="DefaultParagraphFont"/>
    <w:qFormat/>
    <w:rsid w:val="00CB7C27"/>
    <w:rPr>
      <w:b/>
      <w:bCs/>
    </w:rPr>
  </w:style>
  <w:style w:type="character" w:styleId="Emphasis">
    <w:name w:val="Emphasis"/>
    <w:basedOn w:val="DefaultParagraphFont"/>
    <w:qFormat/>
    <w:rsid w:val="00CB7C27"/>
    <w:rPr>
      <w:i/>
      <w:iCs/>
    </w:rPr>
  </w:style>
  <w:style w:type="character" w:customStyle="1" w:styleId="Emphasis2">
    <w:name w:val="Emphasis 2"/>
    <w:basedOn w:val="Emphasis"/>
    <w:rsid w:val="00CB7C27"/>
    <w:rPr>
      <w:i/>
      <w:iCs/>
    </w:rPr>
  </w:style>
  <w:style w:type="paragraph" w:styleId="Header">
    <w:name w:val="header"/>
    <w:basedOn w:val="Normal"/>
    <w:rsid w:val="00CB7C27"/>
    <w:pPr>
      <w:tabs>
        <w:tab w:val="center" w:pos="4320"/>
        <w:tab w:val="right" w:pos="8640"/>
      </w:tabs>
    </w:pPr>
  </w:style>
  <w:style w:type="paragraph" w:styleId="Footer">
    <w:name w:val="footer"/>
    <w:basedOn w:val="Normal"/>
    <w:link w:val="FooterChar"/>
    <w:uiPriority w:val="99"/>
    <w:rsid w:val="00CB7C27"/>
    <w:pPr>
      <w:tabs>
        <w:tab w:val="center" w:pos="4680"/>
        <w:tab w:val="right" w:pos="9360"/>
      </w:tabs>
    </w:pPr>
  </w:style>
  <w:style w:type="character" w:styleId="PageNumber">
    <w:name w:val="page number"/>
    <w:basedOn w:val="DefaultParagraphFont"/>
    <w:rsid w:val="00CB7C27"/>
  </w:style>
  <w:style w:type="paragraph" w:customStyle="1" w:styleId="Signature1">
    <w:name w:val="Signature 1"/>
    <w:aliases w:val="S1"/>
    <w:basedOn w:val="Normal"/>
    <w:rsid w:val="00CB7C27"/>
    <w:pPr>
      <w:keepLines/>
      <w:tabs>
        <w:tab w:val="right" w:leader="underscore" w:pos="9360"/>
      </w:tabs>
      <w:ind w:left="5040"/>
    </w:pPr>
  </w:style>
  <w:style w:type="character" w:customStyle="1" w:styleId="FootnoteTextChar">
    <w:name w:val="Footnote Text Char"/>
    <w:aliases w:val="Footnote Text Char1 Char1,Footnote Text Char Char Char1,Footnote Text Char Char1 Char,ft Char,fn Char,Footnote Text Char1 Char Char,Footnote Text Char Char Char Char,Footnote Text1 Char Char,Footnote Text Char3 Char1 Char Char"/>
    <w:basedOn w:val="DefaultParagraphFont"/>
    <w:link w:val="FootnoteText"/>
    <w:uiPriority w:val="99"/>
    <w:rsid w:val="002306BF"/>
    <w:rPr>
      <w:sz w:val="16"/>
      <w:szCs w:val="16"/>
    </w:rPr>
  </w:style>
  <w:style w:type="paragraph" w:customStyle="1" w:styleId="WBDoubleIndent1">
    <w:name w:val="WB Double Indent 1"/>
    <w:basedOn w:val="Normal"/>
    <w:link w:val="WBDoubleIndent1Char"/>
    <w:rsid w:val="00CB7C27"/>
    <w:pPr>
      <w:spacing w:after="240"/>
      <w:ind w:left="1440" w:right="1440"/>
    </w:pPr>
    <w:rPr>
      <w:szCs w:val="20"/>
    </w:rPr>
  </w:style>
  <w:style w:type="paragraph" w:customStyle="1" w:styleId="WBNumberedListIndented">
    <w:name w:val="WB Numbered List Indented"/>
    <w:aliases w:val="NLI"/>
    <w:basedOn w:val="Normal"/>
    <w:semiHidden/>
    <w:rsid w:val="00CB7C27"/>
    <w:pPr>
      <w:numPr>
        <w:numId w:val="3"/>
      </w:numPr>
      <w:tabs>
        <w:tab w:val="clear" w:pos="1080"/>
      </w:tabs>
    </w:pPr>
    <w:rPr>
      <w:szCs w:val="20"/>
    </w:rPr>
  </w:style>
  <w:style w:type="paragraph" w:customStyle="1" w:styleId="WBBulletedList">
    <w:name w:val="WB Bulleted List"/>
    <w:basedOn w:val="Normal"/>
    <w:rsid w:val="00CB7C27"/>
    <w:pPr>
      <w:numPr>
        <w:ilvl w:val="2"/>
        <w:numId w:val="3"/>
      </w:numPr>
      <w:tabs>
        <w:tab w:val="clear" w:pos="720"/>
      </w:tabs>
      <w:spacing w:after="120"/>
      <w:ind w:left="1440"/>
    </w:pPr>
    <w:rPr>
      <w:szCs w:val="20"/>
    </w:rPr>
  </w:style>
  <w:style w:type="paragraph" w:customStyle="1" w:styleId="FootnoteTextMore0">
    <w:name w:val="Footnote TextMore"/>
    <w:basedOn w:val="FootnoteText"/>
    <w:rsid w:val="00CB7C27"/>
    <w:rPr>
      <w:rFonts w:cs="Courier New"/>
    </w:rPr>
  </w:style>
  <w:style w:type="character" w:customStyle="1" w:styleId="WBDoubleIndent1Char">
    <w:name w:val="WB Double Indent 1 Char"/>
    <w:basedOn w:val="DefaultParagraphFont"/>
    <w:link w:val="WBDoubleIndent1"/>
    <w:rsid w:val="00CB7C27"/>
    <w:rPr>
      <w:sz w:val="24"/>
      <w:lang w:val="en-US" w:eastAsia="en-US" w:bidi="ar-SA"/>
    </w:rPr>
  </w:style>
  <w:style w:type="character" w:customStyle="1" w:styleId="BlockText2Char">
    <w:name w:val="Block Text 2 Char"/>
    <w:aliases w:val="BT2 Char"/>
    <w:basedOn w:val="DefaultParagraphFont"/>
    <w:link w:val="BlockText2"/>
    <w:rsid w:val="00CB7C27"/>
    <w:rPr>
      <w:sz w:val="24"/>
      <w:szCs w:val="24"/>
      <w:lang w:val="en-US" w:eastAsia="en-US" w:bidi="ar-SA"/>
    </w:rPr>
  </w:style>
  <w:style w:type="paragraph" w:styleId="BalloonText">
    <w:name w:val="Balloon Text"/>
    <w:basedOn w:val="Normal"/>
    <w:semiHidden/>
    <w:rsid w:val="00CB7C27"/>
    <w:rPr>
      <w:rFonts w:ascii="Tahoma" w:hAnsi="Tahoma" w:cs="Tahoma"/>
      <w:sz w:val="16"/>
      <w:szCs w:val="16"/>
    </w:rPr>
  </w:style>
  <w:style w:type="paragraph" w:styleId="TableofAuthorities">
    <w:name w:val="table of authorities"/>
    <w:basedOn w:val="Normal"/>
    <w:next w:val="Normal"/>
    <w:uiPriority w:val="99"/>
    <w:semiHidden/>
    <w:rsid w:val="00CB7C27"/>
    <w:pPr>
      <w:ind w:left="240" w:hanging="240"/>
    </w:pPr>
  </w:style>
  <w:style w:type="paragraph" w:customStyle="1" w:styleId="BATOAPageHeading">
    <w:name w:val="BA TOA Page Heading"/>
    <w:basedOn w:val="Normal"/>
    <w:rsid w:val="00CB7C27"/>
    <w:pPr>
      <w:keepNext/>
      <w:keepLines/>
      <w:tabs>
        <w:tab w:val="right" w:pos="9360"/>
      </w:tabs>
    </w:pPr>
    <w:rPr>
      <w:rFonts w:ascii="Times New Roman Bold" w:hAnsi="Times New Roman Bold"/>
      <w:b/>
    </w:rPr>
  </w:style>
  <w:style w:type="paragraph" w:customStyle="1" w:styleId="BATOAHeading">
    <w:name w:val="BA TOA Heading"/>
    <w:basedOn w:val="Normal"/>
    <w:rsid w:val="00CB7C27"/>
    <w:pPr>
      <w:keepNext/>
      <w:keepLines/>
      <w:spacing w:after="240"/>
    </w:pPr>
    <w:rPr>
      <w:rFonts w:ascii="Times New Roman Bold" w:hAnsi="Times New Roman Bold"/>
      <w:b/>
      <w:smallCaps/>
    </w:rPr>
  </w:style>
  <w:style w:type="paragraph" w:customStyle="1" w:styleId="BATOAEntry">
    <w:name w:val="BA TOA Entry"/>
    <w:basedOn w:val="Normal"/>
    <w:rsid w:val="00CB7C27"/>
    <w:pPr>
      <w:keepLines/>
      <w:tabs>
        <w:tab w:val="right" w:leader="dot" w:pos="9360"/>
      </w:tabs>
      <w:spacing w:after="240"/>
      <w:ind w:left="360" w:right="720" w:hanging="360"/>
    </w:pPr>
  </w:style>
  <w:style w:type="paragraph" w:customStyle="1" w:styleId="BADraft">
    <w:name w:val="BA Draft"/>
    <w:basedOn w:val="BodyText"/>
    <w:rsid w:val="00CB7C27"/>
    <w:pPr>
      <w:keepLines/>
      <w:widowControl w:val="0"/>
      <w:spacing w:after="0"/>
    </w:pPr>
  </w:style>
  <w:style w:type="paragraph" w:customStyle="1" w:styleId="BATOATitle">
    <w:name w:val="BA TOA Title"/>
    <w:basedOn w:val="Normal"/>
    <w:rsid w:val="00CB7C27"/>
    <w:pPr>
      <w:keepNext/>
      <w:spacing w:before="120" w:after="240"/>
      <w:jc w:val="center"/>
    </w:pPr>
    <w:rPr>
      <w:b/>
      <w:caps/>
      <w:u w:val="single"/>
    </w:rPr>
  </w:style>
  <w:style w:type="table" w:styleId="TableGrid">
    <w:name w:val="Table Grid"/>
    <w:basedOn w:val="TableNormal"/>
    <w:rsid w:val="00CB7C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ing">
    <w:name w:val="Listing"/>
    <w:basedOn w:val="BodyText2"/>
    <w:autoRedefine/>
    <w:rsid w:val="00CB7C27"/>
    <w:pPr>
      <w:keepNext/>
      <w:ind w:left="2160" w:firstLine="0"/>
    </w:pPr>
    <w:rPr>
      <w:u w:val="single"/>
    </w:rPr>
  </w:style>
  <w:style w:type="paragraph" w:styleId="BodyTextIndent">
    <w:name w:val="Body Text Indent"/>
    <w:basedOn w:val="Normal"/>
    <w:rsid w:val="00CB7C27"/>
    <w:pPr>
      <w:spacing w:after="120"/>
      <w:ind w:left="360"/>
    </w:pPr>
  </w:style>
  <w:style w:type="character" w:styleId="Hyperlink">
    <w:name w:val="Hyperlink"/>
    <w:basedOn w:val="DefaultParagraphFont"/>
    <w:rsid w:val="00CB7C27"/>
    <w:rPr>
      <w:color w:val="0000FF"/>
      <w:u w:val="single"/>
    </w:rPr>
  </w:style>
  <w:style w:type="paragraph" w:customStyle="1" w:styleId="Normal1">
    <w:name w:val="Normal+1"/>
    <w:basedOn w:val="Normal"/>
    <w:next w:val="Normal"/>
    <w:rsid w:val="00CB7C27"/>
    <w:pPr>
      <w:autoSpaceDE w:val="0"/>
      <w:autoSpaceDN w:val="0"/>
      <w:adjustRightInd w:val="0"/>
    </w:pPr>
  </w:style>
  <w:style w:type="paragraph" w:customStyle="1" w:styleId="WBSignature">
    <w:name w:val="WB Signature"/>
    <w:basedOn w:val="Normal"/>
    <w:rsid w:val="00CB7C27"/>
    <w:pPr>
      <w:keepNext/>
      <w:keepLines/>
      <w:tabs>
        <w:tab w:val="right" w:leader="underscore" w:pos="9360"/>
      </w:tabs>
      <w:ind w:left="5040"/>
    </w:pPr>
  </w:style>
  <w:style w:type="paragraph" w:customStyle="1" w:styleId="Bullet2">
    <w:name w:val="Bullet 2"/>
    <w:basedOn w:val="Heading2"/>
    <w:rsid w:val="00CB7C27"/>
    <w:pPr>
      <w:keepNext w:val="0"/>
      <w:numPr>
        <w:numId w:val="4"/>
      </w:numPr>
      <w:spacing w:after="0"/>
    </w:pPr>
    <w:rPr>
      <w:u w:val="none"/>
    </w:rPr>
  </w:style>
  <w:style w:type="paragraph" w:customStyle="1" w:styleId="Bullet1">
    <w:name w:val="Bullet 1"/>
    <w:basedOn w:val="ListBullet"/>
    <w:rsid w:val="00CB7C27"/>
  </w:style>
  <w:style w:type="character" w:styleId="FollowedHyperlink">
    <w:name w:val="FollowedHyperlink"/>
    <w:basedOn w:val="DefaultParagraphFont"/>
    <w:rsid w:val="00CB7C27"/>
    <w:rPr>
      <w:color w:val="606420"/>
      <w:u w:val="single"/>
    </w:rPr>
  </w:style>
  <w:style w:type="paragraph" w:customStyle="1" w:styleId="WBNumberedList">
    <w:name w:val="WB Numbered List"/>
    <w:basedOn w:val="Normal"/>
    <w:rsid w:val="0048295D"/>
    <w:pPr>
      <w:numPr>
        <w:numId w:val="5"/>
      </w:numPr>
    </w:pPr>
  </w:style>
  <w:style w:type="character" w:customStyle="1" w:styleId="Heading2Char">
    <w:name w:val="Heading 2 Char"/>
    <w:basedOn w:val="DefaultParagraphFont"/>
    <w:link w:val="Heading2"/>
    <w:uiPriority w:val="99"/>
    <w:locked/>
    <w:rsid w:val="00C13494"/>
    <w:rPr>
      <w:b/>
      <w:sz w:val="24"/>
      <w:szCs w:val="28"/>
      <w:u w:val="single"/>
    </w:rPr>
  </w:style>
  <w:style w:type="paragraph" w:customStyle="1" w:styleId="Indent5DblSp">
    <w:name w:val="*Indent5 Dbl Sp"/>
    <w:basedOn w:val="Normal"/>
    <w:qFormat/>
    <w:rsid w:val="00187D82"/>
    <w:pPr>
      <w:spacing w:line="480" w:lineRule="auto"/>
      <w:ind w:firstLine="720"/>
    </w:pPr>
    <w:rPr>
      <w:rFonts w:eastAsia="Calibri"/>
    </w:rPr>
  </w:style>
  <w:style w:type="paragraph" w:styleId="Quote">
    <w:name w:val="Quote"/>
    <w:basedOn w:val="Normal"/>
    <w:next w:val="Normal"/>
    <w:link w:val="QuoteChar"/>
    <w:uiPriority w:val="29"/>
    <w:qFormat/>
    <w:rsid w:val="009C5F08"/>
    <w:pPr>
      <w:ind w:left="720" w:right="720"/>
    </w:pPr>
    <w:rPr>
      <w:iCs/>
      <w:color w:val="000000"/>
    </w:rPr>
  </w:style>
  <w:style w:type="character" w:customStyle="1" w:styleId="QuoteChar">
    <w:name w:val="Quote Char"/>
    <w:basedOn w:val="DefaultParagraphFont"/>
    <w:link w:val="Quote"/>
    <w:uiPriority w:val="29"/>
    <w:rsid w:val="009C5F08"/>
    <w:rPr>
      <w:iCs/>
      <w:color w:val="000000"/>
      <w:sz w:val="24"/>
      <w:szCs w:val="24"/>
    </w:rPr>
  </w:style>
  <w:style w:type="character" w:customStyle="1" w:styleId="Heading9Char">
    <w:name w:val="Heading 9 Char"/>
    <w:basedOn w:val="DefaultParagraphFont"/>
    <w:link w:val="Heading9"/>
    <w:uiPriority w:val="9"/>
    <w:rsid w:val="00B87811"/>
    <w:rPr>
      <w:sz w:val="24"/>
      <w:szCs w:val="22"/>
    </w:rPr>
  </w:style>
  <w:style w:type="paragraph" w:styleId="ListParagraph">
    <w:name w:val="List Paragraph"/>
    <w:basedOn w:val="Normal"/>
    <w:uiPriority w:val="34"/>
    <w:qFormat/>
    <w:rsid w:val="00B87811"/>
    <w:pPr>
      <w:ind w:left="720"/>
      <w:contextualSpacing/>
    </w:pPr>
  </w:style>
  <w:style w:type="paragraph" w:customStyle="1" w:styleId="Indent5DbSp">
    <w:name w:val="Indent5 DbSp"/>
    <w:basedOn w:val="Normal"/>
    <w:qFormat/>
    <w:rsid w:val="00887293"/>
    <w:pPr>
      <w:spacing w:line="480" w:lineRule="auto"/>
      <w:ind w:firstLine="720"/>
    </w:pPr>
    <w:rPr>
      <w:rFonts w:eastAsia="Calibri"/>
    </w:rPr>
  </w:style>
  <w:style w:type="paragraph" w:customStyle="1" w:styleId="PleadingHeading1">
    <w:name w:val="*PleadingHeading 1"/>
    <w:basedOn w:val="Heading1"/>
    <w:next w:val="Indent5DblSp"/>
    <w:qFormat/>
    <w:rsid w:val="00887293"/>
    <w:pPr>
      <w:keepNext w:val="0"/>
      <w:keepLines/>
      <w:numPr>
        <w:numId w:val="7"/>
      </w:numPr>
      <w:spacing w:before="0" w:after="240"/>
    </w:pPr>
    <w:rPr>
      <w:rFonts w:ascii="Times New Roman" w:hAnsi="Times New Roman"/>
      <w:b w:val="0"/>
      <w:bCs/>
      <w:caps w:val="0"/>
      <w:szCs w:val="28"/>
    </w:rPr>
  </w:style>
  <w:style w:type="paragraph" w:customStyle="1" w:styleId="PleadingHeading2">
    <w:name w:val="*PleadingHeading 2"/>
    <w:basedOn w:val="Heading2"/>
    <w:next w:val="Indent5DblSp"/>
    <w:qFormat/>
    <w:rsid w:val="00887293"/>
    <w:pPr>
      <w:keepNext w:val="0"/>
      <w:keepLines/>
      <w:numPr>
        <w:numId w:val="7"/>
      </w:numPr>
    </w:pPr>
    <w:rPr>
      <w:bCs/>
      <w:szCs w:val="26"/>
      <w:u w:val="none"/>
    </w:rPr>
  </w:style>
  <w:style w:type="paragraph" w:customStyle="1" w:styleId="PleadingHeading3">
    <w:name w:val="*PleadingHeading 3"/>
    <w:basedOn w:val="Heading3"/>
    <w:next w:val="Indent5DblSp"/>
    <w:qFormat/>
    <w:rsid w:val="00887293"/>
    <w:pPr>
      <w:numPr>
        <w:numId w:val="7"/>
      </w:numPr>
    </w:pPr>
    <w:rPr>
      <w:bCs/>
      <w:i/>
      <w:szCs w:val="24"/>
    </w:rPr>
  </w:style>
  <w:style w:type="paragraph" w:customStyle="1" w:styleId="PleadingHeading4">
    <w:name w:val="*PleadingHeading 4"/>
    <w:basedOn w:val="Heading4"/>
    <w:next w:val="Indent5DblSp"/>
    <w:qFormat/>
    <w:rsid w:val="00887293"/>
    <w:pPr>
      <w:numPr>
        <w:numId w:val="7"/>
      </w:numPr>
      <w:spacing w:before="0"/>
    </w:pPr>
    <w:rPr>
      <w:bCs/>
      <w:iCs/>
      <w:szCs w:val="24"/>
    </w:rPr>
  </w:style>
  <w:style w:type="numbering" w:customStyle="1" w:styleId="ListStyleHeadings">
    <w:name w:val="*List Style_Headings"/>
    <w:uiPriority w:val="99"/>
    <w:rsid w:val="00887293"/>
    <w:pPr>
      <w:numPr>
        <w:numId w:val="7"/>
      </w:numPr>
    </w:pPr>
  </w:style>
  <w:style w:type="character" w:customStyle="1" w:styleId="Heading4Char">
    <w:name w:val="Heading 4 Char"/>
    <w:basedOn w:val="DefaultParagraphFont"/>
    <w:link w:val="Heading4"/>
    <w:uiPriority w:val="9"/>
    <w:rsid w:val="00F35786"/>
    <w:rPr>
      <w:sz w:val="24"/>
      <w:szCs w:val="28"/>
    </w:rPr>
  </w:style>
  <w:style w:type="character" w:customStyle="1" w:styleId="Heading5Char">
    <w:name w:val="Heading 5 Char"/>
    <w:basedOn w:val="DefaultParagraphFont"/>
    <w:link w:val="Heading5"/>
    <w:uiPriority w:val="9"/>
    <w:rsid w:val="005D2BA6"/>
    <w:rPr>
      <w:sz w:val="24"/>
      <w:szCs w:val="26"/>
    </w:rPr>
  </w:style>
  <w:style w:type="paragraph" w:customStyle="1" w:styleId="QuoteIndent">
    <w:name w:val="*Quote Indent"/>
    <w:basedOn w:val="Quote"/>
    <w:next w:val="Normal"/>
    <w:autoRedefine/>
    <w:qFormat/>
    <w:rsid w:val="00AF7B1B"/>
    <w:rPr>
      <w:rFonts w:eastAsia="Calibri"/>
    </w:rPr>
  </w:style>
  <w:style w:type="character" w:customStyle="1" w:styleId="Heading3Char">
    <w:name w:val="Heading 3 Char"/>
    <w:basedOn w:val="DefaultParagraphFont"/>
    <w:link w:val="Heading3"/>
    <w:uiPriority w:val="9"/>
    <w:rsid w:val="00E06BAE"/>
    <w:rPr>
      <w:b/>
      <w:sz w:val="24"/>
      <w:szCs w:val="26"/>
    </w:rPr>
  </w:style>
  <w:style w:type="character" w:customStyle="1" w:styleId="Heading1Char">
    <w:name w:val="Heading 1 Char"/>
    <w:basedOn w:val="DefaultParagraphFont"/>
    <w:link w:val="Heading1"/>
    <w:uiPriority w:val="99"/>
    <w:rsid w:val="00B271DD"/>
    <w:rPr>
      <w:rFonts w:ascii="Times New Roman Bold" w:hAnsi="Times New Roman Bold"/>
      <w:b/>
      <w:caps/>
      <w:sz w:val="24"/>
      <w:szCs w:val="32"/>
    </w:rPr>
  </w:style>
  <w:style w:type="paragraph" w:customStyle="1" w:styleId="Question">
    <w:name w:val="Question"/>
    <w:basedOn w:val="Normal"/>
    <w:link w:val="QuestionChar"/>
    <w:uiPriority w:val="99"/>
    <w:rsid w:val="002F309B"/>
    <w:pPr>
      <w:spacing w:after="240"/>
      <w:ind w:left="1260" w:hanging="1260"/>
    </w:pPr>
  </w:style>
  <w:style w:type="character" w:customStyle="1" w:styleId="QuestionChar">
    <w:name w:val="Question Char"/>
    <w:basedOn w:val="DefaultParagraphFont"/>
    <w:link w:val="Question"/>
    <w:uiPriority w:val="99"/>
    <w:rsid w:val="002F309B"/>
    <w:rPr>
      <w:sz w:val="24"/>
      <w:szCs w:val="24"/>
    </w:rPr>
  </w:style>
  <w:style w:type="paragraph" w:styleId="NormalIndent">
    <w:name w:val="Normal Indent"/>
    <w:basedOn w:val="Normal"/>
    <w:uiPriority w:val="99"/>
    <w:rsid w:val="00337F1A"/>
    <w:pPr>
      <w:suppressAutoHyphens/>
      <w:ind w:left="720" w:hanging="720"/>
    </w:pPr>
    <w:rPr>
      <w:lang w:eastAsia="ar-SA"/>
    </w:rPr>
  </w:style>
  <w:style w:type="paragraph" w:styleId="NoSpacing">
    <w:name w:val="No Spacing"/>
    <w:uiPriority w:val="1"/>
    <w:qFormat/>
    <w:rsid w:val="006816E1"/>
    <w:rPr>
      <w:rFonts w:eastAsia="Calibri"/>
      <w:sz w:val="24"/>
      <w:szCs w:val="24"/>
    </w:rPr>
  </w:style>
  <w:style w:type="paragraph" w:styleId="TOAHeading">
    <w:name w:val="toa heading"/>
    <w:basedOn w:val="Normal"/>
    <w:next w:val="Normal"/>
    <w:uiPriority w:val="99"/>
    <w:rsid w:val="00D75CE2"/>
    <w:pPr>
      <w:spacing w:before="120"/>
    </w:pPr>
    <w:rPr>
      <w:rFonts w:ascii="Cambria" w:hAnsi="Cambria"/>
      <w:b/>
      <w:bCs/>
    </w:rPr>
  </w:style>
  <w:style w:type="character" w:customStyle="1" w:styleId="WBBodyText1Char">
    <w:name w:val="WB Body Text 1 Char"/>
    <w:aliases w:val="B1 Char,Body Text 1 Char"/>
    <w:link w:val="BodyText1"/>
    <w:rsid w:val="006871C0"/>
    <w:rPr>
      <w:sz w:val="24"/>
      <w:szCs w:val="24"/>
    </w:rPr>
  </w:style>
  <w:style w:type="character" w:styleId="EndnoteReference">
    <w:name w:val="endnote reference"/>
    <w:basedOn w:val="DefaultParagraphFont"/>
    <w:rsid w:val="00683318"/>
    <w:rPr>
      <w:vertAlign w:val="superscript"/>
    </w:rPr>
  </w:style>
  <w:style w:type="character" w:styleId="CommentReference">
    <w:name w:val="annotation reference"/>
    <w:basedOn w:val="DefaultParagraphFont"/>
    <w:rsid w:val="003B462A"/>
    <w:rPr>
      <w:sz w:val="16"/>
      <w:szCs w:val="16"/>
    </w:rPr>
  </w:style>
  <w:style w:type="paragraph" w:styleId="CommentText">
    <w:name w:val="annotation text"/>
    <w:basedOn w:val="Normal"/>
    <w:link w:val="CommentTextChar"/>
    <w:rsid w:val="003B462A"/>
    <w:rPr>
      <w:sz w:val="20"/>
      <w:szCs w:val="20"/>
    </w:rPr>
  </w:style>
  <w:style w:type="character" w:customStyle="1" w:styleId="CommentTextChar">
    <w:name w:val="Comment Text Char"/>
    <w:basedOn w:val="DefaultParagraphFont"/>
    <w:link w:val="CommentText"/>
    <w:rsid w:val="003B462A"/>
  </w:style>
  <w:style w:type="paragraph" w:styleId="CommentSubject">
    <w:name w:val="annotation subject"/>
    <w:basedOn w:val="CommentText"/>
    <w:next w:val="CommentText"/>
    <w:link w:val="CommentSubjectChar"/>
    <w:rsid w:val="003B462A"/>
    <w:rPr>
      <w:b/>
      <w:bCs/>
    </w:rPr>
  </w:style>
  <w:style w:type="character" w:customStyle="1" w:styleId="CommentSubjectChar">
    <w:name w:val="Comment Subject Char"/>
    <w:basedOn w:val="CommentTextChar"/>
    <w:link w:val="CommentSubject"/>
    <w:rsid w:val="003B462A"/>
    <w:rPr>
      <w:b/>
      <w:bCs/>
    </w:rPr>
  </w:style>
  <w:style w:type="character" w:customStyle="1" w:styleId="FooterChar">
    <w:name w:val="Footer Char"/>
    <w:basedOn w:val="DefaultParagraphFont"/>
    <w:link w:val="Footer"/>
    <w:uiPriority w:val="99"/>
    <w:rsid w:val="00C16624"/>
    <w:rPr>
      <w:sz w:val="24"/>
      <w:szCs w:val="24"/>
    </w:rPr>
  </w:style>
</w:styles>
</file>

<file path=word/webSettings.xml><?xml version="1.0" encoding="utf-8"?>
<w:webSettings xmlns:r="http://schemas.openxmlformats.org/officeDocument/2006/relationships" xmlns:w="http://schemas.openxmlformats.org/wordprocessingml/2006/main">
  <w:divs>
    <w:div w:id="260991115">
      <w:bodyDiv w:val="1"/>
      <w:marLeft w:val="0"/>
      <w:marRight w:val="0"/>
      <w:marTop w:val="0"/>
      <w:marBottom w:val="0"/>
      <w:divBdr>
        <w:top w:val="none" w:sz="0" w:space="0" w:color="auto"/>
        <w:left w:val="none" w:sz="0" w:space="0" w:color="auto"/>
        <w:bottom w:val="none" w:sz="0" w:space="0" w:color="auto"/>
        <w:right w:val="none" w:sz="0" w:space="0" w:color="auto"/>
      </w:divBdr>
    </w:div>
    <w:div w:id="637107554">
      <w:bodyDiv w:val="1"/>
      <w:marLeft w:val="0"/>
      <w:marRight w:val="0"/>
      <w:marTop w:val="0"/>
      <w:marBottom w:val="0"/>
      <w:divBdr>
        <w:top w:val="none" w:sz="0" w:space="0" w:color="auto"/>
        <w:left w:val="none" w:sz="0" w:space="0" w:color="auto"/>
        <w:bottom w:val="none" w:sz="0" w:space="0" w:color="auto"/>
        <w:right w:val="none" w:sz="0" w:space="0" w:color="auto"/>
      </w:divBdr>
      <w:divsChild>
        <w:div w:id="992875816">
          <w:marLeft w:val="0"/>
          <w:marRight w:val="0"/>
          <w:marTop w:val="0"/>
          <w:marBottom w:val="0"/>
          <w:divBdr>
            <w:top w:val="none" w:sz="0" w:space="0" w:color="auto"/>
            <w:left w:val="none" w:sz="0" w:space="0" w:color="auto"/>
            <w:bottom w:val="none" w:sz="0" w:space="0" w:color="auto"/>
            <w:right w:val="none" w:sz="0" w:space="0" w:color="auto"/>
          </w:divBdr>
        </w:div>
      </w:divsChild>
    </w:div>
    <w:div w:id="1024092085">
      <w:bodyDiv w:val="1"/>
      <w:marLeft w:val="0"/>
      <w:marRight w:val="0"/>
      <w:marTop w:val="0"/>
      <w:marBottom w:val="0"/>
      <w:divBdr>
        <w:top w:val="none" w:sz="0" w:space="0" w:color="auto"/>
        <w:left w:val="none" w:sz="0" w:space="0" w:color="auto"/>
        <w:bottom w:val="none" w:sz="0" w:space="0" w:color="auto"/>
        <w:right w:val="none" w:sz="0" w:space="0" w:color="auto"/>
      </w:divBdr>
      <w:divsChild>
        <w:div w:id="61756660">
          <w:marLeft w:val="0"/>
          <w:marRight w:val="0"/>
          <w:marTop w:val="0"/>
          <w:marBottom w:val="0"/>
          <w:divBdr>
            <w:top w:val="none" w:sz="0" w:space="0" w:color="auto"/>
            <w:left w:val="none" w:sz="0" w:space="0" w:color="auto"/>
            <w:bottom w:val="none" w:sz="0" w:space="0" w:color="auto"/>
            <w:right w:val="none" w:sz="0" w:space="0" w:color="auto"/>
          </w:divBdr>
        </w:div>
        <w:div w:id="1339579442">
          <w:marLeft w:val="0"/>
          <w:marRight w:val="0"/>
          <w:marTop w:val="0"/>
          <w:marBottom w:val="0"/>
          <w:divBdr>
            <w:top w:val="none" w:sz="0" w:space="0" w:color="auto"/>
            <w:left w:val="none" w:sz="0" w:space="0" w:color="auto"/>
            <w:bottom w:val="none" w:sz="0" w:space="0" w:color="auto"/>
            <w:right w:val="none" w:sz="0" w:space="0" w:color="auto"/>
          </w:divBdr>
        </w:div>
      </w:divsChild>
    </w:div>
    <w:div w:id="1064723321">
      <w:bodyDiv w:val="1"/>
      <w:marLeft w:val="0"/>
      <w:marRight w:val="0"/>
      <w:marTop w:val="0"/>
      <w:marBottom w:val="0"/>
      <w:divBdr>
        <w:top w:val="none" w:sz="0" w:space="0" w:color="auto"/>
        <w:left w:val="none" w:sz="0" w:space="0" w:color="auto"/>
        <w:bottom w:val="none" w:sz="0" w:space="0" w:color="auto"/>
        <w:right w:val="none" w:sz="0" w:space="0" w:color="auto"/>
      </w:divBdr>
    </w:div>
    <w:div w:id="1138692090">
      <w:bodyDiv w:val="1"/>
      <w:marLeft w:val="0"/>
      <w:marRight w:val="0"/>
      <w:marTop w:val="0"/>
      <w:marBottom w:val="0"/>
      <w:divBdr>
        <w:top w:val="none" w:sz="0" w:space="0" w:color="auto"/>
        <w:left w:val="none" w:sz="0" w:space="0" w:color="auto"/>
        <w:bottom w:val="none" w:sz="0" w:space="0" w:color="auto"/>
        <w:right w:val="none" w:sz="0" w:space="0" w:color="auto"/>
      </w:divBdr>
      <w:divsChild>
        <w:div w:id="211381471">
          <w:marLeft w:val="0"/>
          <w:marRight w:val="0"/>
          <w:marTop w:val="0"/>
          <w:marBottom w:val="0"/>
          <w:divBdr>
            <w:top w:val="none" w:sz="0" w:space="0" w:color="auto"/>
            <w:left w:val="none" w:sz="0" w:space="0" w:color="auto"/>
            <w:bottom w:val="none" w:sz="0" w:space="0" w:color="auto"/>
            <w:right w:val="none" w:sz="0" w:space="0" w:color="auto"/>
          </w:divBdr>
          <w:divsChild>
            <w:div w:id="163590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60070">
      <w:bodyDiv w:val="1"/>
      <w:marLeft w:val="0"/>
      <w:marRight w:val="0"/>
      <w:marTop w:val="0"/>
      <w:marBottom w:val="0"/>
      <w:divBdr>
        <w:top w:val="none" w:sz="0" w:space="0" w:color="auto"/>
        <w:left w:val="none" w:sz="0" w:space="0" w:color="auto"/>
        <w:bottom w:val="none" w:sz="0" w:space="0" w:color="auto"/>
        <w:right w:val="none" w:sz="0" w:space="0" w:color="auto"/>
      </w:divBdr>
      <w:divsChild>
        <w:div w:id="784811812">
          <w:marLeft w:val="0"/>
          <w:marRight w:val="0"/>
          <w:marTop w:val="0"/>
          <w:marBottom w:val="0"/>
          <w:divBdr>
            <w:top w:val="none" w:sz="0" w:space="0" w:color="auto"/>
            <w:left w:val="none" w:sz="0" w:space="0" w:color="auto"/>
            <w:bottom w:val="none" w:sz="0" w:space="0" w:color="auto"/>
            <w:right w:val="none" w:sz="0" w:space="0" w:color="auto"/>
          </w:divBdr>
          <w:divsChild>
            <w:div w:id="1268848419">
              <w:marLeft w:val="0"/>
              <w:marRight w:val="0"/>
              <w:marTop w:val="0"/>
              <w:marBottom w:val="0"/>
              <w:divBdr>
                <w:top w:val="none" w:sz="0" w:space="0" w:color="auto"/>
                <w:left w:val="none" w:sz="0" w:space="0" w:color="auto"/>
                <w:bottom w:val="none" w:sz="0" w:space="0" w:color="auto"/>
                <w:right w:val="none" w:sz="0" w:space="0" w:color="auto"/>
              </w:divBdr>
              <w:divsChild>
                <w:div w:id="591277281">
                  <w:marLeft w:val="0"/>
                  <w:marRight w:val="0"/>
                  <w:marTop w:val="0"/>
                  <w:marBottom w:val="0"/>
                  <w:divBdr>
                    <w:top w:val="none" w:sz="0" w:space="0" w:color="auto"/>
                    <w:left w:val="none" w:sz="0" w:space="0" w:color="auto"/>
                    <w:bottom w:val="none" w:sz="0" w:space="0" w:color="auto"/>
                    <w:right w:val="none" w:sz="0" w:space="0" w:color="auto"/>
                  </w:divBdr>
                  <w:divsChild>
                    <w:div w:id="1398669560">
                      <w:marLeft w:val="0"/>
                      <w:marRight w:val="0"/>
                      <w:marTop w:val="0"/>
                      <w:marBottom w:val="0"/>
                      <w:divBdr>
                        <w:top w:val="none" w:sz="0" w:space="0" w:color="auto"/>
                        <w:left w:val="none" w:sz="0" w:space="0" w:color="auto"/>
                        <w:bottom w:val="none" w:sz="0" w:space="0" w:color="auto"/>
                        <w:right w:val="none" w:sz="0" w:space="0" w:color="auto"/>
                      </w:divBdr>
                      <w:divsChild>
                        <w:div w:id="1323201389">
                          <w:marLeft w:val="0"/>
                          <w:marRight w:val="0"/>
                          <w:marTop w:val="0"/>
                          <w:marBottom w:val="0"/>
                          <w:divBdr>
                            <w:top w:val="none" w:sz="0" w:space="0" w:color="auto"/>
                            <w:left w:val="none" w:sz="0" w:space="0" w:color="auto"/>
                            <w:bottom w:val="none" w:sz="0" w:space="0" w:color="auto"/>
                            <w:right w:val="none" w:sz="0" w:space="0" w:color="auto"/>
                          </w:divBdr>
                          <w:divsChild>
                            <w:div w:id="625891283">
                              <w:marLeft w:val="0"/>
                              <w:marRight w:val="0"/>
                              <w:marTop w:val="0"/>
                              <w:marBottom w:val="0"/>
                              <w:divBdr>
                                <w:top w:val="single" w:sz="6" w:space="5" w:color="B6D0DD"/>
                                <w:left w:val="none" w:sz="0" w:space="0" w:color="auto"/>
                                <w:bottom w:val="none" w:sz="0" w:space="0" w:color="auto"/>
                                <w:right w:val="none" w:sz="0" w:space="0" w:color="auto"/>
                              </w:divBdr>
                              <w:divsChild>
                                <w:div w:id="2099326797">
                                  <w:marLeft w:val="0"/>
                                  <w:marRight w:val="0"/>
                                  <w:marTop w:val="0"/>
                                  <w:marBottom w:val="0"/>
                                  <w:divBdr>
                                    <w:top w:val="none" w:sz="0" w:space="0" w:color="auto"/>
                                    <w:left w:val="none" w:sz="0" w:space="0" w:color="auto"/>
                                    <w:bottom w:val="none" w:sz="0" w:space="0" w:color="auto"/>
                                    <w:right w:val="none" w:sz="0" w:space="0" w:color="auto"/>
                                  </w:divBdr>
                                  <w:divsChild>
                                    <w:div w:id="85729923">
                                      <w:marLeft w:val="0"/>
                                      <w:marRight w:val="0"/>
                                      <w:marTop w:val="0"/>
                                      <w:marBottom w:val="0"/>
                                      <w:divBdr>
                                        <w:top w:val="none" w:sz="0" w:space="0" w:color="auto"/>
                                        <w:left w:val="none" w:sz="0" w:space="0" w:color="auto"/>
                                        <w:bottom w:val="none" w:sz="0" w:space="0" w:color="auto"/>
                                        <w:right w:val="none" w:sz="0" w:space="0" w:color="auto"/>
                                      </w:divBdr>
                                      <w:divsChild>
                                        <w:div w:id="335155895">
                                          <w:marLeft w:val="0"/>
                                          <w:marRight w:val="0"/>
                                          <w:marTop w:val="0"/>
                                          <w:marBottom w:val="0"/>
                                          <w:divBdr>
                                            <w:top w:val="none" w:sz="0" w:space="0" w:color="auto"/>
                                            <w:left w:val="none" w:sz="0" w:space="0" w:color="auto"/>
                                            <w:bottom w:val="none" w:sz="0" w:space="0" w:color="auto"/>
                                            <w:right w:val="none" w:sz="0" w:space="0" w:color="auto"/>
                                          </w:divBdr>
                                          <w:divsChild>
                                            <w:div w:id="973872004">
                                              <w:marLeft w:val="0"/>
                                              <w:marRight w:val="0"/>
                                              <w:marTop w:val="0"/>
                                              <w:marBottom w:val="0"/>
                                              <w:divBdr>
                                                <w:top w:val="none" w:sz="0" w:space="0" w:color="auto"/>
                                                <w:left w:val="none" w:sz="0" w:space="0" w:color="auto"/>
                                                <w:bottom w:val="none" w:sz="0" w:space="0" w:color="auto"/>
                                                <w:right w:val="none" w:sz="0" w:space="0" w:color="auto"/>
                                              </w:divBdr>
                                              <w:divsChild>
                                                <w:div w:id="22637106">
                                                  <w:marLeft w:val="0"/>
                                                  <w:marRight w:val="0"/>
                                                  <w:marTop w:val="0"/>
                                                  <w:marBottom w:val="0"/>
                                                  <w:divBdr>
                                                    <w:top w:val="none" w:sz="0" w:space="0" w:color="auto"/>
                                                    <w:left w:val="none" w:sz="0" w:space="0" w:color="auto"/>
                                                    <w:bottom w:val="none" w:sz="0" w:space="0" w:color="auto"/>
                                                    <w:right w:val="none" w:sz="0" w:space="0" w:color="auto"/>
                                                  </w:divBdr>
                                                  <w:divsChild>
                                                    <w:div w:id="200292685">
                                                      <w:marLeft w:val="0"/>
                                                      <w:marRight w:val="0"/>
                                                      <w:marTop w:val="0"/>
                                                      <w:marBottom w:val="0"/>
                                                      <w:divBdr>
                                                        <w:top w:val="none" w:sz="0" w:space="0" w:color="auto"/>
                                                        <w:left w:val="none" w:sz="0" w:space="0" w:color="auto"/>
                                                        <w:bottom w:val="none" w:sz="0" w:space="0" w:color="auto"/>
                                                        <w:right w:val="none" w:sz="0" w:space="0" w:color="auto"/>
                                                      </w:divBdr>
                                                      <w:divsChild>
                                                        <w:div w:id="1037658850">
                                                          <w:marLeft w:val="0"/>
                                                          <w:marRight w:val="0"/>
                                                          <w:marTop w:val="0"/>
                                                          <w:marBottom w:val="0"/>
                                                          <w:divBdr>
                                                            <w:top w:val="none" w:sz="0" w:space="0" w:color="auto"/>
                                                            <w:left w:val="none" w:sz="0" w:space="0" w:color="auto"/>
                                                            <w:bottom w:val="none" w:sz="0" w:space="0" w:color="auto"/>
                                                            <w:right w:val="none" w:sz="0" w:space="0" w:color="auto"/>
                                                          </w:divBdr>
                                                        </w:div>
                                                      </w:divsChild>
                                                    </w:div>
                                                    <w:div w:id="1145121201">
                                                      <w:marLeft w:val="0"/>
                                                      <w:marRight w:val="0"/>
                                                      <w:marTop w:val="0"/>
                                                      <w:marBottom w:val="0"/>
                                                      <w:divBdr>
                                                        <w:top w:val="none" w:sz="0" w:space="0" w:color="auto"/>
                                                        <w:left w:val="none" w:sz="0" w:space="0" w:color="auto"/>
                                                        <w:bottom w:val="none" w:sz="0" w:space="0" w:color="auto"/>
                                                        <w:right w:val="none" w:sz="0" w:space="0" w:color="auto"/>
                                                      </w:divBdr>
                                                      <w:divsChild>
                                                        <w:div w:id="1564028536">
                                                          <w:marLeft w:val="0"/>
                                                          <w:marRight w:val="0"/>
                                                          <w:marTop w:val="0"/>
                                                          <w:marBottom w:val="0"/>
                                                          <w:divBdr>
                                                            <w:top w:val="none" w:sz="0" w:space="0" w:color="auto"/>
                                                            <w:left w:val="none" w:sz="0" w:space="0" w:color="auto"/>
                                                            <w:bottom w:val="none" w:sz="0" w:space="0" w:color="auto"/>
                                                            <w:right w:val="none" w:sz="0" w:space="0" w:color="auto"/>
                                                          </w:divBdr>
                                                        </w:div>
                                                      </w:divsChild>
                                                    </w:div>
                                                    <w:div w:id="599921882">
                                                      <w:marLeft w:val="0"/>
                                                      <w:marRight w:val="0"/>
                                                      <w:marTop w:val="0"/>
                                                      <w:marBottom w:val="0"/>
                                                      <w:divBdr>
                                                        <w:top w:val="none" w:sz="0" w:space="0" w:color="auto"/>
                                                        <w:left w:val="none" w:sz="0" w:space="0" w:color="auto"/>
                                                        <w:bottom w:val="none" w:sz="0" w:space="0" w:color="auto"/>
                                                        <w:right w:val="none" w:sz="0" w:space="0" w:color="auto"/>
                                                      </w:divBdr>
                                                      <w:divsChild>
                                                        <w:div w:id="1836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2237128">
      <w:bodyDiv w:val="1"/>
      <w:marLeft w:val="0"/>
      <w:marRight w:val="0"/>
      <w:marTop w:val="0"/>
      <w:marBottom w:val="0"/>
      <w:divBdr>
        <w:top w:val="none" w:sz="0" w:space="0" w:color="auto"/>
        <w:left w:val="none" w:sz="0" w:space="0" w:color="auto"/>
        <w:bottom w:val="none" w:sz="0" w:space="0" w:color="auto"/>
        <w:right w:val="none" w:sz="0" w:space="0" w:color="auto"/>
      </w:divBdr>
      <w:divsChild>
        <w:div w:id="650792344">
          <w:marLeft w:val="0"/>
          <w:marRight w:val="0"/>
          <w:marTop w:val="0"/>
          <w:marBottom w:val="0"/>
          <w:divBdr>
            <w:top w:val="none" w:sz="0" w:space="0" w:color="auto"/>
            <w:left w:val="none" w:sz="0" w:space="0" w:color="auto"/>
            <w:bottom w:val="none" w:sz="0" w:space="0" w:color="auto"/>
            <w:right w:val="none" w:sz="0" w:space="0" w:color="auto"/>
          </w:divBdr>
          <w:divsChild>
            <w:div w:id="2010718615">
              <w:marLeft w:val="0"/>
              <w:marRight w:val="0"/>
              <w:marTop w:val="0"/>
              <w:marBottom w:val="0"/>
              <w:divBdr>
                <w:top w:val="none" w:sz="0" w:space="0" w:color="auto"/>
                <w:left w:val="none" w:sz="0" w:space="0" w:color="auto"/>
                <w:bottom w:val="none" w:sz="0" w:space="0" w:color="auto"/>
                <w:right w:val="none" w:sz="0" w:space="0" w:color="auto"/>
              </w:divBdr>
              <w:divsChild>
                <w:div w:id="1876648630">
                  <w:marLeft w:val="0"/>
                  <w:marRight w:val="0"/>
                  <w:marTop w:val="0"/>
                  <w:marBottom w:val="0"/>
                  <w:divBdr>
                    <w:top w:val="none" w:sz="0" w:space="0" w:color="auto"/>
                    <w:left w:val="none" w:sz="0" w:space="0" w:color="auto"/>
                    <w:bottom w:val="none" w:sz="0" w:space="0" w:color="auto"/>
                    <w:right w:val="none" w:sz="0" w:space="0" w:color="auto"/>
                  </w:divBdr>
                  <w:divsChild>
                    <w:div w:id="12670425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625182">
      <w:bodyDiv w:val="1"/>
      <w:marLeft w:val="0"/>
      <w:marRight w:val="0"/>
      <w:marTop w:val="0"/>
      <w:marBottom w:val="0"/>
      <w:divBdr>
        <w:top w:val="none" w:sz="0" w:space="0" w:color="auto"/>
        <w:left w:val="none" w:sz="0" w:space="0" w:color="auto"/>
        <w:bottom w:val="none" w:sz="0" w:space="0" w:color="auto"/>
        <w:right w:val="none" w:sz="0" w:space="0" w:color="auto"/>
      </w:divBdr>
      <w:divsChild>
        <w:div w:id="2025394573">
          <w:marLeft w:val="0"/>
          <w:marRight w:val="0"/>
          <w:marTop w:val="0"/>
          <w:marBottom w:val="0"/>
          <w:divBdr>
            <w:top w:val="none" w:sz="0" w:space="0" w:color="auto"/>
            <w:left w:val="none" w:sz="0" w:space="0" w:color="auto"/>
            <w:bottom w:val="none" w:sz="0" w:space="0" w:color="auto"/>
            <w:right w:val="none" w:sz="0" w:space="0" w:color="auto"/>
          </w:divBdr>
          <w:divsChild>
            <w:div w:id="1506674198">
              <w:marLeft w:val="0"/>
              <w:marRight w:val="0"/>
              <w:marTop w:val="0"/>
              <w:marBottom w:val="0"/>
              <w:divBdr>
                <w:top w:val="none" w:sz="0" w:space="0" w:color="auto"/>
                <w:left w:val="none" w:sz="0" w:space="0" w:color="auto"/>
                <w:bottom w:val="none" w:sz="0" w:space="0" w:color="auto"/>
                <w:right w:val="none" w:sz="0" w:space="0" w:color="auto"/>
              </w:divBdr>
              <w:divsChild>
                <w:div w:id="1365207223">
                  <w:marLeft w:val="0"/>
                  <w:marRight w:val="0"/>
                  <w:marTop w:val="0"/>
                  <w:marBottom w:val="0"/>
                  <w:divBdr>
                    <w:top w:val="none" w:sz="0" w:space="0" w:color="auto"/>
                    <w:left w:val="none" w:sz="0" w:space="0" w:color="auto"/>
                    <w:bottom w:val="none" w:sz="0" w:space="0" w:color="auto"/>
                    <w:right w:val="none" w:sz="0" w:space="0" w:color="auto"/>
                  </w:divBdr>
                  <w:divsChild>
                    <w:div w:id="559943947">
                      <w:marLeft w:val="0"/>
                      <w:marRight w:val="0"/>
                      <w:marTop w:val="0"/>
                      <w:marBottom w:val="0"/>
                      <w:divBdr>
                        <w:top w:val="none" w:sz="0" w:space="0" w:color="auto"/>
                        <w:left w:val="none" w:sz="0" w:space="0" w:color="auto"/>
                        <w:bottom w:val="none" w:sz="0" w:space="0" w:color="auto"/>
                        <w:right w:val="none" w:sz="0" w:space="0" w:color="auto"/>
                      </w:divBdr>
                      <w:divsChild>
                        <w:div w:id="1133060356">
                          <w:marLeft w:val="0"/>
                          <w:marRight w:val="0"/>
                          <w:marTop w:val="0"/>
                          <w:marBottom w:val="0"/>
                          <w:divBdr>
                            <w:top w:val="none" w:sz="0" w:space="0" w:color="auto"/>
                            <w:left w:val="none" w:sz="0" w:space="0" w:color="auto"/>
                            <w:bottom w:val="none" w:sz="0" w:space="0" w:color="auto"/>
                            <w:right w:val="none" w:sz="0" w:space="0" w:color="auto"/>
                          </w:divBdr>
                          <w:divsChild>
                            <w:div w:id="1575822750">
                              <w:marLeft w:val="0"/>
                              <w:marRight w:val="0"/>
                              <w:marTop w:val="0"/>
                              <w:marBottom w:val="0"/>
                              <w:divBdr>
                                <w:top w:val="single" w:sz="6" w:space="5" w:color="B6D0DD"/>
                                <w:left w:val="none" w:sz="0" w:space="0" w:color="auto"/>
                                <w:bottom w:val="none" w:sz="0" w:space="0" w:color="auto"/>
                                <w:right w:val="none" w:sz="0" w:space="0" w:color="auto"/>
                              </w:divBdr>
                              <w:divsChild>
                                <w:div w:id="1950430558">
                                  <w:marLeft w:val="0"/>
                                  <w:marRight w:val="0"/>
                                  <w:marTop w:val="0"/>
                                  <w:marBottom w:val="0"/>
                                  <w:divBdr>
                                    <w:top w:val="none" w:sz="0" w:space="0" w:color="auto"/>
                                    <w:left w:val="none" w:sz="0" w:space="0" w:color="auto"/>
                                    <w:bottom w:val="none" w:sz="0" w:space="0" w:color="auto"/>
                                    <w:right w:val="none" w:sz="0" w:space="0" w:color="auto"/>
                                  </w:divBdr>
                                  <w:divsChild>
                                    <w:div w:id="842819884">
                                      <w:marLeft w:val="0"/>
                                      <w:marRight w:val="0"/>
                                      <w:marTop w:val="0"/>
                                      <w:marBottom w:val="0"/>
                                      <w:divBdr>
                                        <w:top w:val="none" w:sz="0" w:space="0" w:color="auto"/>
                                        <w:left w:val="none" w:sz="0" w:space="0" w:color="auto"/>
                                        <w:bottom w:val="none" w:sz="0" w:space="0" w:color="auto"/>
                                        <w:right w:val="none" w:sz="0" w:space="0" w:color="auto"/>
                                      </w:divBdr>
                                      <w:divsChild>
                                        <w:div w:id="1446464685">
                                          <w:marLeft w:val="0"/>
                                          <w:marRight w:val="0"/>
                                          <w:marTop w:val="0"/>
                                          <w:marBottom w:val="0"/>
                                          <w:divBdr>
                                            <w:top w:val="none" w:sz="0" w:space="0" w:color="auto"/>
                                            <w:left w:val="none" w:sz="0" w:space="0" w:color="auto"/>
                                            <w:bottom w:val="none" w:sz="0" w:space="0" w:color="auto"/>
                                            <w:right w:val="none" w:sz="0" w:space="0" w:color="auto"/>
                                          </w:divBdr>
                                          <w:divsChild>
                                            <w:div w:id="1380587490">
                                              <w:marLeft w:val="0"/>
                                              <w:marRight w:val="0"/>
                                              <w:marTop w:val="0"/>
                                              <w:marBottom w:val="0"/>
                                              <w:divBdr>
                                                <w:top w:val="none" w:sz="0" w:space="0" w:color="auto"/>
                                                <w:left w:val="none" w:sz="0" w:space="0" w:color="auto"/>
                                                <w:bottom w:val="none" w:sz="0" w:space="0" w:color="auto"/>
                                                <w:right w:val="none" w:sz="0" w:space="0" w:color="auto"/>
                                              </w:divBdr>
                                              <w:divsChild>
                                                <w:div w:id="1538469126">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303704302">
                                                          <w:marLeft w:val="0"/>
                                                          <w:marRight w:val="0"/>
                                                          <w:marTop w:val="0"/>
                                                          <w:marBottom w:val="0"/>
                                                          <w:divBdr>
                                                            <w:top w:val="none" w:sz="0" w:space="0" w:color="auto"/>
                                                            <w:left w:val="none" w:sz="0" w:space="0" w:color="auto"/>
                                                            <w:bottom w:val="none" w:sz="0" w:space="0" w:color="auto"/>
                                                            <w:right w:val="none" w:sz="0" w:space="0" w:color="auto"/>
                                                          </w:divBdr>
                                                        </w:div>
                                                      </w:divsChild>
                                                    </w:div>
                                                    <w:div w:id="1342969071">
                                                      <w:marLeft w:val="0"/>
                                                      <w:marRight w:val="0"/>
                                                      <w:marTop w:val="0"/>
                                                      <w:marBottom w:val="0"/>
                                                      <w:divBdr>
                                                        <w:top w:val="none" w:sz="0" w:space="0" w:color="auto"/>
                                                        <w:left w:val="none" w:sz="0" w:space="0" w:color="auto"/>
                                                        <w:bottom w:val="none" w:sz="0" w:space="0" w:color="auto"/>
                                                        <w:right w:val="none" w:sz="0" w:space="0" w:color="auto"/>
                                                      </w:divBdr>
                                                      <w:divsChild>
                                                        <w:div w:id="438915780">
                                                          <w:marLeft w:val="0"/>
                                                          <w:marRight w:val="0"/>
                                                          <w:marTop w:val="0"/>
                                                          <w:marBottom w:val="0"/>
                                                          <w:divBdr>
                                                            <w:top w:val="none" w:sz="0" w:space="0" w:color="auto"/>
                                                            <w:left w:val="none" w:sz="0" w:space="0" w:color="auto"/>
                                                            <w:bottom w:val="none" w:sz="0" w:space="0" w:color="auto"/>
                                                            <w:right w:val="none" w:sz="0" w:space="0" w:color="auto"/>
                                                          </w:divBdr>
                                                        </w:div>
                                                      </w:divsChild>
                                                    </w:div>
                                                    <w:div w:id="2146197113">
                                                      <w:marLeft w:val="0"/>
                                                      <w:marRight w:val="0"/>
                                                      <w:marTop w:val="0"/>
                                                      <w:marBottom w:val="0"/>
                                                      <w:divBdr>
                                                        <w:top w:val="none" w:sz="0" w:space="0" w:color="auto"/>
                                                        <w:left w:val="none" w:sz="0" w:space="0" w:color="auto"/>
                                                        <w:bottom w:val="none" w:sz="0" w:space="0" w:color="auto"/>
                                                        <w:right w:val="none" w:sz="0" w:space="0" w:color="auto"/>
                                                      </w:divBdr>
                                                      <w:divsChild>
                                                        <w:div w:id="5649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6092288">
      <w:bodyDiv w:val="1"/>
      <w:marLeft w:val="0"/>
      <w:marRight w:val="0"/>
      <w:marTop w:val="0"/>
      <w:marBottom w:val="0"/>
      <w:divBdr>
        <w:top w:val="none" w:sz="0" w:space="0" w:color="auto"/>
        <w:left w:val="none" w:sz="0" w:space="0" w:color="auto"/>
        <w:bottom w:val="none" w:sz="0" w:space="0" w:color="auto"/>
        <w:right w:val="none" w:sz="0" w:space="0" w:color="auto"/>
      </w:divBdr>
      <w:divsChild>
        <w:div w:id="1673334141">
          <w:marLeft w:val="0"/>
          <w:marRight w:val="0"/>
          <w:marTop w:val="0"/>
          <w:marBottom w:val="0"/>
          <w:divBdr>
            <w:top w:val="none" w:sz="0" w:space="0" w:color="auto"/>
            <w:left w:val="none" w:sz="0" w:space="0" w:color="auto"/>
            <w:bottom w:val="none" w:sz="0" w:space="0" w:color="auto"/>
            <w:right w:val="none" w:sz="0" w:space="0" w:color="auto"/>
          </w:divBdr>
          <w:divsChild>
            <w:div w:id="424573106">
              <w:marLeft w:val="0"/>
              <w:marRight w:val="0"/>
              <w:marTop w:val="0"/>
              <w:marBottom w:val="0"/>
              <w:divBdr>
                <w:top w:val="none" w:sz="0" w:space="0" w:color="auto"/>
                <w:left w:val="none" w:sz="0" w:space="0" w:color="auto"/>
                <w:bottom w:val="none" w:sz="0" w:space="0" w:color="auto"/>
                <w:right w:val="none" w:sz="0" w:space="0" w:color="auto"/>
              </w:divBdr>
              <w:divsChild>
                <w:div w:id="899095027">
                  <w:marLeft w:val="0"/>
                  <w:marRight w:val="0"/>
                  <w:marTop w:val="0"/>
                  <w:marBottom w:val="0"/>
                  <w:divBdr>
                    <w:top w:val="none" w:sz="0" w:space="0" w:color="auto"/>
                    <w:left w:val="none" w:sz="0" w:space="0" w:color="auto"/>
                    <w:bottom w:val="none" w:sz="0" w:space="0" w:color="auto"/>
                    <w:right w:val="none" w:sz="0" w:space="0" w:color="auto"/>
                  </w:divBdr>
                  <w:divsChild>
                    <w:div w:id="114645707">
                      <w:marLeft w:val="75"/>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B%20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46849-AAB5-47C8-8A05-D36E312E2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Template>
  <TotalTime>1</TotalTime>
  <Pages>3</Pages>
  <Words>1290</Words>
  <Characters>7353</Characters>
  <Application>Microsoft Office Word</Application>
  <DocSecurity>0</DocSecurity>
  <PresentationFormat/>
  <Lines>61</Lines>
  <Paragraphs>17</Paragraphs>
  <ScaleCrop>false</ScaleCrop>
  <HeadingPairs>
    <vt:vector size="2" baseType="variant">
      <vt:variant>
        <vt:lpstr>Title</vt:lpstr>
      </vt:variant>
      <vt:variant>
        <vt:i4>1</vt:i4>
      </vt:variant>
    </vt:vector>
  </HeadingPairs>
  <TitlesOfParts>
    <vt:vector size="1" baseType="lpstr">
      <vt:lpstr>FE/AP MERGER DRAFT MERGER SUMMARY  (L0433997.DOCX;1)</vt:lpstr>
    </vt:vector>
  </TitlesOfParts>
  <Company>Microsoft</Company>
  <LinksUpToDate>false</LinksUpToDate>
  <CharactersWithSpaces>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FE/AP MERGER DRAFT MERGER SUMMARY  (L0433997.DOCX;1)</dc:title>
  <dc:subject>L0433997.1</dc:subject>
  <dc:creator>Wlw2344</dc:creator>
  <cp:lastModifiedBy>rmalinak</cp:lastModifiedBy>
  <cp:revision>2</cp:revision>
  <cp:lastPrinted>2011-02-24T14:04:00Z</cp:lastPrinted>
  <dcterms:created xsi:type="dcterms:W3CDTF">2011-02-24T16:52:00Z</dcterms:created>
  <dcterms:modified xsi:type="dcterms:W3CDTF">2011-02-24T16:52:00Z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HAR:85066.1/MID051-255227</vt:lpwstr>
  </property>
  <property fmtid="{D5CDD505-2E9C-101B-9397-08002B2CF9AE}" pid="3" name="BA_CurrentTOAMode">
    <vt:lpwstr>BA Mode</vt:lpwstr>
  </property>
  <property fmtid="{D5CDD505-2E9C-101B-9397-08002B2CF9AE}" pid="4" name="BA_SchemeName">
    <vt:lpwstr>Sample Detail</vt:lpwstr>
  </property>
  <property fmtid="{D5CDD505-2E9C-101B-9397-08002B2CF9AE}" pid="5" name="BA_LastSessionVersion">
    <vt:lpwstr>02.01.0100</vt:lpwstr>
  </property>
  <property fmtid="{D5CDD505-2E9C-101B-9397-08002B2CF9AE}" pid="6" name="BA_LastScanDate">
    <vt:lpwstr>12/12/2008 09:19 AM</vt:lpwstr>
  </property>
  <property fmtid="{D5CDD505-2E9C-101B-9397-08002B2CF9AE}" pid="7" name="BA_LastScanVersion">
    <vt:lpwstr>02.01.0107</vt:lpwstr>
  </property>
  <property fmtid="{D5CDD505-2E9C-101B-9397-08002B2CF9AE}" pid="8" name="BA_LastReviewDate">
    <vt:lpwstr>12/12/2008 09:35 AM</vt:lpwstr>
  </property>
  <property fmtid="{D5CDD505-2E9C-101B-9397-08002B2CF9AE}" pid="9" name="BA_LastReviewType">
    <vt:lpwstr>Full Page Review</vt:lpwstr>
  </property>
  <property fmtid="{D5CDD505-2E9C-101B-9397-08002B2CF9AE}" pid="10" name="BA_LastBuildDate">
    <vt:lpwstr>12/12/2008 09:36 AM</vt:lpwstr>
  </property>
  <property fmtid="{D5CDD505-2E9C-101B-9397-08002B2CF9AE}" pid="11" name="UserDate">
    <vt:lpwstr>1/17/2011 2:50:15 PM</vt:lpwstr>
  </property>
</Properties>
</file>