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2520"/>
        <w:gridCol w:w="6918"/>
        <w:gridCol w:w="1452"/>
      </w:tblGrid>
      <w:tr w:rsidR="005719E5">
        <w:tblPrEx>
          <w:tblCellMar>
            <w:top w:w="0" w:type="dxa"/>
            <w:bottom w:w="0" w:type="dxa"/>
          </w:tblCellMar>
        </w:tblPrEx>
        <w:trPr>
          <w:trHeight w:val="990"/>
          <w:jc w:val="center"/>
        </w:trPr>
        <w:tc>
          <w:tcPr>
            <w:tcW w:w="2520" w:type="dxa"/>
          </w:tcPr>
          <w:p w:rsidR="005719E5" w:rsidRDefault="00BA01CB" w:rsidP="005719E5">
            <w:pPr>
              <w:ind w:right="327"/>
              <w:jc w:val="center"/>
              <w:rPr>
                <w:sz w:val="24"/>
              </w:rPr>
            </w:pPr>
            <w:r>
              <w:rPr>
                <w:noProof/>
                <w:spacing w:val="-2"/>
              </w:rPr>
              <w:drawing>
                <wp:inline distT="0" distB="0" distL="0" distR="0">
                  <wp:extent cx="885825" cy="723900"/>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885825" cy="723900"/>
                          </a:xfrm>
                          <a:prstGeom prst="rect">
                            <a:avLst/>
                          </a:prstGeom>
                          <a:noFill/>
                          <a:ln w="9525">
                            <a:noFill/>
                            <a:miter lim="800000"/>
                            <a:headEnd/>
                            <a:tailEnd/>
                          </a:ln>
                        </pic:spPr>
                      </pic:pic>
                    </a:graphicData>
                  </a:graphic>
                </wp:inline>
              </w:drawing>
            </w:r>
          </w:p>
        </w:tc>
        <w:tc>
          <w:tcPr>
            <w:tcW w:w="6918" w:type="dxa"/>
          </w:tcPr>
          <w:p w:rsidR="005719E5" w:rsidRDefault="005719E5" w:rsidP="005719E5">
            <w:pPr>
              <w:suppressAutoHyphens/>
              <w:spacing w:line="204" w:lineRule="auto"/>
              <w:ind w:right="327"/>
              <w:jc w:val="center"/>
              <w:rPr>
                <w:rFonts w:ascii="Arial" w:hAnsi="Arial"/>
                <w:color w:val="000080"/>
                <w:spacing w:val="-3"/>
                <w:sz w:val="26"/>
              </w:rPr>
            </w:pPr>
          </w:p>
          <w:p w:rsidR="005719E5" w:rsidRDefault="005719E5" w:rsidP="005719E5">
            <w:pPr>
              <w:suppressAutoHyphens/>
              <w:spacing w:line="204" w:lineRule="auto"/>
              <w:ind w:right="327"/>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719E5" w:rsidRDefault="005719E5" w:rsidP="005719E5">
            <w:pPr>
              <w:suppressAutoHyphens/>
              <w:spacing w:line="204" w:lineRule="auto"/>
              <w:ind w:right="327"/>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5719E5" w:rsidRDefault="005719E5" w:rsidP="005719E5">
            <w:pPr>
              <w:ind w:right="327"/>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719E5" w:rsidRDefault="005719E5" w:rsidP="005719E5">
            <w:pPr>
              <w:ind w:right="327"/>
              <w:jc w:val="center"/>
              <w:rPr>
                <w:rFonts w:ascii="Arial" w:hAnsi="Arial"/>
                <w:sz w:val="12"/>
              </w:rPr>
            </w:pPr>
          </w:p>
          <w:p w:rsidR="005719E5" w:rsidRDefault="005719E5" w:rsidP="005719E5">
            <w:pPr>
              <w:ind w:right="327"/>
              <w:jc w:val="both"/>
              <w:rPr>
                <w:rFonts w:ascii="Arial" w:hAnsi="Arial"/>
                <w:sz w:val="12"/>
              </w:rPr>
            </w:pPr>
          </w:p>
          <w:p w:rsidR="005719E5" w:rsidRDefault="005719E5" w:rsidP="005719E5">
            <w:pPr>
              <w:ind w:right="327"/>
              <w:jc w:val="center"/>
              <w:rPr>
                <w:rFonts w:ascii="Arial" w:hAnsi="Arial"/>
                <w:sz w:val="12"/>
              </w:rPr>
            </w:pPr>
          </w:p>
          <w:p w:rsidR="005719E5" w:rsidRDefault="005719E5" w:rsidP="005719E5">
            <w:pPr>
              <w:ind w:right="327"/>
              <w:jc w:val="center"/>
              <w:rPr>
                <w:rFonts w:ascii="Arial" w:hAnsi="Arial"/>
                <w:sz w:val="12"/>
              </w:rPr>
            </w:pPr>
            <w:r>
              <w:rPr>
                <w:rFonts w:ascii="Arial" w:hAnsi="Arial"/>
                <w:b/>
                <w:spacing w:val="-1"/>
                <w:sz w:val="12"/>
              </w:rPr>
              <w:t>IN REPLY PLEASE REFER TO OUR FILE</w:t>
            </w:r>
          </w:p>
        </w:tc>
      </w:tr>
    </w:tbl>
    <w:p w:rsidR="005719E5" w:rsidRDefault="005719E5">
      <w:pPr>
        <w:tabs>
          <w:tab w:val="right" w:pos="10800"/>
        </w:tabs>
        <w:spacing w:line="312" w:lineRule="auto"/>
        <w:jc w:val="center"/>
        <w:rPr>
          <w:rFonts w:ascii="Courier New" w:hAnsi="Courier New"/>
          <w:sz w:val="24"/>
        </w:rPr>
      </w:pPr>
    </w:p>
    <w:p w:rsidR="005719E5" w:rsidRPr="005719E5" w:rsidRDefault="00BA01CB">
      <w:pPr>
        <w:tabs>
          <w:tab w:val="right" w:pos="10800"/>
        </w:tabs>
        <w:spacing w:line="312" w:lineRule="auto"/>
        <w:jc w:val="center"/>
        <w:rPr>
          <w:rFonts w:ascii="Courier New" w:hAnsi="Courier New"/>
          <w:sz w:val="24"/>
        </w:rPr>
      </w:pPr>
      <w:r>
        <w:rPr>
          <w:rFonts w:ascii="Courier New" w:hAnsi="Courier New"/>
          <w:sz w:val="24"/>
        </w:rPr>
        <w:t>March 1, 2011</w:t>
      </w:r>
    </w:p>
    <w:p w:rsidR="00EF7864" w:rsidRDefault="00BA01CB" w:rsidP="00EF7864">
      <w:pPr>
        <w:ind w:left="7920" w:right="720"/>
        <w:jc w:val="both"/>
        <w:rPr>
          <w:rFonts w:ascii="Courier New" w:hAnsi="Courier New"/>
          <w:sz w:val="24"/>
        </w:rPr>
      </w:pPr>
      <w:r w:rsidRPr="00BA01CB">
        <w:rPr>
          <w:rFonts w:ascii="Courier New" w:hAnsi="Courier New"/>
          <w:sz w:val="24"/>
        </w:rPr>
        <w:t>U-2011-2225214</w:t>
      </w:r>
    </w:p>
    <w:p w:rsidR="005719E5" w:rsidRDefault="005719E5">
      <w:pPr>
        <w:ind w:left="432" w:right="720"/>
        <w:jc w:val="both"/>
        <w:rPr>
          <w:rFonts w:ascii="Courier New" w:hAnsi="Courier New"/>
          <w:sz w:val="24"/>
        </w:rPr>
      </w:pPr>
    </w:p>
    <w:p w:rsidR="00BA01CB" w:rsidRDefault="00BA01CB">
      <w:pPr>
        <w:ind w:left="432" w:right="720"/>
        <w:jc w:val="both"/>
        <w:rPr>
          <w:rFonts w:ascii="Courier New" w:hAnsi="Courier New"/>
          <w:sz w:val="24"/>
        </w:rPr>
      </w:pPr>
      <w:r>
        <w:rPr>
          <w:rFonts w:ascii="Courier New" w:hAnsi="Courier New"/>
          <w:sz w:val="24"/>
        </w:rPr>
        <w:t>KIM FLOWERS</w:t>
      </w:r>
    </w:p>
    <w:p w:rsidR="00BA01CB" w:rsidRDefault="00BA01CB">
      <w:pPr>
        <w:ind w:left="432" w:right="720"/>
        <w:jc w:val="both"/>
        <w:rPr>
          <w:rFonts w:ascii="Courier New" w:hAnsi="Courier New"/>
          <w:sz w:val="24"/>
        </w:rPr>
      </w:pPr>
      <w:r>
        <w:rPr>
          <w:rFonts w:ascii="Courier New" w:hAnsi="Courier New"/>
          <w:sz w:val="24"/>
        </w:rPr>
        <w:t>AGENCY COORDINATOR</w:t>
      </w:r>
    </w:p>
    <w:p w:rsidR="00BA01CB" w:rsidRDefault="00BA01CB">
      <w:pPr>
        <w:ind w:left="432" w:right="720"/>
        <w:jc w:val="both"/>
        <w:rPr>
          <w:rFonts w:ascii="Courier New" w:hAnsi="Courier New"/>
          <w:sz w:val="24"/>
        </w:rPr>
      </w:pPr>
      <w:r>
        <w:rPr>
          <w:rFonts w:ascii="Courier New" w:hAnsi="Courier New"/>
          <w:sz w:val="24"/>
        </w:rPr>
        <w:t>PPL ELECTRIC UTILITIES CORP</w:t>
      </w:r>
    </w:p>
    <w:p w:rsidR="00BA01CB" w:rsidRDefault="00BA01CB">
      <w:pPr>
        <w:ind w:left="432" w:right="720"/>
        <w:jc w:val="both"/>
        <w:rPr>
          <w:rFonts w:ascii="Courier New" w:hAnsi="Courier New"/>
          <w:sz w:val="24"/>
        </w:rPr>
      </w:pPr>
      <w:r>
        <w:rPr>
          <w:rFonts w:ascii="Courier New" w:hAnsi="Courier New"/>
          <w:sz w:val="24"/>
        </w:rPr>
        <w:t>TWO NORTH NINTH STREET</w:t>
      </w:r>
    </w:p>
    <w:p w:rsidR="00BA01CB" w:rsidRDefault="00BA01CB">
      <w:pPr>
        <w:ind w:left="432" w:right="720"/>
        <w:jc w:val="both"/>
        <w:rPr>
          <w:rFonts w:ascii="Courier New" w:hAnsi="Courier New"/>
          <w:sz w:val="24"/>
        </w:rPr>
      </w:pPr>
      <w:r>
        <w:rPr>
          <w:rFonts w:ascii="Courier New" w:hAnsi="Courier New"/>
          <w:sz w:val="24"/>
        </w:rPr>
        <w:t>ALLENTOWN  PA  18101-1179</w:t>
      </w:r>
    </w:p>
    <w:p w:rsidR="00BA01CB" w:rsidRDefault="00BA01CB">
      <w:pPr>
        <w:ind w:left="432" w:right="720"/>
        <w:jc w:val="both"/>
        <w:rPr>
          <w:rFonts w:ascii="Courier New" w:hAnsi="Courier New"/>
          <w:sz w:val="24"/>
        </w:rPr>
      </w:pPr>
    </w:p>
    <w:p w:rsidR="00EF7864" w:rsidRPr="005719E5" w:rsidRDefault="00EF7864">
      <w:pPr>
        <w:ind w:left="432" w:right="720"/>
        <w:jc w:val="both"/>
        <w:rPr>
          <w:rFonts w:ascii="Courier New" w:hAnsi="Courier New"/>
          <w:sz w:val="24"/>
        </w:rPr>
      </w:pPr>
    </w:p>
    <w:p w:rsidR="005719E5" w:rsidRPr="005719E5" w:rsidRDefault="005719E5">
      <w:pPr>
        <w:ind w:left="432" w:right="720"/>
        <w:jc w:val="both"/>
        <w:rPr>
          <w:rFonts w:ascii="Courier New" w:hAnsi="Courier New"/>
          <w:sz w:val="24"/>
        </w:rPr>
      </w:pPr>
    </w:p>
    <w:p w:rsidR="005719E5" w:rsidRDefault="00BA01CB">
      <w:pPr>
        <w:ind w:left="432" w:right="720"/>
        <w:jc w:val="both"/>
        <w:rPr>
          <w:rFonts w:ascii="Courier New" w:hAnsi="Courier New"/>
          <w:b/>
          <w:sz w:val="24"/>
        </w:rPr>
      </w:pPr>
      <w:r w:rsidRPr="00BA01CB">
        <w:rPr>
          <w:rFonts w:ascii="Courier New" w:hAnsi="Courier New"/>
          <w:sz w:val="24"/>
        </w:rPr>
        <w:t>Agreement dated December 8, 2010, between PPL Electric Utilities nad the Township of West Hempfield relative with Marietta Gravity Water Company grants PPL the right to construct, operate and maintain its electric line facilities in the Township of West Hempfield, County of Lancaster</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To Whom It May Concern:</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 xml:space="preserve">     We enclose herewith the original and one (1) copy of certificate of filing issued by this Commission in accordance with Section 507 of the Public Utility Code, 66 Pa. C.S. §507.</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 xml:space="preserve">     You should serve the enclosed copy of this certificate upon the </w:t>
      </w:r>
      <w:r w:rsidR="00BA01CB">
        <w:rPr>
          <w:rFonts w:ascii="Courier New" w:hAnsi="Courier New"/>
          <w:b/>
          <w:sz w:val="24"/>
        </w:rPr>
        <w:t>Township of West Hempfield</w:t>
      </w:r>
      <w:r>
        <w:rPr>
          <w:rFonts w:ascii="Courier New" w:hAnsi="Courier New"/>
          <w:b/>
          <w:sz w:val="24"/>
        </w:rPr>
        <w:t>.</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both"/>
        <w:rPr>
          <w:rFonts w:ascii="Courier New" w:hAnsi="Courier New"/>
          <w:b/>
          <w:sz w:val="24"/>
        </w:rPr>
      </w:pPr>
      <w:r>
        <w:rPr>
          <w:rFonts w:ascii="Courier New" w:hAnsi="Courier New"/>
          <w:b/>
          <w:sz w:val="24"/>
        </w:rPr>
        <w:tab/>
        <w:t>Very truly</w:t>
      </w:r>
      <w:r w:rsidR="00562155">
        <w:rPr>
          <w:rFonts w:ascii="Courier New" w:hAnsi="Courier New"/>
          <w:b/>
          <w:sz w:val="24"/>
        </w:rPr>
        <w:t xml:space="preserve"> yours,</w:t>
      </w:r>
    </w:p>
    <w:p w:rsidR="005719E5" w:rsidRDefault="00BA01CB">
      <w:pPr>
        <w:ind w:left="432" w:right="720"/>
        <w:jc w:val="both"/>
        <w:rPr>
          <w:rFonts w:ascii="Courier New" w:hAnsi="Courier New"/>
          <w:b/>
          <w:sz w:val="24"/>
        </w:rPr>
      </w:pPr>
      <w:r>
        <w:rPr>
          <w:noProof/>
        </w:rPr>
        <w:drawing>
          <wp:anchor distT="0" distB="0" distL="114300" distR="114300" simplePos="0" relativeHeight="251657728" behindDoc="1" locked="0" layoutInCell="1" allowOverlap="1">
            <wp:simplePos x="0" y="0"/>
            <wp:positionH relativeFrom="column">
              <wp:posOffset>2150745</wp:posOffset>
            </wp:positionH>
            <wp:positionV relativeFrom="paragraph">
              <wp:posOffset>13970</wp:posOffset>
            </wp:positionV>
            <wp:extent cx="2200275" cy="838200"/>
            <wp:effectExtent l="19050" t="0" r="9525" b="0"/>
            <wp:wrapNone/>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both"/>
        <w:rPr>
          <w:rFonts w:ascii="Courier New" w:hAnsi="Courier New"/>
          <w:b/>
          <w:sz w:val="24"/>
        </w:rPr>
      </w:pPr>
      <w:r>
        <w:rPr>
          <w:rFonts w:ascii="Courier New" w:hAnsi="Courier New"/>
          <w:b/>
          <w:sz w:val="24"/>
        </w:rPr>
        <w:tab/>
      </w:r>
      <w:r w:rsidR="00777E83">
        <w:rPr>
          <w:rFonts w:ascii="Courier New" w:hAnsi="Courier New"/>
          <w:b/>
          <w:sz w:val="24"/>
        </w:rPr>
        <w:t>Rosemary Chiavetta</w:t>
      </w: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center"/>
        <w:rPr>
          <w:rFonts w:ascii="Courier New" w:hAnsi="Courier New"/>
          <w:b/>
          <w:sz w:val="24"/>
        </w:rPr>
      </w:pPr>
      <w:r>
        <w:rPr>
          <w:rFonts w:ascii="Courier New" w:hAnsi="Courier New"/>
          <w:b/>
          <w:sz w:val="24"/>
        </w:rPr>
        <w:t xml:space="preserve"> Secretary</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62155">
      <w:pPr>
        <w:ind w:left="432" w:right="720"/>
        <w:jc w:val="both"/>
        <w:rPr>
          <w:rFonts w:ascii="Courier New" w:hAnsi="Courier New"/>
          <w:b/>
          <w:sz w:val="24"/>
        </w:rPr>
      </w:pPr>
      <w:r>
        <w:rPr>
          <w:rFonts w:ascii="Courier New" w:hAnsi="Courier New"/>
          <w:b/>
          <w:sz w:val="24"/>
        </w:rPr>
        <w:t>mh</w:t>
      </w:r>
    </w:p>
    <w:p w:rsidR="005719E5" w:rsidRDefault="005719E5">
      <w:pPr>
        <w:ind w:left="432" w:right="720"/>
        <w:jc w:val="both"/>
        <w:rPr>
          <w:rFonts w:ascii="Courier New" w:hAnsi="Courier New"/>
          <w:b/>
          <w:sz w:val="24"/>
        </w:rPr>
      </w:pPr>
      <w:r>
        <w:rPr>
          <w:rFonts w:ascii="Courier New" w:hAnsi="Courier New"/>
          <w:b/>
          <w:sz w:val="24"/>
        </w:rPr>
        <w:t>encls.</w:t>
      </w:r>
    </w:p>
    <w:p w:rsidR="005719E5" w:rsidRDefault="005719E5">
      <w:pPr>
        <w:ind w:left="432" w:right="720"/>
        <w:jc w:val="both"/>
        <w:rPr>
          <w:rFonts w:ascii="Courier New" w:hAnsi="Courier New"/>
          <w:b/>
          <w:sz w:val="28"/>
        </w:rPr>
      </w:pPr>
      <w:r>
        <w:rPr>
          <w:rFonts w:ascii="Courier New" w:hAnsi="Courier New"/>
          <w:b/>
          <w:sz w:val="24"/>
        </w:rPr>
        <w:t>cert.mail</w:t>
      </w:r>
    </w:p>
    <w:sectPr w:rsidR="005719E5">
      <w:endnotePr>
        <w:numFmt w:val="decimal"/>
      </w:endnotePr>
      <w:pgSz w:w="12240" w:h="15840"/>
      <w:pgMar w:top="360" w:right="720" w:bottom="1080" w:left="720" w:header="360" w:footer="108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47C3" w:rsidRDefault="009847C3">
      <w:r>
        <w:separator/>
      </w:r>
    </w:p>
  </w:endnote>
  <w:endnote w:type="continuationSeparator" w:id="0">
    <w:p w:rsidR="009847C3" w:rsidRDefault="009847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47C3" w:rsidRDefault="009847C3">
      <w:r>
        <w:separator/>
      </w:r>
    </w:p>
  </w:footnote>
  <w:footnote w:type="continuationSeparator" w:id="0">
    <w:p w:rsidR="009847C3" w:rsidRDefault="009847C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rsids>
    <w:rsidRoot w:val="005719E5"/>
    <w:rsid w:val="000E2ED8"/>
    <w:rsid w:val="004A0012"/>
    <w:rsid w:val="00562155"/>
    <w:rsid w:val="005719E5"/>
    <w:rsid w:val="005A14DF"/>
    <w:rsid w:val="00777E83"/>
    <w:rsid w:val="009832F1"/>
    <w:rsid w:val="009847C3"/>
    <w:rsid w:val="009858C5"/>
    <w:rsid w:val="00B62445"/>
    <w:rsid w:val="00BA01CB"/>
    <w:rsid w:val="00E464D7"/>
    <w:rsid w:val="00ED76CF"/>
    <w:rsid w:val="00EF7864"/>
    <w:rsid w:val="00F70C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Header">
    <w:name w:val="header"/>
    <w:basedOn w:val="Normal"/>
    <w:rsid w:val="005719E5"/>
    <w:pPr>
      <w:tabs>
        <w:tab w:val="center" w:pos="4320"/>
        <w:tab w:val="right" w:pos="8640"/>
      </w:tabs>
    </w:pPr>
  </w:style>
  <w:style w:type="paragraph" w:styleId="Footer">
    <w:name w:val="footer"/>
    <w:basedOn w:val="Normal"/>
    <w:rsid w:val="005719E5"/>
    <w:pPr>
      <w:tabs>
        <w:tab w:val="center" w:pos="4320"/>
        <w:tab w:val="right" w:pos="8640"/>
      </w:tabs>
    </w:pPr>
  </w:style>
  <w:style w:type="paragraph" w:styleId="BalloonText">
    <w:name w:val="Balloon Text"/>
    <w:basedOn w:val="Normal"/>
    <w:semiHidden/>
    <w:rsid w:val="005719E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CB6979-6941-42EC-A9E9-0301C1F7D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144</Words>
  <Characters>822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PUMC-LETTER</vt:lpstr>
    </vt:vector>
  </TitlesOfParts>
  <Company/>
  <LinksUpToDate>false</LinksUpToDate>
  <CharactersWithSpaces>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PUMC-LETTER</dc:title>
  <dc:subject/>
  <dc:creator>GORSKI</dc:creator>
  <cp:keywords/>
  <cp:lastModifiedBy>Administrator</cp:lastModifiedBy>
  <cp:revision>2</cp:revision>
  <cp:lastPrinted>2011-03-01T16:04:00Z</cp:lastPrinted>
  <dcterms:created xsi:type="dcterms:W3CDTF">2011-03-01T16:04:00Z</dcterms:created>
  <dcterms:modified xsi:type="dcterms:W3CDTF">2011-03-01T16:04:00Z</dcterms:modified>
</cp:coreProperties>
</file>