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DC4964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DC4964">
      <w:pPr>
        <w:jc w:val="center"/>
      </w:pPr>
      <w:r>
        <w:t>March 23, 2011</w:t>
      </w:r>
    </w:p>
    <w:p w:rsidR="006E24FB" w:rsidRPr="00780F23" w:rsidRDefault="00DC4964" w:rsidP="0022526F">
      <w:pPr>
        <w:jc w:val="right"/>
      </w:pPr>
      <w:r>
        <w:t>C-2010-2185949</w:t>
      </w:r>
    </w:p>
    <w:p w:rsidR="00346272" w:rsidRPr="00780F23" w:rsidRDefault="00346272"/>
    <w:p w:rsidR="00D97F80" w:rsidRPr="00DC4964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DC4964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DC4964" w:rsidP="00346272">
      <w:pPr>
        <w:jc w:val="center"/>
      </w:pPr>
      <w:r>
        <w:t>William Lawler</w:t>
      </w:r>
    </w:p>
    <w:p w:rsidR="00DC4964" w:rsidRDefault="00DC4964" w:rsidP="00346272">
      <w:pPr>
        <w:jc w:val="center"/>
      </w:pPr>
      <w:r>
        <w:t>v.</w:t>
      </w:r>
    </w:p>
    <w:p w:rsidR="00DC4964" w:rsidRPr="00780F23" w:rsidRDefault="00DC4964" w:rsidP="00346272">
      <w:pPr>
        <w:jc w:val="center"/>
      </w:pPr>
      <w:r>
        <w:t>Philadelphia Gas Works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DC4964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4964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2011-03-23T16:44:00Z</cp:lastPrinted>
  <dcterms:created xsi:type="dcterms:W3CDTF">2011-03-23T16:44:00Z</dcterms:created>
  <dcterms:modified xsi:type="dcterms:W3CDTF">2011-03-23T16:44:00Z</dcterms:modified>
</cp:coreProperties>
</file>