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F712F9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F712F9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3777C" w:rsidRPr="0033777C" w:rsidRDefault="0033777C" w:rsidP="0033777C">
      <w:pPr>
        <w:tabs>
          <w:tab w:val="left" w:pos="-1440"/>
          <w:tab w:val="left" w:pos="-720"/>
        </w:tabs>
        <w:suppressAutoHyphens/>
        <w:jc w:val="both"/>
        <w:rPr>
          <w:rFonts w:ascii="Times New Roman" w:hAnsi="Times New Roman"/>
          <w:szCs w:val="24"/>
        </w:rPr>
      </w:pPr>
      <w:r w:rsidRPr="0033777C">
        <w:rPr>
          <w:rFonts w:ascii="Times New Roman" w:hAnsi="Times New Roman"/>
        </w:rPr>
        <w:t>Jose M. Cruz</w:t>
      </w:r>
      <w:r w:rsidRPr="0033777C">
        <w:rPr>
          <w:rFonts w:ascii="Times New Roman" w:hAnsi="Times New Roman"/>
          <w:szCs w:val="24"/>
        </w:rPr>
        <w:tab/>
      </w:r>
      <w:r w:rsidRPr="0033777C">
        <w:rPr>
          <w:rFonts w:ascii="Times New Roman" w:hAnsi="Times New Roman"/>
          <w:szCs w:val="24"/>
        </w:rPr>
        <w:tab/>
      </w:r>
      <w:r w:rsidRPr="0033777C">
        <w:rPr>
          <w:rFonts w:ascii="Times New Roman" w:hAnsi="Times New Roman"/>
          <w:szCs w:val="24"/>
        </w:rPr>
        <w:tab/>
      </w:r>
      <w:r w:rsidRPr="0033777C">
        <w:rPr>
          <w:rFonts w:ascii="Times New Roman" w:hAnsi="Times New Roman"/>
          <w:szCs w:val="24"/>
        </w:rPr>
        <w:tab/>
      </w:r>
      <w:r w:rsidRPr="0033777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33777C">
        <w:rPr>
          <w:rFonts w:ascii="Times New Roman" w:hAnsi="Times New Roman"/>
          <w:szCs w:val="24"/>
        </w:rPr>
        <w:t>:</w:t>
      </w:r>
    </w:p>
    <w:p w:rsidR="0033777C" w:rsidRPr="0033777C" w:rsidRDefault="0033777C" w:rsidP="0033777C">
      <w:pPr>
        <w:jc w:val="both"/>
        <w:rPr>
          <w:rFonts w:ascii="Times New Roman" w:hAnsi="Times New Roman"/>
          <w:szCs w:val="24"/>
        </w:rPr>
      </w:pPr>
      <w:r w:rsidRPr="0033777C">
        <w:rPr>
          <w:rFonts w:ascii="Times New Roman" w:hAnsi="Times New Roman"/>
          <w:szCs w:val="24"/>
        </w:rPr>
        <w:tab/>
      </w:r>
      <w:r w:rsidRPr="0033777C">
        <w:rPr>
          <w:rFonts w:ascii="Times New Roman" w:hAnsi="Times New Roman"/>
          <w:szCs w:val="24"/>
        </w:rPr>
        <w:tab/>
      </w:r>
      <w:r w:rsidRPr="0033777C">
        <w:rPr>
          <w:rFonts w:ascii="Times New Roman" w:hAnsi="Times New Roman"/>
          <w:szCs w:val="24"/>
        </w:rPr>
        <w:tab/>
      </w:r>
      <w:r w:rsidRPr="0033777C">
        <w:rPr>
          <w:rFonts w:ascii="Times New Roman" w:hAnsi="Times New Roman"/>
          <w:szCs w:val="24"/>
        </w:rPr>
        <w:tab/>
      </w:r>
      <w:r w:rsidRPr="0033777C">
        <w:rPr>
          <w:rFonts w:ascii="Times New Roman" w:hAnsi="Times New Roman"/>
          <w:szCs w:val="24"/>
        </w:rPr>
        <w:tab/>
      </w:r>
      <w:r w:rsidRPr="0033777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33777C">
        <w:rPr>
          <w:rFonts w:ascii="Times New Roman" w:hAnsi="Times New Roman"/>
          <w:szCs w:val="24"/>
        </w:rPr>
        <w:t>:</w:t>
      </w:r>
    </w:p>
    <w:p w:rsidR="0033777C" w:rsidRPr="0033777C" w:rsidRDefault="0033777C" w:rsidP="0033777C">
      <w:pPr>
        <w:jc w:val="both"/>
        <w:rPr>
          <w:rFonts w:ascii="Times New Roman" w:hAnsi="Times New Roman"/>
          <w:szCs w:val="24"/>
        </w:rPr>
      </w:pPr>
      <w:r w:rsidRPr="0033777C">
        <w:rPr>
          <w:rFonts w:ascii="Times New Roman" w:hAnsi="Times New Roman"/>
          <w:szCs w:val="24"/>
        </w:rPr>
        <w:tab/>
        <w:t>v.</w:t>
      </w:r>
      <w:r w:rsidRPr="0033777C">
        <w:rPr>
          <w:rFonts w:ascii="Times New Roman" w:hAnsi="Times New Roman"/>
          <w:szCs w:val="24"/>
        </w:rPr>
        <w:tab/>
      </w:r>
      <w:r w:rsidRPr="0033777C">
        <w:rPr>
          <w:rFonts w:ascii="Times New Roman" w:hAnsi="Times New Roman"/>
          <w:szCs w:val="24"/>
        </w:rPr>
        <w:tab/>
      </w:r>
      <w:r w:rsidRPr="0033777C">
        <w:rPr>
          <w:rFonts w:ascii="Times New Roman" w:hAnsi="Times New Roman"/>
          <w:szCs w:val="24"/>
        </w:rPr>
        <w:tab/>
      </w:r>
      <w:r w:rsidRPr="0033777C">
        <w:rPr>
          <w:rFonts w:ascii="Times New Roman" w:hAnsi="Times New Roman"/>
          <w:szCs w:val="24"/>
        </w:rPr>
        <w:tab/>
      </w:r>
      <w:r w:rsidRPr="0033777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33777C">
        <w:rPr>
          <w:rFonts w:ascii="Times New Roman" w:hAnsi="Times New Roman"/>
          <w:szCs w:val="24"/>
        </w:rPr>
        <w:t>:</w:t>
      </w:r>
      <w:r w:rsidRPr="0033777C">
        <w:rPr>
          <w:rFonts w:ascii="Times New Roman" w:hAnsi="Times New Roman"/>
          <w:szCs w:val="24"/>
        </w:rPr>
        <w:tab/>
      </w:r>
      <w:r w:rsidRPr="0033777C">
        <w:rPr>
          <w:rFonts w:ascii="Times New Roman" w:hAnsi="Times New Roman"/>
          <w:szCs w:val="24"/>
        </w:rPr>
        <w:tab/>
      </w:r>
      <w:r w:rsidRPr="0033777C">
        <w:rPr>
          <w:rFonts w:ascii="Times New Roman" w:hAnsi="Times New Roman"/>
        </w:rPr>
        <w:t>C-2009-2132648</w:t>
      </w:r>
    </w:p>
    <w:p w:rsidR="0033777C" w:rsidRPr="0033777C" w:rsidRDefault="0033777C" w:rsidP="0033777C">
      <w:pPr>
        <w:ind w:firstLine="720"/>
        <w:jc w:val="both"/>
        <w:rPr>
          <w:rFonts w:ascii="Times New Roman" w:hAnsi="Times New Roman"/>
          <w:szCs w:val="24"/>
        </w:rPr>
      </w:pPr>
      <w:r w:rsidRPr="0033777C">
        <w:rPr>
          <w:rFonts w:ascii="Times New Roman" w:hAnsi="Times New Roman"/>
          <w:szCs w:val="24"/>
        </w:rPr>
        <w:tab/>
      </w:r>
      <w:r w:rsidRPr="0033777C">
        <w:rPr>
          <w:rFonts w:ascii="Times New Roman" w:hAnsi="Times New Roman"/>
          <w:szCs w:val="24"/>
        </w:rPr>
        <w:tab/>
      </w:r>
      <w:r w:rsidRPr="0033777C">
        <w:rPr>
          <w:rFonts w:ascii="Times New Roman" w:hAnsi="Times New Roman"/>
          <w:szCs w:val="24"/>
        </w:rPr>
        <w:tab/>
      </w:r>
      <w:r w:rsidRPr="0033777C">
        <w:rPr>
          <w:rFonts w:ascii="Times New Roman" w:hAnsi="Times New Roman"/>
          <w:szCs w:val="24"/>
        </w:rPr>
        <w:tab/>
      </w:r>
      <w:r w:rsidRPr="0033777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33777C">
        <w:rPr>
          <w:rFonts w:ascii="Times New Roman" w:hAnsi="Times New Roman"/>
          <w:szCs w:val="24"/>
        </w:rPr>
        <w:t>:</w:t>
      </w:r>
    </w:p>
    <w:p w:rsidR="0033777C" w:rsidRPr="0033777C" w:rsidRDefault="0033777C" w:rsidP="0033777C">
      <w:pPr>
        <w:jc w:val="both"/>
        <w:rPr>
          <w:rFonts w:ascii="Times New Roman" w:hAnsi="Times New Roman"/>
          <w:szCs w:val="24"/>
        </w:rPr>
      </w:pPr>
      <w:r w:rsidRPr="0033777C">
        <w:rPr>
          <w:rFonts w:ascii="Times New Roman" w:hAnsi="Times New Roman"/>
        </w:rPr>
        <w:t>Philadelphia Gas Works</w:t>
      </w:r>
      <w:r w:rsidRPr="0033777C">
        <w:rPr>
          <w:rFonts w:ascii="Times New Roman" w:hAnsi="Times New Roman"/>
          <w:szCs w:val="24"/>
        </w:rPr>
        <w:tab/>
      </w:r>
      <w:r w:rsidRPr="0033777C">
        <w:rPr>
          <w:rFonts w:ascii="Times New Roman" w:hAnsi="Times New Roman"/>
          <w:szCs w:val="24"/>
        </w:rPr>
        <w:tab/>
      </w:r>
      <w:r w:rsidRPr="0033777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33777C">
        <w:rPr>
          <w:rFonts w:ascii="Times New Roman" w:hAnsi="Times New Roman"/>
          <w:szCs w:val="24"/>
        </w:rPr>
        <w:t>:</w:t>
      </w:r>
    </w:p>
    <w:p w:rsidR="00817AAD" w:rsidRPr="00817AAD" w:rsidRDefault="00817AAD" w:rsidP="00817AAD">
      <w:pPr>
        <w:rPr>
          <w:rFonts w:ascii="Times New Roman" w:hAnsi="Times New Roman"/>
        </w:rPr>
      </w:pP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33777C">
        <w:rPr>
          <w:rFonts w:ascii="Times New Roman" w:hAnsi="Times New Roman"/>
          <w:spacing w:val="-3"/>
          <w:szCs w:val="24"/>
        </w:rPr>
        <w:t>Cynthia Williams Fordham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C514D">
        <w:rPr>
          <w:rFonts w:ascii="Times New Roman" w:hAnsi="Times New Roman"/>
          <w:spacing w:val="-3"/>
          <w:szCs w:val="24"/>
        </w:rPr>
        <w:t xml:space="preserve"> </w:t>
      </w:r>
      <w:r w:rsidR="0033777C">
        <w:rPr>
          <w:rFonts w:ascii="Times New Roman" w:hAnsi="Times New Roman"/>
          <w:spacing w:val="-3"/>
          <w:szCs w:val="24"/>
        </w:rPr>
        <w:t>January 4</w:t>
      </w:r>
      <w:r w:rsidR="00817AAD">
        <w:rPr>
          <w:rFonts w:ascii="Times New Roman" w:hAnsi="Times New Roman"/>
          <w:spacing w:val="-3"/>
          <w:szCs w:val="24"/>
        </w:rPr>
        <w:t>, 201</w:t>
      </w:r>
      <w:r w:rsidR="00C83E87">
        <w:rPr>
          <w:rFonts w:ascii="Times New Roman" w:hAnsi="Times New Roman"/>
          <w:spacing w:val="-3"/>
          <w:szCs w:val="24"/>
        </w:rPr>
        <w:t>1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3777C" w:rsidRPr="0033777C" w:rsidRDefault="0033777C" w:rsidP="0033777C">
      <w:pPr>
        <w:pStyle w:val="BodyText2"/>
        <w:spacing w:line="240" w:lineRule="auto"/>
        <w:ind w:firstLine="1440"/>
        <w:jc w:val="both"/>
        <w:rPr>
          <w:szCs w:val="24"/>
        </w:rPr>
      </w:pPr>
      <w:r w:rsidRPr="0033777C">
        <w:rPr>
          <w:szCs w:val="24"/>
        </w:rPr>
        <w:t>1.</w:t>
      </w:r>
      <w:r w:rsidRPr="0033777C">
        <w:rPr>
          <w:szCs w:val="24"/>
        </w:rPr>
        <w:tab/>
        <w:t>That the complaint filed by Jose M. Cruz against the Philadelphia Gas Works at Docket C-2009-2132648 is dismissed in its entirety with prejudice.</w:t>
      </w:r>
    </w:p>
    <w:p w:rsidR="0033777C" w:rsidRPr="0033777C" w:rsidRDefault="0033777C" w:rsidP="0033777C">
      <w:pPr>
        <w:pStyle w:val="BodyText2"/>
        <w:spacing w:line="240" w:lineRule="auto"/>
        <w:jc w:val="both"/>
        <w:rPr>
          <w:szCs w:val="24"/>
        </w:rPr>
      </w:pPr>
    </w:p>
    <w:p w:rsidR="0033777C" w:rsidRPr="0033777C" w:rsidRDefault="0033777C" w:rsidP="0033777C">
      <w:pPr>
        <w:pStyle w:val="BodyText3"/>
        <w:jc w:val="both"/>
        <w:rPr>
          <w:rFonts w:ascii="Times New Roman" w:hAnsi="Times New Roman"/>
          <w:sz w:val="24"/>
          <w:szCs w:val="24"/>
        </w:rPr>
      </w:pPr>
      <w:r w:rsidRPr="0033777C">
        <w:rPr>
          <w:rFonts w:ascii="Times New Roman" w:hAnsi="Times New Roman"/>
          <w:sz w:val="24"/>
          <w:szCs w:val="24"/>
        </w:rPr>
        <w:tab/>
      </w:r>
      <w:r w:rsidRPr="0033777C">
        <w:rPr>
          <w:rFonts w:ascii="Times New Roman" w:hAnsi="Times New Roman"/>
          <w:sz w:val="24"/>
          <w:szCs w:val="24"/>
        </w:rPr>
        <w:tab/>
        <w:t>2.</w:t>
      </w:r>
      <w:r w:rsidRPr="0033777C">
        <w:rPr>
          <w:rFonts w:ascii="Times New Roman" w:hAnsi="Times New Roman"/>
          <w:sz w:val="24"/>
          <w:szCs w:val="24"/>
        </w:rPr>
        <w:tab/>
        <w:t>That the record in this case is marked closed.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07305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2992755</wp:posOffset>
            </wp:positionH>
            <wp:positionV relativeFrom="paragraph">
              <wp:posOffset>7620</wp:posOffset>
            </wp:positionV>
            <wp:extent cx="2202815" cy="833755"/>
            <wp:effectExtent l="19050" t="0" r="698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81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B0FB5" w:rsidRDefault="006B0FB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B0FB5" w:rsidRDefault="006B0FB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7305E">
        <w:rPr>
          <w:rFonts w:ascii="Times New Roman" w:hAnsi="Times New Roman"/>
          <w:spacing w:val="-3"/>
          <w:szCs w:val="24"/>
        </w:rPr>
        <w:t>March 25, 2011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FBF" w:rsidRDefault="003D2FBF">
      <w:pPr>
        <w:spacing w:line="20" w:lineRule="exact"/>
      </w:pPr>
    </w:p>
  </w:endnote>
  <w:endnote w:type="continuationSeparator" w:id="0">
    <w:p w:rsidR="003D2FBF" w:rsidRDefault="003D2FBF">
      <w:r>
        <w:t xml:space="preserve"> </w:t>
      </w:r>
    </w:p>
  </w:endnote>
  <w:endnote w:type="continuationNotice" w:id="1">
    <w:p w:rsidR="003D2FBF" w:rsidRDefault="003D2FBF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FBF" w:rsidRDefault="003D2FBF">
      <w:r>
        <w:separator/>
      </w:r>
    </w:p>
  </w:footnote>
  <w:footnote w:type="continuationSeparator" w:id="0">
    <w:p w:rsidR="003D2FBF" w:rsidRDefault="003D2F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7305E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3777C"/>
    <w:rsid w:val="003566B0"/>
    <w:rsid w:val="003733F0"/>
    <w:rsid w:val="00377AFC"/>
    <w:rsid w:val="003A2999"/>
    <w:rsid w:val="003D2FBF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A6A2C"/>
    <w:rsid w:val="005E5B67"/>
    <w:rsid w:val="00603A23"/>
    <w:rsid w:val="006117E4"/>
    <w:rsid w:val="0064446E"/>
    <w:rsid w:val="006B0FB5"/>
    <w:rsid w:val="006E7BA1"/>
    <w:rsid w:val="00700209"/>
    <w:rsid w:val="00710ED8"/>
    <w:rsid w:val="00716C34"/>
    <w:rsid w:val="00762518"/>
    <w:rsid w:val="007C0D22"/>
    <w:rsid w:val="007E6654"/>
    <w:rsid w:val="00807611"/>
    <w:rsid w:val="00817AAD"/>
    <w:rsid w:val="00846484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A01A5E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B4E5C"/>
    <w:rsid w:val="00BF1FEC"/>
    <w:rsid w:val="00C83E87"/>
    <w:rsid w:val="00C86908"/>
    <w:rsid w:val="00C94A2D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E2047C"/>
    <w:rsid w:val="00E84FE1"/>
    <w:rsid w:val="00E90C7F"/>
    <w:rsid w:val="00EB7EE4"/>
    <w:rsid w:val="00EC0276"/>
    <w:rsid w:val="00EC405E"/>
    <w:rsid w:val="00F47F3C"/>
    <w:rsid w:val="00F655F1"/>
    <w:rsid w:val="00F712F9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12F9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F712F9"/>
  </w:style>
  <w:style w:type="character" w:styleId="EndnoteReference">
    <w:name w:val="endnote reference"/>
    <w:basedOn w:val="DefaultParagraphFont"/>
    <w:semiHidden/>
    <w:rsid w:val="00F712F9"/>
    <w:rPr>
      <w:vertAlign w:val="superscript"/>
    </w:rPr>
  </w:style>
  <w:style w:type="paragraph" w:styleId="FootnoteText">
    <w:name w:val="footnote text"/>
    <w:basedOn w:val="Normal"/>
    <w:semiHidden/>
    <w:rsid w:val="00F712F9"/>
  </w:style>
  <w:style w:type="character" w:styleId="FootnoteReference">
    <w:name w:val="footnote reference"/>
    <w:basedOn w:val="DefaultParagraphFont"/>
    <w:semiHidden/>
    <w:rsid w:val="00F712F9"/>
    <w:rPr>
      <w:vertAlign w:val="superscript"/>
    </w:rPr>
  </w:style>
  <w:style w:type="paragraph" w:styleId="TOC1">
    <w:name w:val="toc 1"/>
    <w:basedOn w:val="Normal"/>
    <w:next w:val="Normal"/>
    <w:semiHidden/>
    <w:rsid w:val="00F712F9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F712F9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F712F9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F712F9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F712F9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F712F9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F712F9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F712F9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F712F9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F712F9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F712F9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F712F9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F712F9"/>
  </w:style>
  <w:style w:type="character" w:customStyle="1" w:styleId="EquationCaption">
    <w:name w:val="_Equation Caption"/>
    <w:rsid w:val="00F712F9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3</cp:revision>
  <cp:lastPrinted>2011-03-25T12:37:00Z</cp:lastPrinted>
  <dcterms:created xsi:type="dcterms:W3CDTF">2011-03-24T18:32:00Z</dcterms:created>
  <dcterms:modified xsi:type="dcterms:W3CDTF">2011-03-25T12:37:00Z</dcterms:modified>
</cp:coreProperties>
</file>