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CD405F"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CD405F"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Default="00141506">
      <w:pPr>
        <w:tabs>
          <w:tab w:val="left" w:pos="-720"/>
        </w:tabs>
        <w:suppressAutoHyphens/>
        <w:jc w:val="both"/>
        <w:rPr>
          <w:rFonts w:ascii="Times New Roman" w:hAnsi="Times New Roman"/>
          <w:spacing w:val="-3"/>
          <w:szCs w:val="24"/>
        </w:rPr>
      </w:pPr>
    </w:p>
    <w:p w:rsidR="00912ED6" w:rsidRDefault="00912ED6">
      <w:pPr>
        <w:tabs>
          <w:tab w:val="left" w:pos="-720"/>
        </w:tabs>
        <w:suppressAutoHyphens/>
        <w:jc w:val="both"/>
        <w:rPr>
          <w:rFonts w:ascii="Times New Roman" w:hAnsi="Times New Roman"/>
          <w:spacing w:val="-3"/>
          <w:szCs w:val="24"/>
        </w:rPr>
      </w:pPr>
    </w:p>
    <w:p w:rsidR="00CD248B" w:rsidRPr="00FB6879" w:rsidRDefault="00CD248B">
      <w:pPr>
        <w:tabs>
          <w:tab w:val="left" w:pos="-720"/>
        </w:tabs>
        <w:suppressAutoHyphens/>
        <w:jc w:val="both"/>
        <w:rPr>
          <w:rFonts w:ascii="Times New Roman" w:hAnsi="Times New Roman"/>
          <w:spacing w:val="-3"/>
          <w:szCs w:val="24"/>
        </w:rPr>
      </w:pPr>
    </w:p>
    <w:p w:rsidR="00587391" w:rsidRPr="000E12F5" w:rsidRDefault="00587391">
      <w:pPr>
        <w:tabs>
          <w:tab w:val="left" w:pos="-720"/>
        </w:tabs>
        <w:suppressAutoHyphens/>
        <w:jc w:val="both"/>
        <w:rPr>
          <w:rFonts w:ascii="Times New Roman" w:hAnsi="Times New Roman"/>
          <w:spacing w:val="-3"/>
          <w:szCs w:val="24"/>
        </w:rPr>
      </w:pPr>
    </w:p>
    <w:p w:rsidR="001C218D" w:rsidRPr="001C218D" w:rsidRDefault="001C218D" w:rsidP="001C218D">
      <w:pPr>
        <w:jc w:val="both"/>
        <w:rPr>
          <w:rFonts w:ascii="Times New Roman" w:hAnsi="Times New Roman"/>
          <w:szCs w:val="24"/>
        </w:rPr>
      </w:pPr>
      <w:r w:rsidRPr="001C218D">
        <w:rPr>
          <w:rFonts w:ascii="Times New Roman" w:hAnsi="Times New Roman"/>
          <w:szCs w:val="24"/>
        </w:rPr>
        <w:t xml:space="preserve">Patricia M. </w:t>
      </w:r>
      <w:proofErr w:type="spellStart"/>
      <w:r w:rsidRPr="001C218D">
        <w:rPr>
          <w:rFonts w:ascii="Times New Roman" w:hAnsi="Times New Roman"/>
          <w:szCs w:val="24"/>
        </w:rPr>
        <w:t>Burrus</w:t>
      </w:r>
      <w:proofErr w:type="spellEnd"/>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t>:</w:t>
      </w:r>
    </w:p>
    <w:p w:rsidR="001C218D" w:rsidRPr="001C218D" w:rsidRDefault="001C218D" w:rsidP="001C218D">
      <w:pPr>
        <w:jc w:val="both"/>
        <w:rPr>
          <w:rFonts w:ascii="Times New Roman" w:hAnsi="Times New Roman"/>
          <w:szCs w:val="24"/>
        </w:rPr>
      </w:pP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t>:</w:t>
      </w:r>
    </w:p>
    <w:p w:rsidR="001C218D" w:rsidRPr="001C218D" w:rsidRDefault="001C218D" w:rsidP="001C218D">
      <w:pPr>
        <w:ind w:firstLine="720"/>
        <w:jc w:val="both"/>
        <w:rPr>
          <w:rFonts w:ascii="Times New Roman" w:hAnsi="Times New Roman"/>
          <w:szCs w:val="24"/>
        </w:rPr>
      </w:pPr>
      <w:r w:rsidRPr="001C218D">
        <w:rPr>
          <w:rFonts w:ascii="Times New Roman" w:hAnsi="Times New Roman"/>
          <w:szCs w:val="24"/>
        </w:rPr>
        <w:t>v.</w:t>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t>:</w:t>
      </w:r>
      <w:r w:rsidRPr="001C218D">
        <w:rPr>
          <w:rFonts w:ascii="Times New Roman" w:hAnsi="Times New Roman"/>
          <w:szCs w:val="24"/>
        </w:rPr>
        <w:tab/>
      </w:r>
      <w:r w:rsidRPr="001C218D">
        <w:rPr>
          <w:rFonts w:ascii="Times New Roman" w:hAnsi="Times New Roman"/>
          <w:szCs w:val="24"/>
        </w:rPr>
        <w:tab/>
      </w:r>
      <w:r>
        <w:rPr>
          <w:rFonts w:ascii="Times New Roman" w:hAnsi="Times New Roman"/>
          <w:szCs w:val="24"/>
        </w:rPr>
        <w:tab/>
      </w:r>
      <w:r w:rsidRPr="001C218D">
        <w:rPr>
          <w:rFonts w:ascii="Times New Roman" w:hAnsi="Times New Roman"/>
          <w:szCs w:val="24"/>
        </w:rPr>
        <w:t>C-2010-2192700</w:t>
      </w:r>
    </w:p>
    <w:p w:rsidR="001C218D" w:rsidRPr="001C218D" w:rsidRDefault="001C218D" w:rsidP="001C218D">
      <w:pPr>
        <w:jc w:val="both"/>
        <w:rPr>
          <w:rFonts w:ascii="Times New Roman" w:hAnsi="Times New Roman"/>
          <w:szCs w:val="24"/>
        </w:rPr>
      </w:pP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t>:</w:t>
      </w:r>
    </w:p>
    <w:p w:rsidR="001C218D" w:rsidRPr="001C218D" w:rsidRDefault="001C218D" w:rsidP="001C218D">
      <w:pPr>
        <w:jc w:val="both"/>
        <w:rPr>
          <w:rFonts w:ascii="Times New Roman" w:hAnsi="Times New Roman"/>
          <w:szCs w:val="24"/>
        </w:rPr>
      </w:pPr>
      <w:r w:rsidRPr="001C218D">
        <w:rPr>
          <w:rFonts w:ascii="Times New Roman" w:hAnsi="Times New Roman"/>
          <w:szCs w:val="24"/>
        </w:rPr>
        <w:t>PECO Energy Company</w:t>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r>
      <w:r w:rsidRPr="001C218D">
        <w:rPr>
          <w:rFonts w:ascii="Times New Roman" w:hAnsi="Times New Roman"/>
          <w:szCs w:val="24"/>
        </w:rPr>
        <w:tab/>
        <w:t>:</w:t>
      </w:r>
    </w:p>
    <w:p w:rsidR="00141506" w:rsidRDefault="00141506">
      <w:pPr>
        <w:tabs>
          <w:tab w:val="left" w:pos="-720"/>
        </w:tabs>
        <w:suppressAutoHyphens/>
        <w:jc w:val="both"/>
        <w:rPr>
          <w:rFonts w:ascii="Times New Roman" w:hAnsi="Times New Roman"/>
          <w:spacing w:val="-3"/>
          <w:szCs w:val="24"/>
        </w:rPr>
      </w:pPr>
    </w:p>
    <w:p w:rsidR="006B100B" w:rsidRDefault="006B100B">
      <w:pPr>
        <w:tabs>
          <w:tab w:val="left" w:pos="-720"/>
        </w:tabs>
        <w:suppressAutoHyphens/>
        <w:jc w:val="both"/>
        <w:rPr>
          <w:rFonts w:ascii="Times New Roman" w:hAnsi="Times New Roman"/>
          <w:spacing w:val="-3"/>
          <w:szCs w:val="24"/>
        </w:rPr>
      </w:pPr>
    </w:p>
    <w:p w:rsidR="00CD248B" w:rsidRDefault="00CD248B">
      <w:pPr>
        <w:tabs>
          <w:tab w:val="left" w:pos="-720"/>
        </w:tabs>
        <w:suppressAutoHyphens/>
        <w:jc w:val="both"/>
        <w:rPr>
          <w:rFonts w:ascii="Times New Roman" w:hAnsi="Times New Roman"/>
          <w:spacing w:val="-3"/>
          <w:szCs w:val="24"/>
        </w:rPr>
      </w:pPr>
    </w:p>
    <w:p w:rsidR="007F1815" w:rsidRPr="00FB6879" w:rsidRDefault="007F1815">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003F2CD6" w:rsidRPr="00FB6879">
        <w:rPr>
          <w:rFonts w:ascii="Times New Roman" w:hAnsi="Times New Roman"/>
          <w:spacing w:val="-3"/>
          <w:szCs w:val="24"/>
        </w:rPr>
        <w:t xml:space="preserve">In accordance with the provisions of Section 332(h) of the Public Utility Code, 66 Pa. C.S. §332(h), the decision of </w:t>
      </w:r>
      <w:r w:rsidR="00670369">
        <w:rPr>
          <w:rFonts w:ascii="Times New Roman" w:hAnsi="Times New Roman"/>
          <w:spacing w:val="-3"/>
          <w:szCs w:val="24"/>
        </w:rPr>
        <w:t>Special Agent David A. Alexander</w:t>
      </w:r>
      <w:r w:rsidR="000E12F5">
        <w:rPr>
          <w:rFonts w:ascii="Times New Roman" w:hAnsi="Times New Roman"/>
          <w:spacing w:val="-3"/>
          <w:szCs w:val="24"/>
        </w:rPr>
        <w:t xml:space="preserve"> </w:t>
      </w:r>
      <w:r w:rsidR="009A547F" w:rsidRPr="00FB6879">
        <w:rPr>
          <w:rFonts w:ascii="Times New Roman" w:hAnsi="Times New Roman"/>
          <w:spacing w:val="-3"/>
          <w:szCs w:val="24"/>
        </w:rPr>
        <w:t>dated</w:t>
      </w:r>
      <w:r w:rsidR="004C514D">
        <w:rPr>
          <w:rFonts w:ascii="Times New Roman" w:hAnsi="Times New Roman"/>
          <w:spacing w:val="-3"/>
          <w:szCs w:val="24"/>
        </w:rPr>
        <w:t xml:space="preserve"> </w:t>
      </w:r>
      <w:r w:rsidR="006B100B">
        <w:rPr>
          <w:rFonts w:ascii="Times New Roman" w:hAnsi="Times New Roman"/>
          <w:spacing w:val="-3"/>
          <w:szCs w:val="24"/>
        </w:rPr>
        <w:t>January </w:t>
      </w:r>
      <w:r w:rsidR="00670369">
        <w:rPr>
          <w:rFonts w:ascii="Times New Roman" w:hAnsi="Times New Roman"/>
          <w:spacing w:val="-3"/>
          <w:szCs w:val="24"/>
        </w:rPr>
        <w:t>14</w:t>
      </w:r>
      <w:r w:rsidR="00817AAD">
        <w:rPr>
          <w:rFonts w:ascii="Times New Roman" w:hAnsi="Times New Roman"/>
          <w:spacing w:val="-3"/>
          <w:szCs w:val="24"/>
        </w:rPr>
        <w:t>, 201</w:t>
      </w:r>
      <w:r w:rsidR="006B100B">
        <w:rPr>
          <w:rFonts w:ascii="Times New Roman" w:hAnsi="Times New Roman"/>
          <w:spacing w:val="-3"/>
          <w:szCs w:val="24"/>
        </w:rPr>
        <w:t>1</w:t>
      </w:r>
      <w:r w:rsidRPr="00FB6879">
        <w:rPr>
          <w:rFonts w:ascii="Times New Roman" w:hAnsi="Times New Roman"/>
          <w:spacing w:val="-3"/>
          <w:szCs w:val="24"/>
        </w:rPr>
        <w:t xml:space="preserve">, </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as become final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out furt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670369" w:rsidRPr="00670369" w:rsidRDefault="00670369" w:rsidP="00670369">
      <w:pPr>
        <w:ind w:firstLine="1440"/>
        <w:jc w:val="both"/>
        <w:rPr>
          <w:rFonts w:ascii="Times New Roman" w:hAnsi="Times New Roman"/>
          <w:szCs w:val="24"/>
        </w:rPr>
      </w:pPr>
      <w:r w:rsidRPr="00670369">
        <w:rPr>
          <w:rFonts w:ascii="Times New Roman" w:hAnsi="Times New Roman"/>
          <w:szCs w:val="24"/>
        </w:rPr>
        <w:t>1.</w:t>
      </w:r>
      <w:r w:rsidRPr="00670369">
        <w:rPr>
          <w:rFonts w:ascii="Times New Roman" w:hAnsi="Times New Roman"/>
          <w:szCs w:val="24"/>
        </w:rPr>
        <w:tab/>
        <w:t xml:space="preserve">That the formal Complaint filed by Patricia M. </w:t>
      </w:r>
      <w:proofErr w:type="spellStart"/>
      <w:r w:rsidRPr="00670369">
        <w:rPr>
          <w:rFonts w:ascii="Times New Roman" w:hAnsi="Times New Roman"/>
          <w:szCs w:val="24"/>
        </w:rPr>
        <w:t>Burrus</w:t>
      </w:r>
      <w:proofErr w:type="spellEnd"/>
      <w:r w:rsidRPr="00670369">
        <w:rPr>
          <w:rFonts w:ascii="Times New Roman" w:hAnsi="Times New Roman"/>
          <w:szCs w:val="24"/>
        </w:rPr>
        <w:t xml:space="preserve"> at Docket No. C</w:t>
      </w:r>
      <w:r w:rsidRPr="00670369">
        <w:rPr>
          <w:rFonts w:ascii="Times New Roman" w:hAnsi="Times New Roman"/>
          <w:szCs w:val="24"/>
        </w:rPr>
        <w:noBreakHyphen/>
        <w:t>2010</w:t>
      </w:r>
      <w:r w:rsidRPr="00670369">
        <w:rPr>
          <w:rFonts w:ascii="Times New Roman" w:hAnsi="Times New Roman"/>
          <w:szCs w:val="24"/>
        </w:rPr>
        <w:noBreakHyphen/>
        <w:t xml:space="preserve">2192700 is dismissed in part and sustained in part. </w:t>
      </w:r>
    </w:p>
    <w:p w:rsidR="00670369" w:rsidRPr="00670369" w:rsidRDefault="00670369" w:rsidP="00670369">
      <w:pPr>
        <w:ind w:firstLine="1440"/>
        <w:jc w:val="both"/>
        <w:rPr>
          <w:rFonts w:ascii="Times New Roman" w:hAnsi="Times New Roman"/>
          <w:szCs w:val="24"/>
        </w:rPr>
      </w:pPr>
    </w:p>
    <w:p w:rsidR="00670369" w:rsidRPr="00670369" w:rsidRDefault="00670369" w:rsidP="00670369">
      <w:pPr>
        <w:ind w:firstLine="1440"/>
        <w:jc w:val="both"/>
        <w:rPr>
          <w:rFonts w:ascii="Times New Roman" w:hAnsi="Times New Roman"/>
          <w:szCs w:val="24"/>
        </w:rPr>
      </w:pPr>
      <w:r w:rsidRPr="00670369">
        <w:rPr>
          <w:rFonts w:ascii="Times New Roman" w:hAnsi="Times New Roman"/>
          <w:szCs w:val="24"/>
        </w:rPr>
        <w:t xml:space="preserve">2. </w:t>
      </w:r>
      <w:r w:rsidRPr="00670369">
        <w:rPr>
          <w:rFonts w:ascii="Times New Roman" w:hAnsi="Times New Roman"/>
          <w:szCs w:val="24"/>
        </w:rPr>
        <w:tab/>
        <w:t xml:space="preserve">That Patricia </w:t>
      </w:r>
      <w:proofErr w:type="spellStart"/>
      <w:r w:rsidRPr="00670369">
        <w:rPr>
          <w:rFonts w:ascii="Times New Roman" w:hAnsi="Times New Roman"/>
          <w:szCs w:val="24"/>
        </w:rPr>
        <w:t>Burrus</w:t>
      </w:r>
      <w:proofErr w:type="spellEnd"/>
      <w:r w:rsidRPr="00670369">
        <w:rPr>
          <w:rFonts w:ascii="Times New Roman" w:hAnsi="Times New Roman"/>
          <w:szCs w:val="24"/>
        </w:rPr>
        <w:t xml:space="preserve"> is not entitled to a payment arrangement on her CAP arrearage of $406.43.</w:t>
      </w:r>
    </w:p>
    <w:p w:rsidR="00670369" w:rsidRPr="00670369" w:rsidRDefault="00670369" w:rsidP="00670369">
      <w:pPr>
        <w:ind w:firstLine="1440"/>
        <w:jc w:val="both"/>
        <w:rPr>
          <w:rFonts w:ascii="Times New Roman" w:hAnsi="Times New Roman"/>
          <w:szCs w:val="24"/>
        </w:rPr>
      </w:pPr>
    </w:p>
    <w:p w:rsidR="00670369" w:rsidRPr="00670369" w:rsidRDefault="00670369" w:rsidP="00670369">
      <w:pPr>
        <w:ind w:firstLine="1440"/>
        <w:jc w:val="both"/>
        <w:rPr>
          <w:rFonts w:ascii="Times New Roman" w:hAnsi="Times New Roman"/>
          <w:szCs w:val="24"/>
        </w:rPr>
      </w:pPr>
      <w:r w:rsidRPr="00670369">
        <w:rPr>
          <w:rFonts w:ascii="Times New Roman" w:hAnsi="Times New Roman"/>
          <w:szCs w:val="24"/>
        </w:rPr>
        <w:t>3.</w:t>
      </w:r>
      <w:r w:rsidRPr="00670369">
        <w:rPr>
          <w:rFonts w:ascii="Times New Roman" w:hAnsi="Times New Roman"/>
          <w:szCs w:val="24"/>
        </w:rPr>
        <w:tab/>
        <w:t xml:space="preserve">That Patricia </w:t>
      </w:r>
      <w:proofErr w:type="spellStart"/>
      <w:r w:rsidRPr="00670369">
        <w:rPr>
          <w:rFonts w:ascii="Times New Roman" w:hAnsi="Times New Roman"/>
          <w:szCs w:val="24"/>
        </w:rPr>
        <w:t>Burrus</w:t>
      </w:r>
      <w:proofErr w:type="spellEnd"/>
      <w:r w:rsidRPr="00670369">
        <w:rPr>
          <w:rFonts w:ascii="Times New Roman" w:hAnsi="Times New Roman"/>
          <w:szCs w:val="24"/>
        </w:rPr>
        <w:t xml:space="preserve"> shall make monthly payments consisting of her current budget bill plus one twenty-fourth (1/24</w:t>
      </w:r>
      <w:r w:rsidRPr="00670369">
        <w:rPr>
          <w:rFonts w:ascii="Times New Roman" w:hAnsi="Times New Roman"/>
          <w:szCs w:val="24"/>
          <w:vertAlign w:val="superscript"/>
        </w:rPr>
        <w:t>th</w:t>
      </w:r>
      <w:r w:rsidRPr="00670369">
        <w:rPr>
          <w:rFonts w:ascii="Times New Roman" w:hAnsi="Times New Roman"/>
          <w:szCs w:val="24"/>
        </w:rPr>
        <w:t>) of the balance accrued on her account, after her termination in Respondent’s CAP Program, beginning with the first billing due date following the entry of a final Commission Order in this case.</w:t>
      </w:r>
    </w:p>
    <w:p w:rsidR="00670369" w:rsidRPr="00670369" w:rsidRDefault="00670369" w:rsidP="00670369">
      <w:pPr>
        <w:ind w:firstLine="1440"/>
        <w:jc w:val="both"/>
        <w:rPr>
          <w:rFonts w:ascii="Times New Roman" w:hAnsi="Times New Roman"/>
          <w:szCs w:val="24"/>
        </w:rPr>
      </w:pPr>
    </w:p>
    <w:p w:rsidR="00670369" w:rsidRPr="00670369" w:rsidRDefault="00670369" w:rsidP="00670369">
      <w:pPr>
        <w:ind w:firstLine="1440"/>
        <w:jc w:val="both"/>
        <w:rPr>
          <w:rFonts w:ascii="Times New Roman" w:hAnsi="Times New Roman"/>
          <w:szCs w:val="24"/>
        </w:rPr>
      </w:pPr>
      <w:r w:rsidRPr="00670369">
        <w:rPr>
          <w:rFonts w:ascii="Times New Roman" w:hAnsi="Times New Roman"/>
          <w:szCs w:val="24"/>
        </w:rPr>
        <w:t>4.</w:t>
      </w:r>
      <w:r w:rsidRPr="00670369">
        <w:rPr>
          <w:rFonts w:ascii="Times New Roman" w:hAnsi="Times New Roman"/>
          <w:szCs w:val="24"/>
        </w:rPr>
        <w:tab/>
        <w:t xml:space="preserve">That as long as Patricia </w:t>
      </w:r>
      <w:proofErr w:type="spellStart"/>
      <w:r w:rsidRPr="00670369">
        <w:rPr>
          <w:rFonts w:ascii="Times New Roman" w:hAnsi="Times New Roman"/>
          <w:szCs w:val="24"/>
        </w:rPr>
        <w:t>Burrus</w:t>
      </w:r>
      <w:proofErr w:type="spellEnd"/>
      <w:r w:rsidRPr="00670369">
        <w:rPr>
          <w:rFonts w:ascii="Times New Roman" w:hAnsi="Times New Roman"/>
          <w:szCs w:val="24"/>
        </w:rPr>
        <w:t xml:space="preserve"> keeps the payment schedule stated in this order, PECO Energy Company shall not suspend or terminate her utility service except for valid safety or emergency reasons or assess late payments or finance charges against her account.</w:t>
      </w:r>
    </w:p>
    <w:p w:rsidR="00670369" w:rsidRPr="00670369" w:rsidRDefault="00670369" w:rsidP="00670369">
      <w:pPr>
        <w:ind w:firstLine="1440"/>
        <w:jc w:val="both"/>
        <w:rPr>
          <w:rFonts w:ascii="Times New Roman" w:hAnsi="Times New Roman"/>
          <w:szCs w:val="24"/>
        </w:rPr>
      </w:pPr>
    </w:p>
    <w:p w:rsidR="00670369" w:rsidRPr="00670369" w:rsidRDefault="00670369" w:rsidP="00670369">
      <w:pPr>
        <w:ind w:firstLine="1440"/>
        <w:jc w:val="both"/>
        <w:rPr>
          <w:rFonts w:ascii="Times New Roman" w:hAnsi="Times New Roman"/>
          <w:szCs w:val="24"/>
        </w:rPr>
      </w:pPr>
      <w:r w:rsidRPr="00670369">
        <w:rPr>
          <w:rFonts w:ascii="Times New Roman" w:hAnsi="Times New Roman"/>
          <w:szCs w:val="24"/>
        </w:rPr>
        <w:t>5.</w:t>
      </w:r>
      <w:r w:rsidRPr="00670369">
        <w:rPr>
          <w:rFonts w:ascii="Times New Roman" w:hAnsi="Times New Roman"/>
          <w:szCs w:val="24"/>
        </w:rPr>
        <w:tab/>
        <w:t xml:space="preserve">That, if Patricia </w:t>
      </w:r>
      <w:proofErr w:type="spellStart"/>
      <w:r w:rsidRPr="00670369">
        <w:rPr>
          <w:rFonts w:ascii="Times New Roman" w:hAnsi="Times New Roman"/>
          <w:szCs w:val="24"/>
        </w:rPr>
        <w:t>Burrus</w:t>
      </w:r>
      <w:proofErr w:type="spellEnd"/>
      <w:r w:rsidRPr="00670369">
        <w:rPr>
          <w:rFonts w:ascii="Times New Roman" w:hAnsi="Times New Roman"/>
          <w:szCs w:val="24"/>
        </w:rPr>
        <w:t xml:space="preserve"> does not keep the payment schedule stated in this order, PECO Energy Company is authorized to suspend or terminate her utility service in accordance with the Commission’s statute and regulations.</w:t>
      </w:r>
    </w:p>
    <w:p w:rsidR="00670369" w:rsidRPr="00670369" w:rsidRDefault="00670369" w:rsidP="00670369">
      <w:pPr>
        <w:jc w:val="both"/>
        <w:rPr>
          <w:rFonts w:ascii="Times New Roman" w:hAnsi="Times New Roman"/>
          <w:szCs w:val="24"/>
        </w:rPr>
      </w:pPr>
    </w:p>
    <w:p w:rsidR="00670369" w:rsidRPr="00670369" w:rsidRDefault="00670369" w:rsidP="00670369">
      <w:pPr>
        <w:ind w:firstLine="1440"/>
        <w:jc w:val="both"/>
        <w:rPr>
          <w:rFonts w:ascii="Times New Roman" w:hAnsi="Times New Roman"/>
          <w:szCs w:val="24"/>
        </w:rPr>
      </w:pPr>
      <w:r w:rsidRPr="00670369">
        <w:rPr>
          <w:rFonts w:ascii="Times New Roman" w:hAnsi="Times New Roman"/>
          <w:szCs w:val="24"/>
        </w:rPr>
        <w:lastRenderedPageBreak/>
        <w:t>6.</w:t>
      </w:r>
      <w:r w:rsidRPr="00670369">
        <w:rPr>
          <w:rFonts w:ascii="Times New Roman" w:hAnsi="Times New Roman"/>
          <w:szCs w:val="24"/>
        </w:rPr>
        <w:tab/>
        <w:t>That the record at Docket No. C-2010-2192700 is marked closed.</w:t>
      </w:r>
    </w:p>
    <w:p w:rsidR="00FA233A" w:rsidRDefault="00FA233A" w:rsidP="0031293C">
      <w:pPr>
        <w:ind w:firstLine="1440"/>
        <w:jc w:val="both"/>
        <w:rPr>
          <w:rFonts w:ascii="Times New Roman" w:hAnsi="Times New Roman"/>
          <w:spacing w:val="-3"/>
        </w:rPr>
      </w:pPr>
    </w:p>
    <w:p w:rsidR="00CD248B" w:rsidRDefault="0018502F">
      <w:pPr>
        <w:tabs>
          <w:tab w:val="left" w:pos="-720"/>
        </w:tabs>
        <w:suppressAutoHyphens/>
        <w:jc w:val="both"/>
        <w:rPr>
          <w:rFonts w:ascii="Times New Roman" w:hAnsi="Times New Roman"/>
          <w:spacing w:val="-3"/>
          <w:szCs w:val="24"/>
        </w:rPr>
      </w:pPr>
      <w:r>
        <w:rPr>
          <w:rFonts w:ascii="Times New Roman" w:hAnsi="Times New Roman"/>
          <w:noProof/>
          <w:spacing w:val="-3"/>
          <w:szCs w:val="24"/>
        </w:rPr>
        <w:drawing>
          <wp:anchor distT="0" distB="0" distL="114300" distR="114300" simplePos="0" relativeHeight="251659264" behindDoc="1" locked="0" layoutInCell="1" allowOverlap="1">
            <wp:simplePos x="0" y="0"/>
            <wp:positionH relativeFrom="column">
              <wp:posOffset>3093720</wp:posOffset>
            </wp:positionH>
            <wp:positionV relativeFrom="paragraph">
              <wp:posOffset>141605</wp:posOffset>
            </wp:positionV>
            <wp:extent cx="2201545" cy="833755"/>
            <wp:effectExtent l="19050" t="0" r="825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1545" cy="833755"/>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p>
    <w:p w:rsidR="00141506" w:rsidRPr="00FB6879" w:rsidRDefault="00CD248B">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sidR="00141506" w:rsidRPr="00FB6879">
        <w:rPr>
          <w:rFonts w:ascii="Times New Roman" w:hAnsi="Times New Roman"/>
          <w:spacing w:val="-3"/>
          <w:szCs w:val="24"/>
        </w:rPr>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6B0FB5"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9B6D12" w:rsidRDefault="009B6D12">
      <w:pPr>
        <w:tabs>
          <w:tab w:val="left" w:pos="-720"/>
        </w:tabs>
        <w:suppressAutoHyphens/>
        <w:jc w:val="both"/>
        <w:rPr>
          <w:rFonts w:ascii="Times New Roman" w:hAnsi="Times New Roman"/>
          <w:spacing w:val="-3"/>
          <w:szCs w:val="24"/>
        </w:rPr>
      </w:pPr>
    </w:p>
    <w:p w:rsidR="00CD248B" w:rsidRDefault="00CD248B">
      <w:pPr>
        <w:tabs>
          <w:tab w:val="left" w:pos="-720"/>
        </w:tabs>
        <w:suppressAutoHyphens/>
        <w:jc w:val="both"/>
        <w:rPr>
          <w:rFonts w:ascii="Times New Roman" w:hAnsi="Times New Roman"/>
          <w:spacing w:val="-3"/>
          <w:szCs w:val="24"/>
        </w:rPr>
      </w:pPr>
    </w:p>
    <w:p w:rsidR="00CD248B" w:rsidRDefault="00CD248B">
      <w:pPr>
        <w:tabs>
          <w:tab w:val="left" w:pos="-720"/>
        </w:tabs>
        <w:suppressAutoHyphens/>
        <w:jc w:val="both"/>
        <w:rPr>
          <w:rFonts w:ascii="Times New Roman" w:hAnsi="Times New Roman"/>
          <w:spacing w:val="-3"/>
          <w:szCs w:val="24"/>
        </w:rPr>
      </w:pPr>
    </w:p>
    <w:p w:rsidR="00CD248B" w:rsidRDefault="00CD248B">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18502F">
        <w:rPr>
          <w:rFonts w:ascii="Times New Roman" w:hAnsi="Times New Roman"/>
          <w:spacing w:val="-3"/>
          <w:szCs w:val="24"/>
        </w:rPr>
        <w:t>March 25, 2011</w:t>
      </w:r>
    </w:p>
    <w:sectPr w:rsidR="00141506" w:rsidRPr="00FB6879" w:rsidSect="00CD248B">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8D9" w:rsidRDefault="004028D9">
      <w:pPr>
        <w:spacing w:line="20" w:lineRule="exact"/>
      </w:pPr>
    </w:p>
  </w:endnote>
  <w:endnote w:type="continuationSeparator" w:id="0">
    <w:p w:rsidR="004028D9" w:rsidRDefault="004028D9">
      <w:r>
        <w:t xml:space="preserve"> </w:t>
      </w:r>
    </w:p>
  </w:endnote>
  <w:endnote w:type="continuationNotice" w:id="1">
    <w:p w:rsidR="004028D9" w:rsidRDefault="004028D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8D9" w:rsidRDefault="004028D9">
      <w:r>
        <w:separator/>
      </w:r>
    </w:p>
  </w:footnote>
  <w:footnote w:type="continuationSeparator" w:id="0">
    <w:p w:rsidR="004028D9" w:rsidRDefault="00402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5F34EDC"/>
    <w:multiLevelType w:val="hybridMultilevel"/>
    <w:tmpl w:val="7E0296C0"/>
    <w:lvl w:ilvl="0" w:tplc="1476357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6">
    <w:nsid w:val="66D260A0"/>
    <w:multiLevelType w:val="hybridMultilevel"/>
    <w:tmpl w:val="DDB4F8A2"/>
    <w:lvl w:ilvl="0" w:tplc="0409000F">
      <w:start w:val="1"/>
      <w:numFmt w:val="decimal"/>
      <w:lvlText w:val="%1."/>
      <w:lvlJc w:val="left"/>
      <w:pPr>
        <w:ind w:left="2201" w:hanging="360"/>
      </w:p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7">
    <w:nsid w:val="6FEF7F0C"/>
    <w:multiLevelType w:val="hybridMultilevel"/>
    <w:tmpl w:val="962A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86196"/>
    <w:rsid w:val="000C1A59"/>
    <w:rsid w:val="000D55D7"/>
    <w:rsid w:val="000E0E9E"/>
    <w:rsid w:val="000E12F5"/>
    <w:rsid w:val="000F2734"/>
    <w:rsid w:val="00102A0C"/>
    <w:rsid w:val="00141506"/>
    <w:rsid w:val="00182FEB"/>
    <w:rsid w:val="0018502F"/>
    <w:rsid w:val="001C218D"/>
    <w:rsid w:val="001D058B"/>
    <w:rsid w:val="001D209B"/>
    <w:rsid w:val="00201E96"/>
    <w:rsid w:val="0022470B"/>
    <w:rsid w:val="0028314C"/>
    <w:rsid w:val="002B010D"/>
    <w:rsid w:val="0031293C"/>
    <w:rsid w:val="00327EAD"/>
    <w:rsid w:val="0033777C"/>
    <w:rsid w:val="003566B0"/>
    <w:rsid w:val="003733F0"/>
    <w:rsid w:val="00377AFC"/>
    <w:rsid w:val="003A2999"/>
    <w:rsid w:val="003E64C9"/>
    <w:rsid w:val="003F2CD6"/>
    <w:rsid w:val="003F37D4"/>
    <w:rsid w:val="004028D9"/>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A6A2C"/>
    <w:rsid w:val="005D29C7"/>
    <w:rsid w:val="005E5B67"/>
    <w:rsid w:val="00603A23"/>
    <w:rsid w:val="006117E4"/>
    <w:rsid w:val="0063332D"/>
    <w:rsid w:val="0064446E"/>
    <w:rsid w:val="00670369"/>
    <w:rsid w:val="00692915"/>
    <w:rsid w:val="006B0FB5"/>
    <w:rsid w:val="006B100B"/>
    <w:rsid w:val="006E7BA1"/>
    <w:rsid w:val="00700209"/>
    <w:rsid w:val="00710ED8"/>
    <w:rsid w:val="00716C34"/>
    <w:rsid w:val="00762518"/>
    <w:rsid w:val="007C0D22"/>
    <w:rsid w:val="007E6654"/>
    <w:rsid w:val="007F1815"/>
    <w:rsid w:val="00807611"/>
    <w:rsid w:val="00817AAD"/>
    <w:rsid w:val="00846484"/>
    <w:rsid w:val="0088369B"/>
    <w:rsid w:val="008B0AA9"/>
    <w:rsid w:val="008B4CE3"/>
    <w:rsid w:val="008C7551"/>
    <w:rsid w:val="008D3BB0"/>
    <w:rsid w:val="00906FC2"/>
    <w:rsid w:val="00912ED6"/>
    <w:rsid w:val="00987969"/>
    <w:rsid w:val="009A547F"/>
    <w:rsid w:val="009B2408"/>
    <w:rsid w:val="009B6D12"/>
    <w:rsid w:val="00A01A5E"/>
    <w:rsid w:val="00A16540"/>
    <w:rsid w:val="00A47CC7"/>
    <w:rsid w:val="00A52368"/>
    <w:rsid w:val="00A54870"/>
    <w:rsid w:val="00A7062E"/>
    <w:rsid w:val="00AA556A"/>
    <w:rsid w:val="00AB341C"/>
    <w:rsid w:val="00AC3685"/>
    <w:rsid w:val="00AC624C"/>
    <w:rsid w:val="00B326FD"/>
    <w:rsid w:val="00BA4D0C"/>
    <w:rsid w:val="00BB4E5C"/>
    <w:rsid w:val="00BF1FEC"/>
    <w:rsid w:val="00C34770"/>
    <w:rsid w:val="00C50508"/>
    <w:rsid w:val="00C83E87"/>
    <w:rsid w:val="00C86908"/>
    <w:rsid w:val="00C94A2D"/>
    <w:rsid w:val="00CB2D7F"/>
    <w:rsid w:val="00CD1AC8"/>
    <w:rsid w:val="00CD248B"/>
    <w:rsid w:val="00CD405F"/>
    <w:rsid w:val="00CF1137"/>
    <w:rsid w:val="00D17118"/>
    <w:rsid w:val="00D335DF"/>
    <w:rsid w:val="00D36E23"/>
    <w:rsid w:val="00D634D0"/>
    <w:rsid w:val="00D65BB6"/>
    <w:rsid w:val="00DB393A"/>
    <w:rsid w:val="00DC7770"/>
    <w:rsid w:val="00DD51DC"/>
    <w:rsid w:val="00E2047C"/>
    <w:rsid w:val="00E84FE1"/>
    <w:rsid w:val="00E90C7F"/>
    <w:rsid w:val="00EB7EE4"/>
    <w:rsid w:val="00EC0276"/>
    <w:rsid w:val="00EC405E"/>
    <w:rsid w:val="00F47F3C"/>
    <w:rsid w:val="00F655F1"/>
    <w:rsid w:val="00FA233A"/>
    <w:rsid w:val="00FB2D2E"/>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05F"/>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D405F"/>
  </w:style>
  <w:style w:type="character" w:styleId="EndnoteReference">
    <w:name w:val="endnote reference"/>
    <w:basedOn w:val="DefaultParagraphFont"/>
    <w:semiHidden/>
    <w:rsid w:val="00CD405F"/>
    <w:rPr>
      <w:vertAlign w:val="superscript"/>
    </w:rPr>
  </w:style>
  <w:style w:type="paragraph" w:styleId="FootnoteText">
    <w:name w:val="footnote text"/>
    <w:basedOn w:val="Normal"/>
    <w:semiHidden/>
    <w:rsid w:val="00CD405F"/>
  </w:style>
  <w:style w:type="character" w:styleId="FootnoteReference">
    <w:name w:val="footnote reference"/>
    <w:basedOn w:val="DefaultParagraphFont"/>
    <w:semiHidden/>
    <w:rsid w:val="00CD405F"/>
    <w:rPr>
      <w:vertAlign w:val="superscript"/>
    </w:rPr>
  </w:style>
  <w:style w:type="paragraph" w:styleId="TOC1">
    <w:name w:val="toc 1"/>
    <w:basedOn w:val="Normal"/>
    <w:next w:val="Normal"/>
    <w:semiHidden/>
    <w:rsid w:val="00CD405F"/>
    <w:pPr>
      <w:tabs>
        <w:tab w:val="right" w:leader="dot" w:pos="9360"/>
      </w:tabs>
      <w:suppressAutoHyphens/>
      <w:spacing w:before="480"/>
      <w:ind w:left="720" w:right="720" w:hanging="720"/>
    </w:pPr>
  </w:style>
  <w:style w:type="paragraph" w:styleId="TOC2">
    <w:name w:val="toc 2"/>
    <w:basedOn w:val="Normal"/>
    <w:next w:val="Normal"/>
    <w:semiHidden/>
    <w:rsid w:val="00CD405F"/>
    <w:pPr>
      <w:tabs>
        <w:tab w:val="right" w:leader="dot" w:pos="9360"/>
      </w:tabs>
      <w:suppressAutoHyphens/>
      <w:ind w:left="1440" w:right="720" w:hanging="720"/>
    </w:pPr>
  </w:style>
  <w:style w:type="paragraph" w:styleId="TOC3">
    <w:name w:val="toc 3"/>
    <w:basedOn w:val="Normal"/>
    <w:next w:val="Normal"/>
    <w:semiHidden/>
    <w:rsid w:val="00CD405F"/>
    <w:pPr>
      <w:tabs>
        <w:tab w:val="right" w:leader="dot" w:pos="9360"/>
      </w:tabs>
      <w:suppressAutoHyphens/>
      <w:ind w:left="2160" w:right="720" w:hanging="720"/>
    </w:pPr>
  </w:style>
  <w:style w:type="paragraph" w:styleId="TOC4">
    <w:name w:val="toc 4"/>
    <w:basedOn w:val="Normal"/>
    <w:next w:val="Normal"/>
    <w:semiHidden/>
    <w:rsid w:val="00CD405F"/>
    <w:pPr>
      <w:tabs>
        <w:tab w:val="right" w:leader="dot" w:pos="9360"/>
      </w:tabs>
      <w:suppressAutoHyphens/>
      <w:ind w:left="2880" w:right="720" w:hanging="720"/>
    </w:pPr>
  </w:style>
  <w:style w:type="paragraph" w:styleId="TOC5">
    <w:name w:val="toc 5"/>
    <w:basedOn w:val="Normal"/>
    <w:next w:val="Normal"/>
    <w:semiHidden/>
    <w:rsid w:val="00CD405F"/>
    <w:pPr>
      <w:tabs>
        <w:tab w:val="right" w:leader="dot" w:pos="9360"/>
      </w:tabs>
      <w:suppressAutoHyphens/>
      <w:ind w:left="3600" w:right="720" w:hanging="720"/>
    </w:pPr>
  </w:style>
  <w:style w:type="paragraph" w:styleId="TOC6">
    <w:name w:val="toc 6"/>
    <w:basedOn w:val="Normal"/>
    <w:next w:val="Normal"/>
    <w:semiHidden/>
    <w:rsid w:val="00CD405F"/>
    <w:pPr>
      <w:tabs>
        <w:tab w:val="right" w:pos="9360"/>
      </w:tabs>
      <w:suppressAutoHyphens/>
      <w:ind w:left="720" w:hanging="720"/>
    </w:pPr>
  </w:style>
  <w:style w:type="paragraph" w:styleId="TOC7">
    <w:name w:val="toc 7"/>
    <w:basedOn w:val="Normal"/>
    <w:next w:val="Normal"/>
    <w:semiHidden/>
    <w:rsid w:val="00CD405F"/>
    <w:pPr>
      <w:suppressAutoHyphens/>
      <w:ind w:left="720" w:hanging="720"/>
    </w:pPr>
  </w:style>
  <w:style w:type="paragraph" w:styleId="TOC8">
    <w:name w:val="toc 8"/>
    <w:basedOn w:val="Normal"/>
    <w:next w:val="Normal"/>
    <w:semiHidden/>
    <w:rsid w:val="00CD405F"/>
    <w:pPr>
      <w:tabs>
        <w:tab w:val="right" w:pos="9360"/>
      </w:tabs>
      <w:suppressAutoHyphens/>
      <w:ind w:left="720" w:hanging="720"/>
    </w:pPr>
  </w:style>
  <w:style w:type="paragraph" w:styleId="TOC9">
    <w:name w:val="toc 9"/>
    <w:basedOn w:val="Normal"/>
    <w:next w:val="Normal"/>
    <w:semiHidden/>
    <w:rsid w:val="00CD405F"/>
    <w:pPr>
      <w:tabs>
        <w:tab w:val="right" w:leader="dot" w:pos="9360"/>
      </w:tabs>
      <w:suppressAutoHyphens/>
      <w:ind w:left="720" w:hanging="720"/>
    </w:pPr>
  </w:style>
  <w:style w:type="paragraph" w:styleId="Index1">
    <w:name w:val="index 1"/>
    <w:basedOn w:val="Normal"/>
    <w:next w:val="Normal"/>
    <w:semiHidden/>
    <w:rsid w:val="00CD405F"/>
    <w:pPr>
      <w:tabs>
        <w:tab w:val="right" w:leader="dot" w:pos="9360"/>
      </w:tabs>
      <w:suppressAutoHyphens/>
      <w:ind w:left="1440" w:right="720" w:hanging="1440"/>
    </w:pPr>
  </w:style>
  <w:style w:type="paragraph" w:styleId="Index2">
    <w:name w:val="index 2"/>
    <w:basedOn w:val="Normal"/>
    <w:next w:val="Normal"/>
    <w:semiHidden/>
    <w:rsid w:val="00CD405F"/>
    <w:pPr>
      <w:tabs>
        <w:tab w:val="right" w:leader="dot" w:pos="9360"/>
      </w:tabs>
      <w:suppressAutoHyphens/>
      <w:ind w:left="1440" w:right="720" w:hanging="720"/>
    </w:pPr>
  </w:style>
  <w:style w:type="paragraph" w:styleId="TOAHeading">
    <w:name w:val="toa heading"/>
    <w:basedOn w:val="Normal"/>
    <w:next w:val="Normal"/>
    <w:semiHidden/>
    <w:rsid w:val="00CD405F"/>
    <w:pPr>
      <w:tabs>
        <w:tab w:val="right" w:pos="9360"/>
      </w:tabs>
      <w:suppressAutoHyphens/>
    </w:pPr>
  </w:style>
  <w:style w:type="paragraph" w:styleId="Caption">
    <w:name w:val="caption"/>
    <w:basedOn w:val="Normal"/>
    <w:next w:val="Normal"/>
    <w:qFormat/>
    <w:rsid w:val="00CD405F"/>
  </w:style>
  <w:style w:type="character" w:customStyle="1" w:styleId="EquationCaption">
    <w:name w:val="_Equation Caption"/>
    <w:rsid w:val="00CD405F"/>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3F2CD6"/>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3F2CD6"/>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D29C7"/>
    <w:pPr>
      <w:autoSpaceDE w:val="0"/>
      <w:autoSpaceDN w:val="0"/>
      <w:ind w:left="720"/>
    </w:pPr>
    <w:rPr>
      <w:rFonts w:ascii="CG Times" w:hAnsi="CG Times" w:cs="CG Times"/>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4</cp:revision>
  <cp:lastPrinted>2011-03-25T14:12:00Z</cp:lastPrinted>
  <dcterms:created xsi:type="dcterms:W3CDTF">2011-03-24T20:44:00Z</dcterms:created>
  <dcterms:modified xsi:type="dcterms:W3CDTF">2011-03-25T14:12:00Z</dcterms:modified>
</cp:coreProperties>
</file>