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90BE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90BE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0644" w:rsidRPr="00E14244" w:rsidRDefault="00B50644" w:rsidP="00B5064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14244">
        <w:rPr>
          <w:rFonts w:ascii="Times New Roman" w:hAnsi="Times New Roman"/>
          <w:spacing w:val="-3"/>
          <w:szCs w:val="24"/>
        </w:rPr>
        <w:t>Barry Gray</w:t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:</w:t>
      </w:r>
    </w:p>
    <w:p w:rsidR="00B50644" w:rsidRPr="00E14244" w:rsidRDefault="00B50644" w:rsidP="00B5064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:</w:t>
      </w:r>
    </w:p>
    <w:p w:rsidR="00B50644" w:rsidRPr="00E14244" w:rsidRDefault="00B50644" w:rsidP="00B5064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14244">
        <w:rPr>
          <w:rFonts w:ascii="Times New Roman" w:hAnsi="Times New Roman"/>
          <w:spacing w:val="-3"/>
          <w:szCs w:val="24"/>
        </w:rPr>
        <w:tab/>
        <w:t>v.</w:t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:</w:t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C-2010-2203085</w:t>
      </w:r>
    </w:p>
    <w:p w:rsidR="00B50644" w:rsidRPr="00E14244" w:rsidRDefault="00B50644" w:rsidP="00B5064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:</w:t>
      </w:r>
    </w:p>
    <w:p w:rsidR="00B50644" w:rsidRPr="00E14244" w:rsidRDefault="00B50644" w:rsidP="00B50644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14244">
        <w:rPr>
          <w:rFonts w:ascii="Times New Roman" w:hAnsi="Times New Roman"/>
          <w:spacing w:val="-3"/>
          <w:szCs w:val="24"/>
        </w:rPr>
        <w:t>PECO Energy Company</w:t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</w:r>
      <w:r w:rsidRPr="00E14244">
        <w:rPr>
          <w:rFonts w:ascii="Times New Roman" w:hAnsi="Times New Roman"/>
          <w:spacing w:val="-3"/>
          <w:szCs w:val="24"/>
        </w:rPr>
        <w:tab/>
        <w:t>:</w:t>
      </w: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E14244">
        <w:rPr>
          <w:rFonts w:ascii="Times New Roman" w:hAnsi="Times New Roman"/>
          <w:spacing w:val="-3"/>
          <w:szCs w:val="24"/>
        </w:rPr>
        <w:t>Christopher P. Pell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C7D16">
        <w:rPr>
          <w:rFonts w:ascii="Times New Roman" w:hAnsi="Times New Roman"/>
          <w:spacing w:val="-3"/>
          <w:szCs w:val="24"/>
        </w:rPr>
        <w:t>February 15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4244" w:rsidRPr="00E14244" w:rsidRDefault="00E14244" w:rsidP="00E14244">
      <w:pPr>
        <w:numPr>
          <w:ilvl w:val="0"/>
          <w:numId w:val="11"/>
        </w:numPr>
        <w:ind w:left="0" w:firstLine="1440"/>
        <w:jc w:val="both"/>
        <w:rPr>
          <w:rFonts w:ascii="Times New Roman" w:hAnsi="Times New Roman"/>
          <w:szCs w:val="24"/>
        </w:rPr>
      </w:pPr>
      <w:r w:rsidRPr="00E14244">
        <w:rPr>
          <w:rFonts w:ascii="Times New Roman" w:hAnsi="Times New Roman"/>
          <w:szCs w:val="24"/>
        </w:rPr>
        <w:t xml:space="preserve">That the Motion for Judgment on the Pleadings filed by PECO Energy Company in the case captioned Barry Gray v. PECO Energy Company at Docket No. </w:t>
      </w:r>
      <w:r w:rsidRPr="00E14244">
        <w:rPr>
          <w:rFonts w:ascii="Times New Roman" w:hAnsi="Times New Roman"/>
          <w:spacing w:val="-3"/>
          <w:szCs w:val="24"/>
        </w:rPr>
        <w:t>C-2010-2203085</w:t>
      </w:r>
      <w:r w:rsidRPr="00E14244">
        <w:rPr>
          <w:rFonts w:ascii="Times New Roman" w:hAnsi="Times New Roman"/>
          <w:szCs w:val="24"/>
        </w:rPr>
        <w:t xml:space="preserve"> is granted; </w:t>
      </w:r>
    </w:p>
    <w:p w:rsidR="00E14244" w:rsidRPr="00E14244" w:rsidRDefault="00E14244" w:rsidP="00E14244">
      <w:pPr>
        <w:ind w:left="1440"/>
        <w:jc w:val="both"/>
        <w:rPr>
          <w:rFonts w:ascii="Times New Roman" w:hAnsi="Times New Roman"/>
          <w:szCs w:val="24"/>
        </w:rPr>
      </w:pPr>
    </w:p>
    <w:p w:rsidR="00E14244" w:rsidRPr="00E14244" w:rsidRDefault="00E14244" w:rsidP="00E14244">
      <w:pPr>
        <w:numPr>
          <w:ilvl w:val="0"/>
          <w:numId w:val="11"/>
        </w:numPr>
        <w:ind w:left="0" w:firstLine="1440"/>
        <w:jc w:val="both"/>
        <w:rPr>
          <w:rFonts w:ascii="Times New Roman" w:hAnsi="Times New Roman"/>
          <w:szCs w:val="24"/>
        </w:rPr>
      </w:pPr>
      <w:r w:rsidRPr="00E14244">
        <w:rPr>
          <w:rFonts w:ascii="Times New Roman" w:hAnsi="Times New Roman"/>
          <w:szCs w:val="24"/>
        </w:rPr>
        <w:t xml:space="preserve">That the Complaint filed by Barry Gray against PECO Energy Company at Docket No. </w:t>
      </w:r>
      <w:r w:rsidRPr="00E14244">
        <w:rPr>
          <w:rFonts w:ascii="Times New Roman" w:hAnsi="Times New Roman"/>
          <w:spacing w:val="-3"/>
          <w:szCs w:val="24"/>
        </w:rPr>
        <w:t>C-2010-2203085</w:t>
      </w:r>
      <w:r w:rsidRPr="00E14244">
        <w:rPr>
          <w:rFonts w:ascii="Times New Roman" w:hAnsi="Times New Roman"/>
          <w:szCs w:val="24"/>
        </w:rPr>
        <w:t xml:space="preserve"> is dismissed for lack of standing; </w:t>
      </w:r>
    </w:p>
    <w:p w:rsidR="00E14244" w:rsidRPr="00E14244" w:rsidRDefault="00E14244" w:rsidP="00E1424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14244" w:rsidRPr="00E14244" w:rsidRDefault="00E14244" w:rsidP="00E14244">
      <w:pPr>
        <w:numPr>
          <w:ilvl w:val="0"/>
          <w:numId w:val="11"/>
        </w:numPr>
        <w:ind w:left="0" w:firstLine="1440"/>
        <w:jc w:val="both"/>
        <w:rPr>
          <w:rFonts w:ascii="Times New Roman" w:hAnsi="Times New Roman"/>
          <w:szCs w:val="24"/>
        </w:rPr>
      </w:pPr>
      <w:r w:rsidRPr="00E14244">
        <w:rPr>
          <w:rFonts w:ascii="Times New Roman" w:hAnsi="Times New Roman"/>
          <w:szCs w:val="24"/>
        </w:rPr>
        <w:t xml:space="preserve">That the hearing in this matter, scheduled to be held on Monday, March 14, 2011, is cancelled; and  </w:t>
      </w:r>
    </w:p>
    <w:p w:rsidR="00E14244" w:rsidRPr="00E14244" w:rsidRDefault="00E14244" w:rsidP="00E14244">
      <w:pPr>
        <w:ind w:left="1440"/>
        <w:jc w:val="both"/>
        <w:rPr>
          <w:rFonts w:ascii="Times New Roman" w:hAnsi="Times New Roman"/>
          <w:szCs w:val="24"/>
        </w:rPr>
      </w:pPr>
    </w:p>
    <w:p w:rsidR="00E14244" w:rsidRPr="00E14244" w:rsidRDefault="00E14244" w:rsidP="00E14244">
      <w:pPr>
        <w:numPr>
          <w:ilvl w:val="0"/>
          <w:numId w:val="11"/>
        </w:numPr>
        <w:ind w:left="0" w:firstLine="1440"/>
        <w:jc w:val="both"/>
        <w:rPr>
          <w:rFonts w:ascii="Times New Roman" w:hAnsi="Times New Roman"/>
          <w:szCs w:val="24"/>
        </w:rPr>
      </w:pPr>
      <w:r w:rsidRPr="00E14244">
        <w:rPr>
          <w:rFonts w:ascii="Times New Roman" w:hAnsi="Times New Roman"/>
          <w:szCs w:val="24"/>
        </w:rPr>
        <w:t xml:space="preserve">That the record at Docket No. </w:t>
      </w:r>
      <w:r w:rsidRPr="00E14244">
        <w:rPr>
          <w:rFonts w:ascii="Times New Roman" w:hAnsi="Times New Roman"/>
          <w:spacing w:val="-3"/>
          <w:szCs w:val="24"/>
        </w:rPr>
        <w:t xml:space="preserve">C-2010-2203085 </w:t>
      </w:r>
      <w:proofErr w:type="gramStart"/>
      <w:r w:rsidRPr="00E14244">
        <w:rPr>
          <w:rFonts w:ascii="Times New Roman" w:hAnsi="Times New Roman"/>
          <w:spacing w:val="-3"/>
          <w:szCs w:val="24"/>
        </w:rPr>
        <w:t>be</w:t>
      </w:r>
      <w:proofErr w:type="gramEnd"/>
      <w:r w:rsidRPr="00E14244">
        <w:rPr>
          <w:rFonts w:ascii="Times New Roman" w:hAnsi="Times New Roman"/>
          <w:spacing w:val="-3"/>
          <w:szCs w:val="24"/>
        </w:rPr>
        <w:t xml:space="preserve"> marked closed.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F19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83820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1968">
        <w:rPr>
          <w:rFonts w:ascii="Times New Roman" w:hAnsi="Times New Roman"/>
          <w:spacing w:val="-3"/>
          <w:szCs w:val="24"/>
        </w:rPr>
        <w:t>April 1, 2011</w:t>
      </w:r>
    </w:p>
    <w:sectPr w:rsidR="00141506" w:rsidRPr="00FB6879" w:rsidSect="00E14244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FD" w:rsidRDefault="00105BFD">
      <w:pPr>
        <w:spacing w:line="20" w:lineRule="exact"/>
      </w:pPr>
    </w:p>
  </w:endnote>
  <w:endnote w:type="continuationSeparator" w:id="0">
    <w:p w:rsidR="00105BFD" w:rsidRDefault="00105BFD">
      <w:r>
        <w:t xml:space="preserve"> </w:t>
      </w:r>
    </w:p>
  </w:endnote>
  <w:endnote w:type="continuationNotice" w:id="1">
    <w:p w:rsidR="00105BFD" w:rsidRDefault="00105BF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FD" w:rsidRDefault="00105BFD">
      <w:r>
        <w:separator/>
      </w:r>
    </w:p>
  </w:footnote>
  <w:footnote w:type="continuationSeparator" w:id="0">
    <w:p w:rsidR="00105BFD" w:rsidRDefault="00105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05BFD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06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B24DA"/>
    <w:rsid w:val="006E7BA1"/>
    <w:rsid w:val="006F1968"/>
    <w:rsid w:val="00700209"/>
    <w:rsid w:val="00710ED8"/>
    <w:rsid w:val="00716C34"/>
    <w:rsid w:val="00762518"/>
    <w:rsid w:val="00790BE0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9C7D16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473BF"/>
    <w:rsid w:val="00D634D0"/>
    <w:rsid w:val="00D65BB6"/>
    <w:rsid w:val="00DB393A"/>
    <w:rsid w:val="00DC7770"/>
    <w:rsid w:val="00DD51DC"/>
    <w:rsid w:val="00E14244"/>
    <w:rsid w:val="00E2047C"/>
    <w:rsid w:val="00E84FE1"/>
    <w:rsid w:val="00E86376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F1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2011-04-01T13:21:00Z</cp:lastPrinted>
  <dcterms:created xsi:type="dcterms:W3CDTF">2011-04-01T13:10:00Z</dcterms:created>
  <dcterms:modified xsi:type="dcterms:W3CDTF">2011-04-01T13:21:00Z</dcterms:modified>
</cp:coreProperties>
</file>