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06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06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60BB" w:rsidRPr="001660BB" w:rsidRDefault="001660BB" w:rsidP="001660B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660BB">
        <w:rPr>
          <w:rFonts w:ascii="Times New Roman" w:hAnsi="Times New Roman"/>
          <w:spacing w:val="-3"/>
          <w:szCs w:val="24"/>
        </w:rPr>
        <w:t>Lorinda Jackson</w:t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  <w:t>:</w:t>
      </w:r>
    </w:p>
    <w:p w:rsidR="001660BB" w:rsidRPr="001660BB" w:rsidRDefault="001660BB" w:rsidP="001660B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  <w:t>:</w:t>
      </w:r>
    </w:p>
    <w:p w:rsidR="001660BB" w:rsidRPr="001660BB" w:rsidRDefault="001660BB" w:rsidP="001660B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660BB">
        <w:rPr>
          <w:rFonts w:ascii="Times New Roman" w:hAnsi="Times New Roman"/>
          <w:spacing w:val="-3"/>
          <w:szCs w:val="24"/>
        </w:rPr>
        <w:tab/>
        <w:t>v.</w:t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  <w:t>:</w:t>
      </w:r>
      <w:r w:rsidRPr="001660B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>F-2010-2182021</w:t>
      </w:r>
    </w:p>
    <w:p w:rsidR="001660BB" w:rsidRPr="001660BB" w:rsidRDefault="001660BB" w:rsidP="001660B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  <w:t>:</w:t>
      </w:r>
    </w:p>
    <w:p w:rsidR="001660BB" w:rsidRPr="001660BB" w:rsidRDefault="001660BB" w:rsidP="001660B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660BB">
        <w:rPr>
          <w:rFonts w:ascii="Times New Roman" w:hAnsi="Times New Roman"/>
          <w:spacing w:val="-3"/>
          <w:szCs w:val="24"/>
        </w:rPr>
        <w:t>Philadelphia Gas Works</w:t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</w:r>
      <w:r w:rsidRPr="001660BB">
        <w:rPr>
          <w:rFonts w:ascii="Times New Roman" w:hAnsi="Times New Roman"/>
          <w:spacing w:val="-3"/>
          <w:szCs w:val="24"/>
        </w:rPr>
        <w:tab/>
        <w:t>:</w:t>
      </w: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1660BB">
        <w:rPr>
          <w:rFonts w:ascii="Times New Roman" w:hAnsi="Times New Roman"/>
          <w:spacing w:val="-3"/>
          <w:szCs w:val="24"/>
        </w:rPr>
        <w:t>Marlane R. Chestnut</w:t>
      </w:r>
      <w:r w:rsidR="00693002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1660BB">
        <w:rPr>
          <w:rFonts w:ascii="Times New Roman" w:hAnsi="Times New Roman"/>
          <w:spacing w:val="-3"/>
          <w:szCs w:val="24"/>
        </w:rPr>
        <w:t>January 25,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660BB" w:rsidRPr="001660BB" w:rsidRDefault="001660BB" w:rsidP="001660B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660BB">
        <w:rPr>
          <w:rFonts w:ascii="Times New Roman" w:hAnsi="Times New Roman"/>
          <w:spacing w:val="-3"/>
          <w:szCs w:val="24"/>
        </w:rPr>
        <w:t>1.</w:t>
      </w:r>
      <w:r w:rsidRPr="001660BB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F-2010-2182021 is granted; </w:t>
      </w:r>
    </w:p>
    <w:p w:rsidR="001660BB" w:rsidRDefault="001660BB" w:rsidP="001660B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660BB" w:rsidRPr="001660BB" w:rsidRDefault="001660BB" w:rsidP="001660B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660BB">
        <w:rPr>
          <w:rFonts w:ascii="Times New Roman" w:hAnsi="Times New Roman"/>
          <w:spacing w:val="-3"/>
          <w:szCs w:val="24"/>
        </w:rPr>
        <w:t>2.</w:t>
      </w:r>
      <w:r w:rsidRPr="001660BB">
        <w:rPr>
          <w:rFonts w:ascii="Times New Roman" w:hAnsi="Times New Roman"/>
          <w:spacing w:val="-3"/>
          <w:szCs w:val="24"/>
        </w:rPr>
        <w:tab/>
        <w:t>That the Complaint of Lorinda Jackson against Philadelphia Gas Works at Docket No. F-2010-2182021 is dismissed with prejudice; and</w:t>
      </w:r>
    </w:p>
    <w:p w:rsidR="001660BB" w:rsidRPr="001660BB" w:rsidRDefault="001660BB" w:rsidP="001660B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660BB" w:rsidRPr="001660BB" w:rsidRDefault="001660BB" w:rsidP="001660B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660BB">
        <w:rPr>
          <w:rFonts w:ascii="Times New Roman" w:hAnsi="Times New Roman"/>
          <w:spacing w:val="-3"/>
          <w:szCs w:val="24"/>
        </w:rPr>
        <w:t>3.</w:t>
      </w:r>
      <w:r w:rsidRPr="001660BB">
        <w:rPr>
          <w:rFonts w:ascii="Times New Roman" w:hAnsi="Times New Roman"/>
          <w:spacing w:val="-3"/>
          <w:szCs w:val="24"/>
        </w:rPr>
        <w:tab/>
        <w:t>That the record at Docket No. F-2010-2182021 be marked closed.</w:t>
      </w:r>
    </w:p>
    <w:p w:rsidR="00E14244" w:rsidRDefault="00E14244" w:rsidP="001660BB">
      <w:pPr>
        <w:jc w:val="both"/>
        <w:rPr>
          <w:rFonts w:ascii="Times New Roman" w:hAnsi="Times New Roman"/>
          <w:spacing w:val="-3"/>
          <w:szCs w:val="24"/>
        </w:rPr>
      </w:pPr>
    </w:p>
    <w:p w:rsidR="009F2F5A" w:rsidRDefault="002243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155575</wp:posOffset>
            </wp:positionV>
            <wp:extent cx="2203450" cy="833755"/>
            <wp:effectExtent l="19050" t="0" r="635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660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FB6879">
        <w:rPr>
          <w:rFonts w:ascii="Times New Roman" w:hAnsi="Times New Roman"/>
          <w:spacing w:val="-3"/>
          <w:szCs w:val="24"/>
        </w:rPr>
        <w:t>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243CC">
        <w:rPr>
          <w:rFonts w:ascii="Times New Roman" w:hAnsi="Times New Roman"/>
          <w:spacing w:val="-3"/>
          <w:szCs w:val="24"/>
        </w:rPr>
        <w:t>April 13, 2011</w:t>
      </w:r>
    </w:p>
    <w:sectPr w:rsidR="00141506" w:rsidRPr="00FB6879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8DE" w:rsidRDefault="002818DE">
      <w:pPr>
        <w:spacing w:line="20" w:lineRule="exact"/>
      </w:pPr>
    </w:p>
  </w:endnote>
  <w:endnote w:type="continuationSeparator" w:id="0">
    <w:p w:rsidR="002818DE" w:rsidRDefault="002818DE">
      <w:r>
        <w:t xml:space="preserve"> </w:t>
      </w:r>
    </w:p>
  </w:endnote>
  <w:endnote w:type="continuationNotice" w:id="1">
    <w:p w:rsidR="002818DE" w:rsidRDefault="002818D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8DE" w:rsidRDefault="002818DE">
      <w:r>
        <w:separator/>
      </w:r>
    </w:p>
  </w:footnote>
  <w:footnote w:type="continuationSeparator" w:id="0">
    <w:p w:rsidR="002818DE" w:rsidRDefault="002818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102A0C"/>
    <w:rsid w:val="00111C6F"/>
    <w:rsid w:val="00141506"/>
    <w:rsid w:val="001660BB"/>
    <w:rsid w:val="00174DEB"/>
    <w:rsid w:val="00182FEB"/>
    <w:rsid w:val="001C218D"/>
    <w:rsid w:val="001D058B"/>
    <w:rsid w:val="001D209B"/>
    <w:rsid w:val="001D2154"/>
    <w:rsid w:val="00201E96"/>
    <w:rsid w:val="002243CC"/>
    <w:rsid w:val="0022470B"/>
    <w:rsid w:val="002818DE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6B78"/>
    <w:rsid w:val="005D29C7"/>
    <w:rsid w:val="005E5B67"/>
    <w:rsid w:val="00603A23"/>
    <w:rsid w:val="006117E4"/>
    <w:rsid w:val="0063332D"/>
    <w:rsid w:val="0064446E"/>
    <w:rsid w:val="00651D3E"/>
    <w:rsid w:val="00670369"/>
    <w:rsid w:val="00692915"/>
    <w:rsid w:val="00693002"/>
    <w:rsid w:val="006B0FB5"/>
    <w:rsid w:val="006B100B"/>
    <w:rsid w:val="006B24DA"/>
    <w:rsid w:val="006B6959"/>
    <w:rsid w:val="006E7BA1"/>
    <w:rsid w:val="00700209"/>
    <w:rsid w:val="00710ED8"/>
    <w:rsid w:val="00716C34"/>
    <w:rsid w:val="00762518"/>
    <w:rsid w:val="007A3CCA"/>
    <w:rsid w:val="007C0D22"/>
    <w:rsid w:val="007E374C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06AD2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B07410"/>
    <w:rsid w:val="00B326FD"/>
    <w:rsid w:val="00B50644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4F68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F58B1"/>
    <w:rsid w:val="00F118C2"/>
    <w:rsid w:val="00F26527"/>
    <w:rsid w:val="00F32550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224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4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2011-04-13T11:50:00Z</cp:lastPrinted>
  <dcterms:created xsi:type="dcterms:W3CDTF">2011-04-12T18:10:00Z</dcterms:created>
  <dcterms:modified xsi:type="dcterms:W3CDTF">2011-04-13T11:51:00Z</dcterms:modified>
</cp:coreProperties>
</file>