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C25AE6">
        <w:tblPrEx>
          <w:tblCellMar>
            <w:top w:w="0" w:type="dxa"/>
            <w:bottom w:w="0" w:type="dxa"/>
          </w:tblCellMar>
        </w:tblPrEx>
        <w:trPr>
          <w:trHeight w:val="990"/>
        </w:trPr>
        <w:tc>
          <w:tcPr>
            <w:tcW w:w="1363" w:type="dxa"/>
          </w:tcPr>
          <w:p w:rsidR="00A80101" w:rsidRDefault="00E63E4C"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C25AE6" w:rsidRPr="00C25AE6" w:rsidRDefault="00E63E4C" w:rsidP="00C25AE6">
      <w:pPr>
        <w:tabs>
          <w:tab w:val="left" w:pos="10080"/>
        </w:tabs>
        <w:ind w:left="432" w:right="720"/>
        <w:jc w:val="center"/>
        <w:rPr>
          <w:rFonts w:ascii="Arial" w:hAnsi="Arial" w:cs="Arial"/>
          <w:sz w:val="24"/>
          <w:szCs w:val="24"/>
        </w:rPr>
      </w:pPr>
      <w:r>
        <w:rPr>
          <w:rFonts w:ascii="Arial" w:hAnsi="Arial" w:cs="Arial"/>
          <w:sz w:val="24"/>
          <w:szCs w:val="24"/>
        </w:rPr>
        <w:t>May 10, 2011</w:t>
      </w:r>
    </w:p>
    <w:p w:rsidR="00E63E4C" w:rsidRDefault="00E63E4C" w:rsidP="00E63E4C">
      <w:pPr>
        <w:pStyle w:val="Heading5"/>
        <w:spacing w:before="0" w:after="0"/>
        <w:ind w:left="7920" w:right="-630" w:hanging="720"/>
        <w:jc w:val="right"/>
        <w:rPr>
          <w:i w:val="0"/>
          <w:sz w:val="22"/>
          <w:szCs w:val="22"/>
        </w:rPr>
      </w:pPr>
      <w:r>
        <w:rPr>
          <w:i w:val="0"/>
          <w:sz w:val="22"/>
          <w:szCs w:val="22"/>
        </w:rPr>
        <w:t>A-00110344</w:t>
      </w:r>
    </w:p>
    <w:p w:rsidR="00E63E4C" w:rsidRDefault="00E63E4C" w:rsidP="00E63E4C">
      <w:pPr>
        <w:pStyle w:val="Heading5"/>
        <w:spacing w:before="0" w:after="0"/>
        <w:ind w:left="7920" w:right="-630" w:hanging="720"/>
        <w:jc w:val="right"/>
        <w:rPr>
          <w:i w:val="0"/>
          <w:sz w:val="22"/>
          <w:szCs w:val="22"/>
        </w:rPr>
      </w:pPr>
      <w:r>
        <w:rPr>
          <w:i w:val="0"/>
          <w:sz w:val="22"/>
          <w:szCs w:val="22"/>
        </w:rPr>
        <w:t>A-2011-2222971</w:t>
      </w:r>
    </w:p>
    <w:p w:rsidR="00C25AE6" w:rsidRPr="00C25AE6" w:rsidRDefault="00C25AE6" w:rsidP="00C25AE6">
      <w:pPr>
        <w:tabs>
          <w:tab w:val="left" w:pos="10080"/>
        </w:tabs>
        <w:ind w:left="432" w:right="720"/>
        <w:jc w:val="right"/>
        <w:rPr>
          <w:rFonts w:ascii="Arial" w:hAnsi="Arial" w:cs="Arial"/>
          <w:sz w:val="24"/>
          <w:szCs w:val="24"/>
        </w:rPr>
      </w:pPr>
    </w:p>
    <w:p w:rsidR="00C25AE6" w:rsidRPr="00C25AE6" w:rsidRDefault="00C25AE6" w:rsidP="00C25AE6">
      <w:pPr>
        <w:tabs>
          <w:tab w:val="left" w:pos="10080"/>
        </w:tabs>
        <w:ind w:left="432" w:right="720"/>
        <w:jc w:val="right"/>
        <w:rPr>
          <w:rFonts w:ascii="Arial" w:hAnsi="Arial" w:cs="Arial"/>
          <w:sz w:val="24"/>
          <w:szCs w:val="24"/>
        </w:rPr>
      </w:pPr>
      <w:r w:rsidRPr="00C25AE6">
        <w:rPr>
          <w:rFonts w:ascii="Arial" w:hAnsi="Arial" w:cs="Arial"/>
          <w:sz w:val="24"/>
          <w:szCs w:val="24"/>
        </w:rPr>
        <w:t xml:space="preserve"> </w:t>
      </w:r>
    </w:p>
    <w:p w:rsidR="00E63E4C" w:rsidRPr="00E63E4C" w:rsidRDefault="00E63E4C" w:rsidP="00E63E4C">
      <w:pPr>
        <w:pStyle w:val="BodyTextIndent"/>
        <w:spacing w:after="0"/>
        <w:ind w:left="0"/>
        <w:rPr>
          <w:sz w:val="24"/>
          <w:szCs w:val="24"/>
        </w:rPr>
      </w:pPr>
      <w:r w:rsidRPr="00E63E4C">
        <w:rPr>
          <w:sz w:val="24"/>
          <w:szCs w:val="24"/>
        </w:rPr>
        <w:t>PENNSYLVANIA COACH LINES INC</w:t>
      </w:r>
    </w:p>
    <w:p w:rsidR="00E63E4C" w:rsidRPr="00E63E4C" w:rsidRDefault="00E63E4C" w:rsidP="00E63E4C">
      <w:pPr>
        <w:pStyle w:val="BodyTextIndent"/>
        <w:spacing w:after="0"/>
        <w:ind w:left="0"/>
        <w:rPr>
          <w:sz w:val="24"/>
          <w:szCs w:val="24"/>
        </w:rPr>
      </w:pPr>
      <w:r w:rsidRPr="00E63E4C">
        <w:rPr>
          <w:sz w:val="24"/>
          <w:szCs w:val="24"/>
        </w:rPr>
        <w:t>T/A SUN COACH LINES OF COLORADO INC</w:t>
      </w:r>
    </w:p>
    <w:p w:rsidR="00E63E4C" w:rsidRPr="00E63E4C" w:rsidRDefault="00E63E4C" w:rsidP="00E63E4C">
      <w:pPr>
        <w:pStyle w:val="BodyTextIndent"/>
        <w:spacing w:after="0"/>
        <w:ind w:left="0"/>
        <w:rPr>
          <w:sz w:val="24"/>
          <w:szCs w:val="24"/>
        </w:rPr>
      </w:pPr>
      <w:r w:rsidRPr="00E63E4C">
        <w:rPr>
          <w:sz w:val="24"/>
          <w:szCs w:val="24"/>
        </w:rPr>
        <w:t>PO BOX 3052</w:t>
      </w:r>
    </w:p>
    <w:p w:rsidR="00E63E4C" w:rsidRPr="00E63E4C" w:rsidRDefault="00E63E4C" w:rsidP="00E63E4C">
      <w:pPr>
        <w:pStyle w:val="BodyTextIndent"/>
        <w:spacing w:after="0"/>
        <w:ind w:left="0"/>
        <w:rPr>
          <w:sz w:val="24"/>
          <w:szCs w:val="24"/>
        </w:rPr>
      </w:pPr>
      <w:r w:rsidRPr="00E63E4C">
        <w:rPr>
          <w:sz w:val="24"/>
          <w:szCs w:val="24"/>
        </w:rPr>
        <w:t>MCKEESPORT  PA  15134</w:t>
      </w:r>
    </w:p>
    <w:p w:rsidR="00C25AE6" w:rsidRPr="00C25AE6" w:rsidRDefault="00C25AE6" w:rsidP="00C25AE6">
      <w:pPr>
        <w:tabs>
          <w:tab w:val="left" w:pos="10080"/>
        </w:tabs>
        <w:ind w:left="432" w:right="720"/>
        <w:rPr>
          <w:rFonts w:ascii="Arial" w:hAnsi="Arial" w:cs="Arial"/>
          <w:sz w:val="24"/>
          <w:szCs w:val="24"/>
        </w:rPr>
      </w:pPr>
    </w:p>
    <w:p w:rsidR="00C25AE6" w:rsidRPr="00E63E4C" w:rsidRDefault="00E63E4C" w:rsidP="00E63E4C">
      <w:pPr>
        <w:tabs>
          <w:tab w:val="left" w:pos="10080"/>
        </w:tabs>
        <w:ind w:left="432" w:right="720"/>
        <w:rPr>
          <w:sz w:val="24"/>
          <w:szCs w:val="24"/>
        </w:rPr>
      </w:pPr>
      <w:r w:rsidRPr="00E63E4C">
        <w:rPr>
          <w:sz w:val="24"/>
          <w:szCs w:val="24"/>
        </w:rPr>
        <w:t>Application of Pennsylvania Coach Lines, Inc., t/a Sun Coach Lines of Colorado, Inc., 415 Rebella Street, McKeesport, Allegheny County, PA 15132 (412-664-0911) to transport, as a motor common carrier, persons in group and party service, operating vehicles with a seating capacity of more than 15 passengers, including the driver, between pints in Pennsylvania, excluding service that is under the jurisdiction of the Philadelphia Parking Authority.  A-2011-2222971</w:t>
      </w:r>
    </w:p>
    <w:p w:rsidR="00C25AE6" w:rsidRPr="00C25AE6" w:rsidRDefault="00C25AE6" w:rsidP="00C25AE6">
      <w:pPr>
        <w:tabs>
          <w:tab w:val="left" w:pos="10080"/>
        </w:tabs>
        <w:ind w:left="432" w:right="720"/>
        <w:jc w:val="both"/>
        <w:rPr>
          <w:rFonts w:ascii="Arial" w:hAnsi="Arial" w:cs="Arial"/>
          <w:sz w:val="24"/>
          <w:szCs w:val="24"/>
        </w:rPr>
      </w:pPr>
    </w:p>
    <w:p w:rsidR="00C25AE6" w:rsidRPr="00C25AE6" w:rsidRDefault="00C25AE6" w:rsidP="00C25AE6">
      <w:pPr>
        <w:tabs>
          <w:tab w:val="left" w:pos="10080"/>
        </w:tabs>
        <w:ind w:left="432" w:right="720"/>
        <w:jc w:val="both"/>
        <w:rPr>
          <w:rFonts w:ascii="Arial" w:hAnsi="Arial" w:cs="Arial"/>
          <w:sz w:val="24"/>
          <w:szCs w:val="24"/>
        </w:rPr>
      </w:pPr>
    </w:p>
    <w:p w:rsidR="00C25AE6" w:rsidRPr="00C25AE6" w:rsidRDefault="00C25AE6" w:rsidP="00C25AE6">
      <w:pPr>
        <w:tabs>
          <w:tab w:val="left" w:pos="10080"/>
        </w:tabs>
        <w:ind w:left="432" w:right="720"/>
        <w:jc w:val="both"/>
        <w:rPr>
          <w:rFonts w:ascii="Arial" w:hAnsi="Arial" w:cs="Arial"/>
          <w:sz w:val="24"/>
          <w:szCs w:val="24"/>
        </w:rPr>
      </w:pPr>
      <w:r w:rsidRPr="00C25AE6">
        <w:rPr>
          <w:rFonts w:ascii="Arial" w:hAnsi="Arial" w:cs="Arial"/>
          <w:sz w:val="24"/>
          <w:szCs w:val="24"/>
        </w:rPr>
        <w:t>To Whom It May Concern:</w:t>
      </w:r>
    </w:p>
    <w:p w:rsidR="00C25AE6" w:rsidRPr="00C25AE6" w:rsidRDefault="00C25AE6" w:rsidP="00C25AE6">
      <w:pPr>
        <w:ind w:left="432" w:right="720"/>
        <w:jc w:val="both"/>
        <w:rPr>
          <w:rFonts w:ascii="Arial" w:hAnsi="Arial" w:cs="Arial"/>
          <w:sz w:val="24"/>
          <w:szCs w:val="24"/>
        </w:rPr>
      </w:pPr>
    </w:p>
    <w:p w:rsidR="00C25AE6" w:rsidRPr="00C25AE6" w:rsidRDefault="00C25AE6" w:rsidP="00C25AE6">
      <w:pPr>
        <w:ind w:left="432" w:right="720" w:firstLine="720"/>
        <w:jc w:val="both"/>
        <w:rPr>
          <w:rFonts w:ascii="Arial" w:hAnsi="Arial" w:cs="Arial"/>
          <w:sz w:val="24"/>
          <w:szCs w:val="24"/>
        </w:rPr>
      </w:pPr>
      <w:r w:rsidRPr="00C25AE6">
        <w:rPr>
          <w:rFonts w:ascii="Arial" w:hAnsi="Arial" w:cs="Arial"/>
          <w:sz w:val="24"/>
          <w:szCs w:val="24"/>
        </w:rPr>
        <w:t xml:space="preserve">The records of the Commission show that the applicant has complied with the necessary </w:t>
      </w:r>
      <w:r w:rsidR="00E63E4C">
        <w:rPr>
          <w:rFonts w:ascii="Arial" w:hAnsi="Arial" w:cs="Arial"/>
          <w:sz w:val="24"/>
          <w:szCs w:val="24"/>
        </w:rPr>
        <w:t>insurance</w:t>
      </w:r>
      <w:r w:rsidRPr="00C25AE6">
        <w:rPr>
          <w:rFonts w:ascii="Arial" w:hAnsi="Arial" w:cs="Arial"/>
          <w:sz w:val="24"/>
          <w:szCs w:val="24"/>
        </w:rPr>
        <w:t xml:space="preserve"> requirements.</w:t>
      </w:r>
    </w:p>
    <w:p w:rsidR="00C25AE6" w:rsidRPr="00C25AE6" w:rsidRDefault="00C25AE6" w:rsidP="00C25AE6">
      <w:pPr>
        <w:ind w:left="432" w:right="720"/>
        <w:jc w:val="both"/>
        <w:rPr>
          <w:rFonts w:ascii="Arial" w:hAnsi="Arial" w:cs="Arial"/>
          <w:sz w:val="24"/>
          <w:szCs w:val="24"/>
        </w:rPr>
      </w:pPr>
    </w:p>
    <w:p w:rsidR="00C25AE6" w:rsidRPr="00C25AE6" w:rsidRDefault="00C25AE6" w:rsidP="00C25AE6">
      <w:pPr>
        <w:ind w:left="432" w:right="720" w:firstLine="720"/>
        <w:jc w:val="both"/>
        <w:rPr>
          <w:rFonts w:ascii="Arial" w:hAnsi="Arial" w:cs="Arial"/>
          <w:sz w:val="24"/>
          <w:szCs w:val="24"/>
        </w:rPr>
      </w:pPr>
      <w:r w:rsidRPr="00C25AE6">
        <w:rPr>
          <w:rFonts w:ascii="Arial" w:hAnsi="Arial" w:cs="Arial"/>
          <w:sz w:val="24"/>
          <w:szCs w:val="24"/>
        </w:rPr>
        <w:t>Enclosed, is the CERTIFICATE OF PUBLIC CONVENIENCE evidencing the Commission's approval of the right to operate. The number on the Certificate, which is also the first A# at the top of this page, is the PA P.U.C. No. which should be used for identification markings on the vehicle(s).</w:t>
      </w:r>
    </w:p>
    <w:p w:rsidR="00C25AE6" w:rsidRPr="00C25AE6" w:rsidRDefault="00C25AE6" w:rsidP="00C25AE6">
      <w:pPr>
        <w:ind w:left="432" w:right="720" w:firstLine="720"/>
        <w:jc w:val="both"/>
        <w:rPr>
          <w:rFonts w:ascii="Arial" w:hAnsi="Arial" w:cs="Arial"/>
          <w:sz w:val="24"/>
          <w:szCs w:val="24"/>
        </w:rPr>
      </w:pPr>
    </w:p>
    <w:p w:rsidR="00C25AE6" w:rsidRPr="00C25AE6" w:rsidRDefault="00C25AE6" w:rsidP="00C25AE6">
      <w:pPr>
        <w:ind w:left="432" w:right="720"/>
        <w:jc w:val="both"/>
        <w:rPr>
          <w:rFonts w:ascii="Arial" w:hAnsi="Arial" w:cs="Arial"/>
          <w:sz w:val="24"/>
          <w:szCs w:val="24"/>
        </w:rPr>
      </w:pPr>
      <w:r w:rsidRPr="00C25AE6">
        <w:rPr>
          <w:rFonts w:ascii="Arial" w:hAnsi="Arial" w:cs="Arial"/>
          <w:sz w:val="24"/>
          <w:szCs w:val="24"/>
        </w:rPr>
        <w:tab/>
        <w:t xml:space="preserve">   Certificate holder is advised to become familiar with the requirements of 52 </w:t>
      </w:r>
      <w:smartTag w:uri="urn:schemas-microsoft-com:office:smarttags" w:element="State">
        <w:smartTag w:uri="urn:schemas-microsoft-com:office:smarttags" w:element="place">
          <w:r w:rsidRPr="00C25AE6">
            <w:rPr>
              <w:rFonts w:ascii="Arial" w:hAnsi="Arial" w:cs="Arial"/>
              <w:sz w:val="24"/>
              <w:szCs w:val="24"/>
            </w:rPr>
            <w:t>Pa.</w:t>
          </w:r>
        </w:smartTag>
      </w:smartTag>
      <w:r w:rsidRPr="00C25AE6">
        <w:rPr>
          <w:rFonts w:ascii="Arial" w:hAnsi="Arial" w:cs="Arial"/>
          <w:sz w:val="24"/>
          <w:szCs w:val="24"/>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C25AE6">
          <w:rPr>
            <w:rStyle w:val="Hyperlink"/>
            <w:rFonts w:ascii="Arial" w:hAnsi="Arial" w:cs="Arial"/>
            <w:sz w:val="24"/>
            <w:szCs w:val="24"/>
          </w:rPr>
          <w:t>www.pacode.com</w:t>
        </w:r>
      </w:hyperlink>
      <w:r w:rsidRPr="00C25AE6">
        <w:rPr>
          <w:rFonts w:ascii="Arial" w:hAnsi="Arial" w:cs="Arial"/>
          <w:sz w:val="24"/>
          <w:szCs w:val="24"/>
        </w:rPr>
        <w:t>.</w:t>
      </w:r>
    </w:p>
    <w:p w:rsidR="00C25AE6" w:rsidRPr="00C25AE6" w:rsidRDefault="00C25AE6" w:rsidP="00C25AE6">
      <w:pPr>
        <w:ind w:left="432" w:right="720" w:firstLine="720"/>
        <w:jc w:val="both"/>
        <w:rPr>
          <w:rFonts w:ascii="Arial" w:hAnsi="Arial" w:cs="Arial"/>
          <w:sz w:val="24"/>
          <w:szCs w:val="24"/>
        </w:rPr>
      </w:pPr>
    </w:p>
    <w:p w:rsidR="00C25AE6" w:rsidRPr="00C25AE6" w:rsidRDefault="00C25AE6" w:rsidP="00C25AE6">
      <w:pPr>
        <w:ind w:left="432" w:right="720" w:firstLine="720"/>
        <w:jc w:val="both"/>
        <w:rPr>
          <w:rFonts w:ascii="Arial" w:hAnsi="Arial" w:cs="Arial"/>
          <w:sz w:val="24"/>
          <w:szCs w:val="24"/>
        </w:rPr>
      </w:pPr>
      <w:r w:rsidRPr="00C25AE6">
        <w:rPr>
          <w:rFonts w:ascii="Arial" w:hAnsi="Arial" w:cs="Arial"/>
          <w:sz w:val="24"/>
          <w:szCs w:val="24"/>
        </w:rPr>
        <w:t>Kindly attach the enclosures to the compliance order previously issued and mailed to you.</w:t>
      </w:r>
    </w:p>
    <w:p w:rsidR="00C25AE6" w:rsidRPr="00C25AE6" w:rsidRDefault="00C25AE6" w:rsidP="00C25AE6">
      <w:pPr>
        <w:ind w:left="432" w:right="720"/>
        <w:jc w:val="both"/>
        <w:rPr>
          <w:rFonts w:ascii="Arial" w:hAnsi="Arial" w:cs="Arial"/>
          <w:sz w:val="24"/>
          <w:szCs w:val="24"/>
        </w:rPr>
      </w:pPr>
    </w:p>
    <w:p w:rsidR="00C25AE6" w:rsidRDefault="00E63E4C" w:rsidP="00C25AE6">
      <w:pPr>
        <w:ind w:left="432" w:right="720" w:firstLine="4320"/>
        <w:jc w:val="both"/>
        <w:rPr>
          <w:rFonts w:ascii="Arial" w:hAnsi="Arial" w:cs="Arial"/>
          <w:sz w:val="24"/>
          <w:szCs w:val="24"/>
        </w:rPr>
      </w:pPr>
      <w:r>
        <w:rPr>
          <w:rFonts w:ascii="Arial" w:hAnsi="Arial" w:cs="Arial"/>
          <w:noProof/>
          <w:sz w:val="24"/>
          <w:szCs w:val="24"/>
        </w:rPr>
        <w:drawing>
          <wp:anchor distT="0" distB="0" distL="114300" distR="114300" simplePos="0" relativeHeight="251657728" behindDoc="1" locked="0" layoutInCell="1" allowOverlap="1">
            <wp:simplePos x="0" y="0"/>
            <wp:positionH relativeFrom="column">
              <wp:posOffset>2990850</wp:posOffset>
            </wp:positionH>
            <wp:positionV relativeFrom="paragraph">
              <wp:posOffset>152400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5AE6" w:rsidRPr="00C25AE6">
        <w:rPr>
          <w:rFonts w:ascii="Arial" w:hAnsi="Arial" w:cs="Arial"/>
          <w:sz w:val="24"/>
          <w:szCs w:val="24"/>
        </w:rPr>
        <w:t>Very truly yours,</w:t>
      </w:r>
    </w:p>
    <w:p w:rsidR="00C25AE6" w:rsidRDefault="00C25AE6" w:rsidP="00C25AE6">
      <w:pPr>
        <w:ind w:left="432" w:right="720" w:firstLine="4320"/>
        <w:jc w:val="both"/>
        <w:rPr>
          <w:rFonts w:ascii="Arial" w:hAnsi="Arial" w:cs="Arial"/>
          <w:sz w:val="24"/>
          <w:szCs w:val="24"/>
        </w:rPr>
      </w:pPr>
    </w:p>
    <w:p w:rsidR="00C25AE6" w:rsidRPr="00C25AE6" w:rsidRDefault="00C25AE6" w:rsidP="00C25AE6">
      <w:pPr>
        <w:ind w:left="432" w:right="720" w:firstLine="4320"/>
        <w:jc w:val="both"/>
        <w:rPr>
          <w:rFonts w:ascii="Arial" w:hAnsi="Arial" w:cs="Arial"/>
          <w:sz w:val="24"/>
          <w:szCs w:val="24"/>
        </w:rPr>
      </w:pPr>
    </w:p>
    <w:p w:rsidR="00C25AE6" w:rsidRPr="00C25AE6" w:rsidRDefault="00C25AE6" w:rsidP="00C25AE6">
      <w:pPr>
        <w:ind w:left="432" w:right="720"/>
        <w:jc w:val="both"/>
        <w:rPr>
          <w:rFonts w:ascii="Arial" w:hAnsi="Arial" w:cs="Arial"/>
          <w:sz w:val="24"/>
          <w:szCs w:val="24"/>
        </w:rPr>
      </w:pPr>
    </w:p>
    <w:p w:rsidR="00C25AE6" w:rsidRPr="00C25AE6" w:rsidRDefault="00C25AE6" w:rsidP="00C25AE6">
      <w:pPr>
        <w:ind w:left="432" w:right="720"/>
        <w:jc w:val="both"/>
        <w:rPr>
          <w:rFonts w:ascii="Arial" w:hAnsi="Arial" w:cs="Arial"/>
          <w:sz w:val="24"/>
          <w:szCs w:val="24"/>
        </w:rPr>
      </w:pPr>
    </w:p>
    <w:p w:rsidR="00C25AE6" w:rsidRPr="00C25AE6" w:rsidRDefault="00C25AE6" w:rsidP="00C25AE6">
      <w:pPr>
        <w:ind w:left="432" w:right="720"/>
        <w:jc w:val="both"/>
        <w:rPr>
          <w:rFonts w:ascii="Arial" w:hAnsi="Arial" w:cs="Arial"/>
          <w:sz w:val="24"/>
          <w:szCs w:val="24"/>
        </w:rPr>
      </w:pPr>
    </w:p>
    <w:p w:rsidR="00C25AE6" w:rsidRPr="00C25AE6" w:rsidRDefault="006B1E2F" w:rsidP="00C25AE6">
      <w:pPr>
        <w:ind w:left="432" w:right="720" w:firstLine="4320"/>
        <w:jc w:val="both"/>
        <w:rPr>
          <w:rFonts w:ascii="Arial" w:hAnsi="Arial" w:cs="Arial"/>
          <w:sz w:val="24"/>
          <w:szCs w:val="24"/>
        </w:rPr>
      </w:pPr>
      <w:r>
        <w:rPr>
          <w:rFonts w:ascii="Arial" w:hAnsi="Arial" w:cs="Arial"/>
          <w:sz w:val="24"/>
          <w:szCs w:val="24"/>
        </w:rPr>
        <w:t>Rosemary Chiavetta</w:t>
      </w:r>
    </w:p>
    <w:p w:rsidR="00C25AE6" w:rsidRPr="00C25AE6" w:rsidRDefault="00C25AE6" w:rsidP="00C25AE6">
      <w:pPr>
        <w:ind w:left="432" w:right="720" w:firstLine="4320"/>
        <w:jc w:val="both"/>
        <w:rPr>
          <w:rFonts w:ascii="Arial" w:hAnsi="Arial" w:cs="Arial"/>
          <w:sz w:val="24"/>
          <w:szCs w:val="24"/>
        </w:rPr>
      </w:pPr>
      <w:r w:rsidRPr="00C25AE6">
        <w:rPr>
          <w:rFonts w:ascii="Arial" w:hAnsi="Arial" w:cs="Arial"/>
          <w:sz w:val="24"/>
          <w:szCs w:val="24"/>
        </w:rPr>
        <w:t>Secretary</w:t>
      </w:r>
    </w:p>
    <w:p w:rsidR="00C25AE6" w:rsidRPr="00C25AE6" w:rsidRDefault="00C25AE6" w:rsidP="00C25AE6">
      <w:pPr>
        <w:ind w:left="432" w:right="720"/>
        <w:jc w:val="both"/>
        <w:rPr>
          <w:rFonts w:ascii="Arial" w:hAnsi="Arial" w:cs="Arial"/>
          <w:sz w:val="24"/>
          <w:szCs w:val="24"/>
        </w:rPr>
      </w:pPr>
    </w:p>
    <w:p w:rsidR="00C25AE6" w:rsidRPr="00C25AE6" w:rsidRDefault="00C25AE6" w:rsidP="00C25AE6">
      <w:pPr>
        <w:ind w:left="432" w:right="720"/>
        <w:jc w:val="both"/>
        <w:rPr>
          <w:rFonts w:ascii="Arial" w:hAnsi="Arial" w:cs="Arial"/>
          <w:sz w:val="24"/>
          <w:szCs w:val="24"/>
        </w:rPr>
      </w:pPr>
    </w:p>
    <w:sectPr w:rsidR="00C25AE6" w:rsidRPr="00C25AE6" w:rsidSect="000B547B">
      <w:footerReference w:type="even" r:id="rId9"/>
      <w:footerReference w:type="default" r:id="rId10"/>
      <w:pgSz w:w="12240" w:h="15840"/>
      <w:pgMar w:top="36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8E1" w:rsidRDefault="00D238E1">
      <w:r>
        <w:separator/>
      </w:r>
    </w:p>
  </w:endnote>
  <w:endnote w:type="continuationSeparator" w:id="0">
    <w:p w:rsidR="00D238E1" w:rsidRDefault="00D23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3E4C">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8E1" w:rsidRDefault="00D238E1">
      <w:r>
        <w:separator/>
      </w:r>
    </w:p>
  </w:footnote>
  <w:footnote w:type="continuationSeparator" w:id="0">
    <w:p w:rsidR="00D238E1" w:rsidRDefault="00D238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9657C"/>
    <w:rsid w:val="000B547B"/>
    <w:rsid w:val="00111E74"/>
    <w:rsid w:val="001D6655"/>
    <w:rsid w:val="00213BCD"/>
    <w:rsid w:val="00263C1F"/>
    <w:rsid w:val="002C45FA"/>
    <w:rsid w:val="002D46D8"/>
    <w:rsid w:val="00335C41"/>
    <w:rsid w:val="00482733"/>
    <w:rsid w:val="004C1FD0"/>
    <w:rsid w:val="004D3259"/>
    <w:rsid w:val="005E4500"/>
    <w:rsid w:val="005E7C96"/>
    <w:rsid w:val="00653E4E"/>
    <w:rsid w:val="006B1E2F"/>
    <w:rsid w:val="006B3C61"/>
    <w:rsid w:val="0079683F"/>
    <w:rsid w:val="00797371"/>
    <w:rsid w:val="007C1434"/>
    <w:rsid w:val="007F330B"/>
    <w:rsid w:val="00823ADB"/>
    <w:rsid w:val="00826E19"/>
    <w:rsid w:val="0084033A"/>
    <w:rsid w:val="00864139"/>
    <w:rsid w:val="00874BA6"/>
    <w:rsid w:val="00892BB6"/>
    <w:rsid w:val="008F514D"/>
    <w:rsid w:val="00904F65"/>
    <w:rsid w:val="0094636A"/>
    <w:rsid w:val="009A3094"/>
    <w:rsid w:val="00A51992"/>
    <w:rsid w:val="00A80101"/>
    <w:rsid w:val="00AA5767"/>
    <w:rsid w:val="00B17B51"/>
    <w:rsid w:val="00B441C4"/>
    <w:rsid w:val="00B92D8F"/>
    <w:rsid w:val="00BA41C3"/>
    <w:rsid w:val="00BB0DDD"/>
    <w:rsid w:val="00BB1205"/>
    <w:rsid w:val="00C25AE6"/>
    <w:rsid w:val="00C44D45"/>
    <w:rsid w:val="00C816F6"/>
    <w:rsid w:val="00CA1B50"/>
    <w:rsid w:val="00D238E1"/>
    <w:rsid w:val="00D4493E"/>
    <w:rsid w:val="00DE7059"/>
    <w:rsid w:val="00E0254D"/>
    <w:rsid w:val="00E26548"/>
    <w:rsid w:val="00E63E4C"/>
    <w:rsid w:val="00F27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E63E4C"/>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C25AE6"/>
    <w:rPr>
      <w:color w:val="0000FF"/>
      <w:u w:val="single"/>
    </w:rPr>
  </w:style>
  <w:style w:type="character" w:customStyle="1" w:styleId="Heading5Char">
    <w:name w:val="Heading 5 Char"/>
    <w:basedOn w:val="DefaultParagraphFont"/>
    <w:link w:val="Heading5"/>
    <w:semiHidden/>
    <w:rsid w:val="00E63E4C"/>
    <w:rPr>
      <w:b/>
      <w:bCs/>
      <w:i/>
      <w:iCs/>
      <w:sz w:val="26"/>
      <w:szCs w:val="26"/>
    </w:rPr>
  </w:style>
  <w:style w:type="paragraph" w:styleId="BodyTextIndent">
    <w:name w:val="Body Text Indent"/>
    <w:basedOn w:val="Normal"/>
    <w:link w:val="BodyTextIndentChar"/>
    <w:rsid w:val="00E63E4C"/>
    <w:pPr>
      <w:spacing w:after="120"/>
      <w:ind w:left="360"/>
    </w:pPr>
  </w:style>
  <w:style w:type="character" w:customStyle="1" w:styleId="BodyTextIndentChar">
    <w:name w:val="Body Text Indent Char"/>
    <w:basedOn w:val="DefaultParagraphFont"/>
    <w:link w:val="BodyTextIndent"/>
    <w:rsid w:val="00E63E4C"/>
  </w:style>
</w:styles>
</file>

<file path=word/webSettings.xml><?xml version="1.0" encoding="utf-8"?>
<w:webSettings xmlns:r="http://schemas.openxmlformats.org/officeDocument/2006/relationships" xmlns:w="http://schemas.openxmlformats.org/wordprocessingml/2006/main">
  <w:divs>
    <w:div w:id="838470616">
      <w:bodyDiv w:val="1"/>
      <w:marLeft w:val="0"/>
      <w:marRight w:val="0"/>
      <w:marTop w:val="0"/>
      <w:marBottom w:val="0"/>
      <w:divBdr>
        <w:top w:val="none" w:sz="0" w:space="0" w:color="auto"/>
        <w:left w:val="none" w:sz="0" w:space="0" w:color="auto"/>
        <w:bottom w:val="none" w:sz="0" w:space="0" w:color="auto"/>
        <w:right w:val="none" w:sz="0" w:space="0" w:color="auto"/>
      </w:divBdr>
    </w:div>
    <w:div w:id="123600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256</Words>
  <Characters>1462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1715</CharactersWithSpaces>
  <SharedDoc>false</SharedDoc>
  <HLinks>
    <vt:vector size="6" baseType="variant">
      <vt:variant>
        <vt:i4>3276853</vt:i4>
      </vt:variant>
      <vt:variant>
        <vt:i4>0</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2011-05-10T11:55:00Z</cp:lastPrinted>
  <dcterms:created xsi:type="dcterms:W3CDTF">2011-05-10T11:55:00Z</dcterms:created>
  <dcterms:modified xsi:type="dcterms:W3CDTF">2011-05-10T11:55:00Z</dcterms:modified>
</cp:coreProperties>
</file>