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B93D05" w:rsidTr="0000351D">
        <w:trPr>
          <w:trHeight w:val="990"/>
        </w:trPr>
        <w:tc>
          <w:tcPr>
            <w:tcW w:w="1363" w:type="dxa"/>
          </w:tcPr>
          <w:p w:rsidR="00B93D05" w:rsidRDefault="00FE00A8" w:rsidP="00B93D05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B93D05" w:rsidRDefault="00B93D05" w:rsidP="00B93D0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B93D05" w:rsidRDefault="00B93D05" w:rsidP="00B93D0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erso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B93D05" w:rsidRDefault="00B93D05" w:rsidP="00B93D0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-microsoft-com:office:smarttags" w:element="Perso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B93D05" w:rsidRDefault="00B93D05" w:rsidP="00B93D0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B93D05" w:rsidRDefault="00B93D05" w:rsidP="00B93D05">
            <w:pPr>
              <w:rPr>
                <w:rFonts w:ascii="Arial" w:hAnsi="Arial"/>
                <w:sz w:val="12"/>
              </w:rPr>
            </w:pPr>
          </w:p>
          <w:p w:rsidR="00B93D05" w:rsidRDefault="00B93D05" w:rsidP="00B93D05">
            <w:pPr>
              <w:rPr>
                <w:rFonts w:ascii="Arial" w:hAnsi="Arial"/>
                <w:sz w:val="12"/>
              </w:rPr>
            </w:pPr>
          </w:p>
          <w:p w:rsidR="0062324D" w:rsidRDefault="0062324D" w:rsidP="00B93D0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62324D" w:rsidRDefault="0062324D" w:rsidP="00B93D0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62324D" w:rsidRDefault="0062324D" w:rsidP="00B93D0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FB513A" w:rsidRDefault="00B93D05" w:rsidP="00B93D0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62324D" w:rsidRDefault="0062324D" w:rsidP="00B93D0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B93D05" w:rsidRPr="006771EA" w:rsidRDefault="0062324D" w:rsidP="0062324D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2"/>
                <w:szCs w:val="22"/>
              </w:rPr>
              <w:t>L</w:t>
            </w:r>
            <w:r w:rsidR="007A2AE9" w:rsidRPr="007A2AE9">
              <w:rPr>
                <w:rFonts w:ascii="Arial" w:hAnsi="Arial"/>
                <w:b/>
                <w:spacing w:val="-1"/>
                <w:sz w:val="22"/>
                <w:szCs w:val="22"/>
              </w:rPr>
              <w:t>-00060182</w:t>
            </w:r>
          </w:p>
        </w:tc>
      </w:tr>
    </w:tbl>
    <w:p w:rsidR="00B93D05" w:rsidRDefault="0027497A" w:rsidP="0027497A">
      <w:pPr>
        <w:jc w:val="center"/>
        <w:rPr>
          <w:sz w:val="26"/>
        </w:rPr>
      </w:pPr>
      <w:r>
        <w:rPr>
          <w:sz w:val="26"/>
        </w:rPr>
        <w:t>May 13, 2011</w:t>
      </w:r>
    </w:p>
    <w:p w:rsidR="00B93D05" w:rsidRDefault="00B93D05" w:rsidP="00B21854">
      <w:pPr>
        <w:jc w:val="center"/>
        <w:rPr>
          <w:sz w:val="26"/>
        </w:rPr>
      </w:pPr>
    </w:p>
    <w:p w:rsidR="0062324D" w:rsidRDefault="0062324D" w:rsidP="00B93D05">
      <w:pPr>
        <w:rPr>
          <w:sz w:val="26"/>
        </w:rPr>
      </w:pPr>
    </w:p>
    <w:p w:rsidR="00B93D05" w:rsidRDefault="00B93D05" w:rsidP="00B93D05">
      <w:pPr>
        <w:rPr>
          <w:sz w:val="26"/>
        </w:rPr>
      </w:pPr>
    </w:p>
    <w:p w:rsidR="00B93D05" w:rsidRDefault="00A50E1C" w:rsidP="00B93D05">
      <w:pPr>
        <w:rPr>
          <w:sz w:val="26"/>
        </w:rPr>
      </w:pPr>
      <w:r>
        <w:rPr>
          <w:sz w:val="26"/>
        </w:rPr>
        <w:t xml:space="preserve">The Honorable </w:t>
      </w:r>
      <w:r w:rsidR="007A2AE9">
        <w:rPr>
          <w:sz w:val="26"/>
        </w:rPr>
        <w:t>Silvan B. Lutkewitte, III, Chairman</w:t>
      </w:r>
    </w:p>
    <w:p w:rsidR="00A50E1C" w:rsidRDefault="00A50E1C" w:rsidP="00B93D05">
      <w:pPr>
        <w:rPr>
          <w:sz w:val="26"/>
        </w:rPr>
      </w:pPr>
      <w:r>
        <w:rPr>
          <w:sz w:val="26"/>
        </w:rPr>
        <w:t>Independent Regulatory Review Commission</w:t>
      </w:r>
    </w:p>
    <w:p w:rsidR="00A50E1C" w:rsidRDefault="00A50E1C" w:rsidP="00B93D05">
      <w:pPr>
        <w:rPr>
          <w:sz w:val="26"/>
        </w:rPr>
      </w:pPr>
      <w:r>
        <w:rPr>
          <w:sz w:val="26"/>
        </w:rPr>
        <w:t>14</w:t>
      </w:r>
      <w:r w:rsidRPr="00A50E1C">
        <w:rPr>
          <w:sz w:val="26"/>
          <w:vertAlign w:val="superscript"/>
        </w:rPr>
        <w:t>th</w:t>
      </w:r>
      <w:r>
        <w:rPr>
          <w:sz w:val="26"/>
        </w:rPr>
        <w:t xml:space="preserve"> Floor, Harristown II</w:t>
      </w:r>
    </w:p>
    <w:p w:rsidR="00A50E1C" w:rsidRDefault="00A50E1C" w:rsidP="00B93D05">
      <w:pPr>
        <w:rPr>
          <w:sz w:val="26"/>
        </w:rPr>
      </w:pPr>
      <w:r>
        <w:rPr>
          <w:sz w:val="26"/>
        </w:rPr>
        <w:t>333 Market Street</w:t>
      </w:r>
    </w:p>
    <w:p w:rsidR="00A50E1C" w:rsidRDefault="00A50E1C" w:rsidP="00B93D05">
      <w:pPr>
        <w:rPr>
          <w:sz w:val="26"/>
        </w:rPr>
      </w:pPr>
      <w:r>
        <w:rPr>
          <w:sz w:val="26"/>
        </w:rPr>
        <w:t>Harrisburg, PA  17101</w:t>
      </w:r>
    </w:p>
    <w:p w:rsidR="00B93D05" w:rsidRDefault="00B93D05" w:rsidP="00B93D05">
      <w:pPr>
        <w:rPr>
          <w:sz w:val="26"/>
        </w:rPr>
      </w:pPr>
    </w:p>
    <w:p w:rsidR="00694032" w:rsidRPr="00BE7182" w:rsidRDefault="00B93D05" w:rsidP="007A2AE9">
      <w:pPr>
        <w:ind w:left="1440" w:hanging="720"/>
        <w:rPr>
          <w:b/>
          <w:sz w:val="26"/>
        </w:rPr>
      </w:pPr>
      <w:r w:rsidRPr="0062324D">
        <w:rPr>
          <w:b/>
          <w:sz w:val="26"/>
        </w:rPr>
        <w:t>Re:</w:t>
      </w:r>
      <w:r>
        <w:rPr>
          <w:sz w:val="26"/>
        </w:rPr>
        <w:tab/>
      </w:r>
      <w:r w:rsidR="007A2AE9" w:rsidRPr="00BE7182">
        <w:rPr>
          <w:b/>
          <w:sz w:val="26"/>
        </w:rPr>
        <w:t>Regulation # 57-265 (IRRC # 2743)</w:t>
      </w:r>
    </w:p>
    <w:p w:rsidR="007A2AE9" w:rsidRDefault="007A2AE9" w:rsidP="007A2AE9">
      <w:pPr>
        <w:ind w:left="1440" w:hanging="720"/>
        <w:rPr>
          <w:sz w:val="26"/>
        </w:rPr>
      </w:pPr>
      <w:r w:rsidRPr="00BE7182">
        <w:rPr>
          <w:b/>
          <w:sz w:val="26"/>
        </w:rPr>
        <w:tab/>
        <w:t>Pennsylvania Public Utility Commission Standards and Billing Practices for Residential Utility Services</w:t>
      </w:r>
    </w:p>
    <w:p w:rsidR="00B93D05" w:rsidRDefault="00B93D05" w:rsidP="00B93D05">
      <w:pPr>
        <w:rPr>
          <w:sz w:val="26"/>
        </w:rPr>
      </w:pPr>
    </w:p>
    <w:p w:rsidR="003139E6" w:rsidRDefault="003139E6" w:rsidP="00AB5CB6">
      <w:pPr>
        <w:ind w:left="720" w:right="720" w:hanging="720"/>
        <w:rPr>
          <w:sz w:val="26"/>
        </w:rPr>
      </w:pPr>
    </w:p>
    <w:p w:rsidR="00B93D05" w:rsidRDefault="00834FE6" w:rsidP="00AB5CB6">
      <w:pPr>
        <w:ind w:left="720" w:right="720" w:hanging="720"/>
        <w:rPr>
          <w:sz w:val="26"/>
        </w:rPr>
      </w:pPr>
      <w:r>
        <w:rPr>
          <w:sz w:val="26"/>
        </w:rPr>
        <w:t>To The Independent Regulatory Review Commission</w:t>
      </w:r>
      <w:r w:rsidR="00B93D05">
        <w:rPr>
          <w:sz w:val="26"/>
        </w:rPr>
        <w:t>:</w:t>
      </w:r>
    </w:p>
    <w:p w:rsidR="00B93D05" w:rsidRDefault="00B93D05" w:rsidP="00AB5CB6">
      <w:pPr>
        <w:ind w:right="720"/>
        <w:rPr>
          <w:sz w:val="26"/>
        </w:rPr>
      </w:pPr>
    </w:p>
    <w:p w:rsidR="00184563" w:rsidRDefault="00184563" w:rsidP="000477C2">
      <w:pPr>
        <w:rPr>
          <w:sz w:val="26"/>
        </w:rPr>
      </w:pPr>
      <w:r>
        <w:rPr>
          <w:sz w:val="26"/>
        </w:rPr>
        <w:tab/>
        <w:t xml:space="preserve">By Order entered September 26, 2008, at Docket No. L-00060182, the </w:t>
      </w:r>
      <w:r w:rsidR="00BE7182">
        <w:rPr>
          <w:sz w:val="26"/>
        </w:rPr>
        <w:t xml:space="preserve">Pennsylvania Public Utility </w:t>
      </w:r>
      <w:r>
        <w:rPr>
          <w:sz w:val="26"/>
        </w:rPr>
        <w:t>Commission</w:t>
      </w:r>
      <w:r w:rsidR="00BE7182">
        <w:rPr>
          <w:sz w:val="26"/>
        </w:rPr>
        <w:t xml:space="preserve"> (PUC)</w:t>
      </w:r>
      <w:r w:rsidR="009C4823">
        <w:rPr>
          <w:sz w:val="26"/>
        </w:rPr>
        <w:t xml:space="preserve"> </w:t>
      </w:r>
      <w:r w:rsidR="00BD506B">
        <w:rPr>
          <w:sz w:val="26"/>
        </w:rPr>
        <w:t xml:space="preserve">adopted a </w:t>
      </w:r>
      <w:r w:rsidR="00BD506B" w:rsidRPr="00BD506B">
        <w:rPr>
          <w:i/>
          <w:sz w:val="26"/>
        </w:rPr>
        <w:t>Proposed Rulemaking Order</w:t>
      </w:r>
      <w:r w:rsidR="00BD506B">
        <w:rPr>
          <w:sz w:val="26"/>
        </w:rPr>
        <w:t xml:space="preserve"> which amends Chapter 56 of the Commission regulations, 52 Pa. Code §§ 56.1</w:t>
      </w:r>
      <w:r w:rsidR="007531A7">
        <w:rPr>
          <w:sz w:val="26"/>
        </w:rPr>
        <w:t>,</w:t>
      </w:r>
      <w:r w:rsidR="00BD506B">
        <w:rPr>
          <w:sz w:val="26"/>
        </w:rPr>
        <w:t xml:space="preserve"> </w:t>
      </w:r>
      <w:r w:rsidR="00BD506B" w:rsidRPr="00BD506B">
        <w:rPr>
          <w:i/>
          <w:sz w:val="26"/>
        </w:rPr>
        <w:t>et seq</w:t>
      </w:r>
      <w:r w:rsidR="00BD506B">
        <w:rPr>
          <w:sz w:val="26"/>
        </w:rPr>
        <w:t>.  By Order adopted February 24, 2011, and entered March 22, 2011, at th</w:t>
      </w:r>
      <w:r w:rsidR="007D309E">
        <w:rPr>
          <w:sz w:val="26"/>
        </w:rPr>
        <w:t>e</w:t>
      </w:r>
      <w:r w:rsidR="00BD506B">
        <w:rPr>
          <w:sz w:val="26"/>
        </w:rPr>
        <w:t xml:space="preserve"> </w:t>
      </w:r>
      <w:r w:rsidR="007D309E">
        <w:rPr>
          <w:sz w:val="26"/>
        </w:rPr>
        <w:t xml:space="preserve">same </w:t>
      </w:r>
      <w:r w:rsidR="00BD506B">
        <w:rPr>
          <w:sz w:val="26"/>
        </w:rPr>
        <w:t xml:space="preserve">docket, the </w:t>
      </w:r>
      <w:r w:rsidR="00BE7182">
        <w:rPr>
          <w:sz w:val="26"/>
        </w:rPr>
        <w:t>PUC</w:t>
      </w:r>
      <w:r w:rsidR="00BD506B">
        <w:rPr>
          <w:sz w:val="26"/>
        </w:rPr>
        <w:t xml:space="preserve"> adopted the </w:t>
      </w:r>
      <w:r w:rsidR="00BD506B" w:rsidRPr="00BD506B">
        <w:rPr>
          <w:i/>
          <w:sz w:val="26"/>
        </w:rPr>
        <w:t>Final Rulemaking Order</w:t>
      </w:r>
      <w:r w:rsidR="00BD506B">
        <w:rPr>
          <w:sz w:val="26"/>
        </w:rPr>
        <w:t xml:space="preserve">.    </w:t>
      </w:r>
    </w:p>
    <w:p w:rsidR="00694032" w:rsidRDefault="00694032" w:rsidP="000477C2">
      <w:pPr>
        <w:tabs>
          <w:tab w:val="left" w:pos="720"/>
          <w:tab w:val="left" w:pos="1695"/>
        </w:tabs>
        <w:rPr>
          <w:sz w:val="26"/>
        </w:rPr>
      </w:pPr>
    </w:p>
    <w:p w:rsidR="00BD506B" w:rsidRDefault="00BD506B" w:rsidP="000477C2">
      <w:pPr>
        <w:rPr>
          <w:sz w:val="26"/>
        </w:rPr>
      </w:pPr>
      <w:r>
        <w:rPr>
          <w:sz w:val="26"/>
        </w:rPr>
        <w:tab/>
        <w:t xml:space="preserve">The purpose of this </w:t>
      </w:r>
      <w:r w:rsidRPr="00904547">
        <w:rPr>
          <w:i/>
          <w:sz w:val="26"/>
        </w:rPr>
        <w:t>Final Rulemaking Order</w:t>
      </w:r>
      <w:r>
        <w:rPr>
          <w:sz w:val="26"/>
        </w:rPr>
        <w:t xml:space="preserve"> is to promulgate regulations to implement Chapter 14 (66 Pa. C.S. §§ 1401-1418, </w:t>
      </w:r>
      <w:r w:rsidRPr="00904547">
        <w:rPr>
          <w:i/>
          <w:sz w:val="26"/>
        </w:rPr>
        <w:t>Responsible Utility Customer Protection</w:t>
      </w:r>
      <w:r>
        <w:rPr>
          <w:sz w:val="26"/>
        </w:rPr>
        <w:t xml:space="preserve">).  In particular, Section 6 of Act 201 requires the </w:t>
      </w:r>
      <w:r w:rsidR="00BE7182">
        <w:rPr>
          <w:sz w:val="26"/>
        </w:rPr>
        <w:t>PUC</w:t>
      </w:r>
      <w:r>
        <w:rPr>
          <w:sz w:val="26"/>
        </w:rPr>
        <w:t xml:space="preserve"> to amend Chapter </w:t>
      </w:r>
      <w:r w:rsidR="00904547">
        <w:rPr>
          <w:sz w:val="26"/>
        </w:rPr>
        <w:t xml:space="preserve">56 to comply with the provisions of Chapter 14 and, if necessary, promulgate other regulations to administer and enforce Chapter 14.  </w:t>
      </w:r>
    </w:p>
    <w:p w:rsidR="00904547" w:rsidRDefault="00904547" w:rsidP="000477C2">
      <w:pPr>
        <w:rPr>
          <w:sz w:val="26"/>
        </w:rPr>
      </w:pPr>
    </w:p>
    <w:p w:rsidR="003C0673" w:rsidRDefault="00904547" w:rsidP="000477C2">
      <w:pPr>
        <w:rPr>
          <w:sz w:val="26"/>
        </w:rPr>
      </w:pPr>
      <w:r>
        <w:rPr>
          <w:sz w:val="26"/>
        </w:rPr>
        <w:tab/>
        <w:t xml:space="preserve">On April 7, 2011, the </w:t>
      </w:r>
      <w:r w:rsidR="00BE7182">
        <w:rPr>
          <w:sz w:val="26"/>
        </w:rPr>
        <w:t>final</w:t>
      </w:r>
      <w:r w:rsidR="00474115">
        <w:rPr>
          <w:sz w:val="26"/>
        </w:rPr>
        <w:t>-</w:t>
      </w:r>
      <w:r w:rsidR="00BE7182">
        <w:rPr>
          <w:sz w:val="26"/>
        </w:rPr>
        <w:t>form</w:t>
      </w:r>
      <w:r>
        <w:rPr>
          <w:sz w:val="26"/>
        </w:rPr>
        <w:t xml:space="preserve"> regulation was delivered to the standing Committees </w:t>
      </w:r>
      <w:r w:rsidR="00474115">
        <w:rPr>
          <w:sz w:val="26"/>
        </w:rPr>
        <w:t xml:space="preserve">of the </w:t>
      </w:r>
      <w:r w:rsidR="00BE7182">
        <w:rPr>
          <w:sz w:val="26"/>
        </w:rPr>
        <w:t xml:space="preserve">Pennsylvania Senate and House of Representatives </w:t>
      </w:r>
      <w:r>
        <w:rPr>
          <w:sz w:val="26"/>
        </w:rPr>
        <w:t xml:space="preserve">and the </w:t>
      </w:r>
      <w:r w:rsidR="00BE7182">
        <w:rPr>
          <w:sz w:val="26"/>
        </w:rPr>
        <w:t>Independent Regulatory Review Commission (IRRC or Commission)</w:t>
      </w:r>
      <w:r w:rsidR="00A03CA0">
        <w:rPr>
          <w:sz w:val="26"/>
        </w:rPr>
        <w:t xml:space="preserve">.  The next stage for the regulation with the Regulatory Review </w:t>
      </w:r>
      <w:r w:rsidR="00474115">
        <w:rPr>
          <w:sz w:val="26"/>
        </w:rPr>
        <w:t>Ac</w:t>
      </w:r>
      <w:r w:rsidR="00A03CA0">
        <w:rPr>
          <w:sz w:val="26"/>
        </w:rPr>
        <w:t>t (</w:t>
      </w:r>
      <w:r w:rsidR="00BC4760">
        <w:rPr>
          <w:sz w:val="26"/>
        </w:rPr>
        <w:t>ACT</w:t>
      </w:r>
      <w:r w:rsidR="00A03CA0">
        <w:rPr>
          <w:sz w:val="26"/>
        </w:rPr>
        <w:t xml:space="preserve">) is review and approval at an IRRC meeting.  </w:t>
      </w:r>
      <w:r w:rsidR="003C0673">
        <w:rPr>
          <w:sz w:val="26"/>
        </w:rPr>
        <w:t xml:space="preserve">The regulation is scheduled for consideration and action at the </w:t>
      </w:r>
    </w:p>
    <w:p w:rsidR="00904547" w:rsidRDefault="003C0673" w:rsidP="000477C2">
      <w:pPr>
        <w:rPr>
          <w:sz w:val="26"/>
        </w:rPr>
      </w:pPr>
      <w:r>
        <w:rPr>
          <w:sz w:val="26"/>
        </w:rPr>
        <w:t>May 19, 2011 public meeting.</w:t>
      </w:r>
    </w:p>
    <w:p w:rsidR="00B93D05" w:rsidRDefault="00B93D05" w:rsidP="000477C2">
      <w:pPr>
        <w:jc w:val="both"/>
        <w:rPr>
          <w:sz w:val="26"/>
        </w:rPr>
      </w:pPr>
    </w:p>
    <w:p w:rsidR="00E25D8F" w:rsidRDefault="00826574" w:rsidP="00E25D8F">
      <w:pPr>
        <w:rPr>
          <w:sz w:val="26"/>
        </w:rPr>
      </w:pPr>
      <w:r>
        <w:rPr>
          <w:sz w:val="26"/>
        </w:rPr>
        <w:tab/>
        <w:t>According to Section 745.2</w:t>
      </w:r>
      <w:r w:rsidR="007D309E">
        <w:rPr>
          <w:sz w:val="26"/>
        </w:rPr>
        <w:t xml:space="preserve"> </w:t>
      </w:r>
      <w:r>
        <w:rPr>
          <w:sz w:val="26"/>
        </w:rPr>
        <w:t>(a)</w:t>
      </w:r>
      <w:r w:rsidR="009D14F6">
        <w:rPr>
          <w:sz w:val="26"/>
        </w:rPr>
        <w:t xml:space="preserve"> of the Regulatory Review Act, </w:t>
      </w:r>
      <w:r w:rsidR="007D309E">
        <w:rPr>
          <w:sz w:val="26"/>
        </w:rPr>
        <w:t>71 P. S. §</w:t>
      </w:r>
      <w:r w:rsidR="000477C2">
        <w:rPr>
          <w:sz w:val="26"/>
        </w:rPr>
        <w:t> </w:t>
      </w:r>
      <w:r w:rsidR="007D309E">
        <w:rPr>
          <w:sz w:val="26"/>
        </w:rPr>
        <w:t>745.2 (a)</w:t>
      </w:r>
      <w:r w:rsidR="00BC4760">
        <w:rPr>
          <w:sz w:val="26"/>
        </w:rPr>
        <w:t>,</w:t>
      </w:r>
      <w:r w:rsidR="007D309E">
        <w:rPr>
          <w:sz w:val="26"/>
        </w:rPr>
        <w:t xml:space="preserve"> </w:t>
      </w:r>
      <w:r w:rsidR="009D14F6">
        <w:rPr>
          <w:sz w:val="26"/>
        </w:rPr>
        <w:t xml:space="preserve">the legislative intent of the </w:t>
      </w:r>
      <w:r w:rsidR="00BC4760">
        <w:rPr>
          <w:sz w:val="26"/>
        </w:rPr>
        <w:t>A</w:t>
      </w:r>
      <w:r w:rsidR="009D14F6">
        <w:rPr>
          <w:sz w:val="26"/>
        </w:rPr>
        <w:t>ct is</w:t>
      </w:r>
      <w:r w:rsidR="003C0673">
        <w:rPr>
          <w:sz w:val="26"/>
        </w:rPr>
        <w:t xml:space="preserve"> to encourage the resolution of objections to a regulation and the reaching of a consensus among the </w:t>
      </w:r>
      <w:r w:rsidR="007C0C3C">
        <w:rPr>
          <w:sz w:val="26"/>
        </w:rPr>
        <w:t>C</w:t>
      </w:r>
      <w:r w:rsidR="003C0673">
        <w:rPr>
          <w:sz w:val="26"/>
        </w:rPr>
        <w:t>ommission, the standing committees, interested parties and the agency.</w:t>
      </w:r>
      <w:r w:rsidR="00DA2FA7">
        <w:rPr>
          <w:sz w:val="26"/>
        </w:rPr>
        <w:t xml:space="preserve">  At this final stage in the regulatory review process, </w:t>
      </w:r>
      <w:r w:rsidR="009D14F6">
        <w:rPr>
          <w:sz w:val="26"/>
        </w:rPr>
        <w:t xml:space="preserve">we </w:t>
      </w:r>
    </w:p>
    <w:p w:rsidR="00130F33" w:rsidRDefault="005A34EF" w:rsidP="00130F33">
      <w:pPr>
        <w:pStyle w:val="Header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margin-left:225.75pt;margin-top:43.25pt;width:18.75pt;height:29.25pt;z-index:251658240" strokecolor="white [3212]">
            <v:stroke dashstyle="1 1" endcap="round"/>
          </v:rect>
        </w:pict>
      </w:r>
    </w:p>
    <w:p w:rsidR="00130F33" w:rsidRDefault="00130F33" w:rsidP="00130F33">
      <w:pPr>
        <w:pStyle w:val="Header"/>
        <w:rPr>
          <w:sz w:val="26"/>
          <w:szCs w:val="26"/>
        </w:rPr>
      </w:pPr>
    </w:p>
    <w:p w:rsidR="00130F33" w:rsidRPr="00655D4C" w:rsidRDefault="00130F33" w:rsidP="00130F33">
      <w:pPr>
        <w:pStyle w:val="Header"/>
        <w:rPr>
          <w:sz w:val="26"/>
          <w:szCs w:val="26"/>
        </w:rPr>
      </w:pPr>
      <w:r>
        <w:rPr>
          <w:sz w:val="26"/>
          <w:szCs w:val="26"/>
        </w:rPr>
        <w:t xml:space="preserve">Page </w:t>
      </w:r>
      <w:r w:rsidR="005A34EF" w:rsidRPr="00655D4C">
        <w:rPr>
          <w:sz w:val="26"/>
          <w:szCs w:val="26"/>
        </w:rPr>
        <w:fldChar w:fldCharType="begin"/>
      </w:r>
      <w:r w:rsidRPr="00655D4C">
        <w:rPr>
          <w:sz w:val="26"/>
          <w:szCs w:val="26"/>
        </w:rPr>
        <w:instrText xml:space="preserve"> PAGE   \* MERGEFORMAT </w:instrText>
      </w:r>
      <w:r w:rsidR="005A34EF" w:rsidRPr="00655D4C">
        <w:rPr>
          <w:sz w:val="26"/>
          <w:szCs w:val="26"/>
        </w:rPr>
        <w:fldChar w:fldCharType="separate"/>
      </w:r>
      <w:r w:rsidR="0027497A">
        <w:rPr>
          <w:noProof/>
          <w:sz w:val="26"/>
          <w:szCs w:val="26"/>
        </w:rPr>
        <w:t>2</w:t>
      </w:r>
      <w:r w:rsidR="005A34EF" w:rsidRPr="00655D4C">
        <w:rPr>
          <w:sz w:val="26"/>
          <w:szCs w:val="26"/>
        </w:rPr>
        <w:fldChar w:fldCharType="end"/>
      </w:r>
    </w:p>
    <w:p w:rsidR="00130F33" w:rsidRPr="003F616F" w:rsidRDefault="00130F33" w:rsidP="00130F33">
      <w:pPr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L-00060182</w:t>
      </w:r>
    </w:p>
    <w:p w:rsidR="00E25D8F" w:rsidRDefault="00E25D8F" w:rsidP="00E25D8F">
      <w:pPr>
        <w:rPr>
          <w:sz w:val="26"/>
        </w:rPr>
      </w:pPr>
    </w:p>
    <w:p w:rsidR="00DA2FA7" w:rsidRDefault="009D14F6" w:rsidP="00E25D8F">
      <w:pPr>
        <w:rPr>
          <w:sz w:val="26"/>
        </w:rPr>
      </w:pPr>
      <w:r>
        <w:rPr>
          <w:sz w:val="26"/>
        </w:rPr>
        <w:t>find that it is necessary to revise the regulation</w:t>
      </w:r>
      <w:r w:rsidR="00DA2FA7">
        <w:rPr>
          <w:sz w:val="26"/>
        </w:rPr>
        <w:t>.</w:t>
      </w:r>
      <w:r w:rsidR="00E520F1">
        <w:rPr>
          <w:sz w:val="26"/>
        </w:rPr>
        <w:t xml:space="preserve">  In order to accomplish this result, it will be necessary to seek disapproval of the regulation.</w:t>
      </w:r>
      <w:r>
        <w:rPr>
          <w:sz w:val="26"/>
        </w:rPr>
        <w:t xml:space="preserve">  </w:t>
      </w:r>
    </w:p>
    <w:p w:rsidR="00DA2FA7" w:rsidRDefault="00DA2FA7" w:rsidP="000477C2">
      <w:pPr>
        <w:ind w:firstLine="720"/>
        <w:rPr>
          <w:sz w:val="26"/>
        </w:rPr>
      </w:pPr>
    </w:p>
    <w:p w:rsidR="009D14F6" w:rsidRDefault="003C0673" w:rsidP="000477C2">
      <w:pPr>
        <w:ind w:firstLine="720"/>
        <w:rPr>
          <w:sz w:val="26"/>
        </w:rPr>
      </w:pPr>
      <w:r>
        <w:rPr>
          <w:sz w:val="26"/>
        </w:rPr>
        <w:t xml:space="preserve">The PUC submits that the modifications will not improperly enlarge the scope of regulation.  </w:t>
      </w:r>
      <w:r w:rsidR="00DB32AA">
        <w:rPr>
          <w:sz w:val="26"/>
        </w:rPr>
        <w:t>The PUC further su</w:t>
      </w:r>
      <w:r w:rsidR="00505D72">
        <w:rPr>
          <w:sz w:val="26"/>
        </w:rPr>
        <w:t>b</w:t>
      </w:r>
      <w:r w:rsidR="00047EF6">
        <w:rPr>
          <w:sz w:val="26"/>
        </w:rPr>
        <w:t>m</w:t>
      </w:r>
      <w:r w:rsidR="00DB32AA">
        <w:rPr>
          <w:sz w:val="26"/>
        </w:rPr>
        <w:t>its that the final</w:t>
      </w:r>
      <w:r w:rsidR="00047EF6">
        <w:rPr>
          <w:sz w:val="26"/>
        </w:rPr>
        <w:t>-</w:t>
      </w:r>
      <w:r w:rsidR="00DB32AA">
        <w:rPr>
          <w:sz w:val="26"/>
        </w:rPr>
        <w:t xml:space="preserve">form regulation </w:t>
      </w:r>
      <w:r w:rsidR="00505D72">
        <w:rPr>
          <w:sz w:val="26"/>
        </w:rPr>
        <w:t>may</w:t>
      </w:r>
      <w:r w:rsidR="000C1EF5">
        <w:rPr>
          <w:sz w:val="26"/>
        </w:rPr>
        <w:t xml:space="preserve"> </w:t>
      </w:r>
      <w:r w:rsidR="00505D72">
        <w:rPr>
          <w:sz w:val="26"/>
        </w:rPr>
        <w:t xml:space="preserve">be </w:t>
      </w:r>
      <w:r w:rsidR="00DB32AA">
        <w:rPr>
          <w:sz w:val="26"/>
        </w:rPr>
        <w:t>inconsistent with the intention of the General A</w:t>
      </w:r>
      <w:r w:rsidR="00BC4760">
        <w:rPr>
          <w:sz w:val="26"/>
        </w:rPr>
        <w:t>ssembly in the enactment of Chapter 14</w:t>
      </w:r>
      <w:r w:rsidR="00DB32AA">
        <w:rPr>
          <w:sz w:val="26"/>
        </w:rPr>
        <w:t xml:space="preserve">.  </w:t>
      </w:r>
      <w:r w:rsidR="009D14F6">
        <w:rPr>
          <w:sz w:val="26"/>
        </w:rPr>
        <w:t>Therefore, pursuant to Section 745.7(a)</w:t>
      </w:r>
      <w:r w:rsidR="007531A7">
        <w:rPr>
          <w:sz w:val="26"/>
        </w:rPr>
        <w:t>,</w:t>
      </w:r>
      <w:r w:rsidR="009D14F6">
        <w:rPr>
          <w:sz w:val="26"/>
        </w:rPr>
        <w:t xml:space="preserve"> we request that the Commission disapprove the subject regulation </w:t>
      </w:r>
      <w:r w:rsidR="007531A7">
        <w:rPr>
          <w:sz w:val="26"/>
        </w:rPr>
        <w:t>which</w:t>
      </w:r>
      <w:r w:rsidR="009D14F6">
        <w:rPr>
          <w:sz w:val="26"/>
        </w:rPr>
        <w:t xml:space="preserve"> will then allow this agency to revise the final-form </w:t>
      </w:r>
      <w:r w:rsidR="007531A7">
        <w:rPr>
          <w:sz w:val="26"/>
        </w:rPr>
        <w:t xml:space="preserve">rulemaking </w:t>
      </w:r>
      <w:r w:rsidR="009D14F6">
        <w:rPr>
          <w:sz w:val="26"/>
        </w:rPr>
        <w:t xml:space="preserve">consistent with subsection (c).  The </w:t>
      </w:r>
      <w:r w:rsidR="00B65E7C">
        <w:rPr>
          <w:sz w:val="26"/>
        </w:rPr>
        <w:t xml:space="preserve">specific </w:t>
      </w:r>
      <w:r w:rsidR="009D14F6">
        <w:rPr>
          <w:sz w:val="26"/>
        </w:rPr>
        <w:t xml:space="preserve">revisions contemplated by this agency </w:t>
      </w:r>
      <w:r w:rsidR="007531A7">
        <w:rPr>
          <w:sz w:val="26"/>
        </w:rPr>
        <w:t>will</w:t>
      </w:r>
      <w:r w:rsidR="009D14F6">
        <w:rPr>
          <w:sz w:val="26"/>
        </w:rPr>
        <w:t xml:space="preserve"> be submitted in the report to the Committees and the Commission</w:t>
      </w:r>
      <w:r w:rsidR="000D1A72">
        <w:rPr>
          <w:sz w:val="26"/>
        </w:rPr>
        <w:t>,</w:t>
      </w:r>
      <w:r w:rsidR="009D14F6">
        <w:rPr>
          <w:sz w:val="26"/>
        </w:rPr>
        <w:t xml:space="preserve"> </w:t>
      </w:r>
      <w:r w:rsidR="004B7CFE">
        <w:rPr>
          <w:sz w:val="26"/>
        </w:rPr>
        <w:t>w</w:t>
      </w:r>
      <w:r w:rsidR="00AB5CB6">
        <w:rPr>
          <w:sz w:val="26"/>
        </w:rPr>
        <w:t>ithin 40 day</w:t>
      </w:r>
      <w:r w:rsidR="0070032E">
        <w:rPr>
          <w:sz w:val="26"/>
        </w:rPr>
        <w:t>s</w:t>
      </w:r>
      <w:r w:rsidR="004B7CFE">
        <w:rPr>
          <w:sz w:val="26"/>
        </w:rPr>
        <w:t xml:space="preserve"> of the </w:t>
      </w:r>
      <w:r w:rsidR="00653BDE">
        <w:rPr>
          <w:sz w:val="26"/>
        </w:rPr>
        <w:t xml:space="preserve">agency’s receipt of the Commission’s </w:t>
      </w:r>
      <w:r w:rsidR="004B7CFE">
        <w:rPr>
          <w:sz w:val="26"/>
        </w:rPr>
        <w:t>disapproval</w:t>
      </w:r>
      <w:r w:rsidR="00653BDE">
        <w:rPr>
          <w:sz w:val="26"/>
        </w:rPr>
        <w:t xml:space="preserve"> order</w:t>
      </w:r>
      <w:r w:rsidR="00B65E7C">
        <w:rPr>
          <w:sz w:val="26"/>
        </w:rPr>
        <w:t xml:space="preserve">.  </w:t>
      </w:r>
      <w:r w:rsidR="00F91E59">
        <w:rPr>
          <w:sz w:val="26"/>
        </w:rPr>
        <w:t>The matters to be addressed</w:t>
      </w:r>
      <w:r w:rsidR="008F0061">
        <w:rPr>
          <w:sz w:val="26"/>
        </w:rPr>
        <w:t xml:space="preserve"> </w:t>
      </w:r>
      <w:r w:rsidR="004B7CFE">
        <w:rPr>
          <w:sz w:val="26"/>
        </w:rPr>
        <w:t>are set forth below:</w:t>
      </w:r>
    </w:p>
    <w:p w:rsidR="004B7CFE" w:rsidRDefault="004B7CFE" w:rsidP="00B93D05">
      <w:pPr>
        <w:ind w:right="720"/>
        <w:jc w:val="both"/>
        <w:rPr>
          <w:sz w:val="26"/>
        </w:rPr>
      </w:pPr>
    </w:p>
    <w:p w:rsidR="004B7CFE" w:rsidRDefault="006E1B6A" w:rsidP="006E1B6A">
      <w:pPr>
        <w:ind w:left="720" w:right="720"/>
        <w:rPr>
          <w:i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F330B5">
        <w:rPr>
          <w:sz w:val="26"/>
        </w:rPr>
        <w:t>§ 56</w:t>
      </w:r>
      <w:r>
        <w:rPr>
          <w:sz w:val="26"/>
        </w:rPr>
        <w:t>.2</w:t>
      </w:r>
      <w:r>
        <w:rPr>
          <w:sz w:val="26"/>
        </w:rPr>
        <w:tab/>
      </w:r>
      <w:r>
        <w:rPr>
          <w:sz w:val="26"/>
        </w:rPr>
        <w:tab/>
      </w:r>
      <w:r w:rsidR="00F330B5">
        <w:rPr>
          <w:sz w:val="26"/>
        </w:rPr>
        <w:t xml:space="preserve">Definition of </w:t>
      </w:r>
      <w:r w:rsidR="00F330B5" w:rsidRPr="00F330B5">
        <w:rPr>
          <w:i/>
          <w:sz w:val="26"/>
        </w:rPr>
        <w:t>Household Income</w:t>
      </w:r>
    </w:p>
    <w:p w:rsidR="008F6441" w:rsidRDefault="008F6441" w:rsidP="006E1B6A">
      <w:pPr>
        <w:ind w:left="720" w:right="720"/>
        <w:rPr>
          <w:sz w:val="26"/>
        </w:rPr>
      </w:pPr>
    </w:p>
    <w:p w:rsidR="00694032" w:rsidRDefault="006E1B6A" w:rsidP="006E1B6A">
      <w:pPr>
        <w:ind w:righ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F330B5">
        <w:rPr>
          <w:sz w:val="26"/>
        </w:rPr>
        <w:t>§ 56.17</w:t>
      </w:r>
      <w:r>
        <w:rPr>
          <w:sz w:val="26"/>
        </w:rPr>
        <w:tab/>
        <w:t>Advance Payments</w:t>
      </w:r>
    </w:p>
    <w:p w:rsidR="008F6441" w:rsidRDefault="008F6441" w:rsidP="006E1B6A">
      <w:pPr>
        <w:ind w:right="720"/>
        <w:rPr>
          <w:sz w:val="26"/>
        </w:rPr>
      </w:pPr>
    </w:p>
    <w:p w:rsidR="006E1B6A" w:rsidRDefault="006E1B6A" w:rsidP="006E1B6A">
      <w:pPr>
        <w:ind w:righ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§ 56.111</w:t>
      </w:r>
      <w:r>
        <w:rPr>
          <w:sz w:val="26"/>
        </w:rPr>
        <w:tab/>
        <w:t>General Provision</w:t>
      </w:r>
    </w:p>
    <w:p w:rsidR="008F6441" w:rsidRDefault="008F6441" w:rsidP="006E1B6A">
      <w:pPr>
        <w:ind w:right="720"/>
        <w:rPr>
          <w:sz w:val="26"/>
        </w:rPr>
      </w:pPr>
    </w:p>
    <w:p w:rsidR="006E1B6A" w:rsidRDefault="006E1B6A" w:rsidP="006E1B6A">
      <w:pPr>
        <w:ind w:righ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§ 56.191</w:t>
      </w:r>
      <w:r>
        <w:rPr>
          <w:sz w:val="26"/>
        </w:rPr>
        <w:tab/>
        <w:t>Payment and Timing</w:t>
      </w:r>
    </w:p>
    <w:p w:rsidR="008F6441" w:rsidRDefault="008F6441" w:rsidP="006E1B6A">
      <w:pPr>
        <w:ind w:right="720"/>
        <w:rPr>
          <w:sz w:val="26"/>
        </w:rPr>
      </w:pPr>
    </w:p>
    <w:p w:rsidR="006E1B6A" w:rsidRDefault="006E1B6A" w:rsidP="006E1B6A">
      <w:pPr>
        <w:ind w:right="720"/>
        <w:rPr>
          <w:i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§ 56.252</w:t>
      </w:r>
      <w:r>
        <w:rPr>
          <w:sz w:val="26"/>
        </w:rPr>
        <w:tab/>
        <w:t xml:space="preserve">Definition of </w:t>
      </w:r>
      <w:r w:rsidRPr="006E1B6A">
        <w:rPr>
          <w:i/>
          <w:sz w:val="26"/>
        </w:rPr>
        <w:t>Household Income</w:t>
      </w:r>
    </w:p>
    <w:p w:rsidR="008F6441" w:rsidRDefault="008F6441" w:rsidP="006E1B6A">
      <w:pPr>
        <w:ind w:right="720"/>
        <w:rPr>
          <w:i/>
          <w:sz w:val="26"/>
        </w:rPr>
      </w:pPr>
    </w:p>
    <w:p w:rsidR="006E1B6A" w:rsidRDefault="006E1B6A" w:rsidP="006E1B6A">
      <w:pPr>
        <w:ind w:right="720"/>
        <w:rPr>
          <w:sz w:val="26"/>
        </w:rPr>
      </w:pP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sz w:val="26"/>
        </w:rPr>
        <w:t xml:space="preserve">§ </w:t>
      </w:r>
      <w:r w:rsidR="008F6441">
        <w:rPr>
          <w:sz w:val="26"/>
        </w:rPr>
        <w:t>56.267</w:t>
      </w:r>
      <w:r w:rsidR="008F6441">
        <w:rPr>
          <w:sz w:val="26"/>
        </w:rPr>
        <w:tab/>
        <w:t>Advance Payments</w:t>
      </w:r>
    </w:p>
    <w:p w:rsidR="008F6441" w:rsidRDefault="008F6441" w:rsidP="006E1B6A">
      <w:pPr>
        <w:ind w:right="720"/>
        <w:rPr>
          <w:sz w:val="26"/>
        </w:rPr>
      </w:pPr>
    </w:p>
    <w:p w:rsidR="008F6441" w:rsidRDefault="008F6441" w:rsidP="006E1B6A">
      <w:pPr>
        <w:ind w:righ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Annex A</w:t>
      </w:r>
      <w:r w:rsidR="00D25CE6">
        <w:rPr>
          <w:sz w:val="26"/>
        </w:rPr>
        <w:tab/>
      </w:r>
      <w:r>
        <w:rPr>
          <w:sz w:val="26"/>
        </w:rPr>
        <w:t xml:space="preserve"> Appendix B</w:t>
      </w:r>
    </w:p>
    <w:p w:rsidR="00B443B0" w:rsidRDefault="008F6441" w:rsidP="0018158F">
      <w:pPr>
        <w:ind w:righ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687CA0">
        <w:rPr>
          <w:sz w:val="26"/>
        </w:rPr>
        <w:tab/>
      </w:r>
      <w:r w:rsidR="00687CA0">
        <w:rPr>
          <w:sz w:val="26"/>
        </w:rPr>
        <w:tab/>
      </w:r>
      <w:r w:rsidR="00687CA0">
        <w:rPr>
          <w:sz w:val="26"/>
        </w:rPr>
        <w:tab/>
      </w:r>
      <w:r w:rsidR="00687CA0">
        <w:rPr>
          <w:sz w:val="26"/>
        </w:rPr>
        <w:tab/>
      </w:r>
      <w:r w:rsidR="00687CA0">
        <w:rPr>
          <w:sz w:val="26"/>
        </w:rPr>
        <w:tab/>
      </w:r>
      <w:r w:rsidR="00687CA0">
        <w:rPr>
          <w:sz w:val="26"/>
        </w:rPr>
        <w:tab/>
      </w:r>
      <w:r w:rsidR="00687CA0">
        <w:rPr>
          <w:sz w:val="26"/>
        </w:rPr>
        <w:tab/>
      </w:r>
    </w:p>
    <w:p w:rsidR="005F21F3" w:rsidRDefault="0072608E" w:rsidP="000477C2">
      <w:pPr>
        <w:rPr>
          <w:sz w:val="26"/>
        </w:rPr>
      </w:pPr>
      <w:r>
        <w:rPr>
          <w:sz w:val="26"/>
        </w:rPr>
        <w:t xml:space="preserve">The PUC’s report </w:t>
      </w:r>
      <w:r w:rsidR="007531A7">
        <w:rPr>
          <w:sz w:val="26"/>
        </w:rPr>
        <w:t>will</w:t>
      </w:r>
      <w:r>
        <w:rPr>
          <w:sz w:val="26"/>
        </w:rPr>
        <w:t xml:space="preserve"> contain the final</w:t>
      </w:r>
      <w:r w:rsidR="0035544F">
        <w:rPr>
          <w:sz w:val="26"/>
        </w:rPr>
        <w:t>-</w:t>
      </w:r>
      <w:r>
        <w:rPr>
          <w:sz w:val="26"/>
        </w:rPr>
        <w:t>form regulation, the findings of IRRC, and our response and recommendations regarding the revised regulation</w:t>
      </w:r>
      <w:r w:rsidR="005F21F3">
        <w:rPr>
          <w:sz w:val="26"/>
        </w:rPr>
        <w:t>.</w:t>
      </w:r>
    </w:p>
    <w:p w:rsidR="005F21F3" w:rsidRDefault="005F21F3" w:rsidP="00B93D05">
      <w:pPr>
        <w:ind w:right="720"/>
        <w:jc w:val="both"/>
        <w:rPr>
          <w:sz w:val="26"/>
        </w:rPr>
      </w:pPr>
    </w:p>
    <w:p w:rsidR="00B663F2" w:rsidRPr="00B663F2" w:rsidRDefault="00B663F2" w:rsidP="00E25D8F">
      <w:pPr>
        <w:ind w:right="720" w:firstLine="720"/>
        <w:rPr>
          <w:sz w:val="26"/>
          <w:szCs w:val="26"/>
        </w:rPr>
      </w:pPr>
      <w:r w:rsidRPr="00B663F2">
        <w:rPr>
          <w:sz w:val="26"/>
          <w:szCs w:val="26"/>
        </w:rPr>
        <w:t xml:space="preserve">In summary, the definition of “Household </w:t>
      </w:r>
      <w:r w:rsidR="001C7BED">
        <w:rPr>
          <w:sz w:val="26"/>
          <w:szCs w:val="26"/>
        </w:rPr>
        <w:t>i</w:t>
      </w:r>
      <w:r w:rsidRPr="00B663F2">
        <w:rPr>
          <w:sz w:val="26"/>
          <w:szCs w:val="26"/>
        </w:rPr>
        <w:t>ncome” will be revised to mirror the definition provided in 66</w:t>
      </w:r>
      <w:r w:rsidR="001C7BED">
        <w:rPr>
          <w:sz w:val="26"/>
          <w:szCs w:val="26"/>
        </w:rPr>
        <w:t xml:space="preserve"> Pa. C. S. § </w:t>
      </w:r>
      <w:r w:rsidRPr="00B663F2">
        <w:rPr>
          <w:sz w:val="26"/>
          <w:szCs w:val="26"/>
        </w:rPr>
        <w:t>1403</w:t>
      </w:r>
      <w:r w:rsidR="007531A7">
        <w:rPr>
          <w:sz w:val="26"/>
          <w:szCs w:val="26"/>
        </w:rPr>
        <w:t>.</w:t>
      </w:r>
      <w:r w:rsidRPr="00B663F2">
        <w:rPr>
          <w:sz w:val="26"/>
          <w:szCs w:val="26"/>
        </w:rPr>
        <w:t xml:space="preserve"> </w:t>
      </w:r>
      <w:r w:rsidR="007531A7">
        <w:rPr>
          <w:sz w:val="26"/>
          <w:szCs w:val="26"/>
        </w:rPr>
        <w:t>A</w:t>
      </w:r>
      <w:r w:rsidRPr="00B663F2">
        <w:rPr>
          <w:sz w:val="26"/>
          <w:szCs w:val="26"/>
        </w:rPr>
        <w:t xml:space="preserve">dditional guidance as to what is not to be included </w:t>
      </w:r>
      <w:r w:rsidR="007531A7">
        <w:rPr>
          <w:sz w:val="26"/>
          <w:szCs w:val="26"/>
        </w:rPr>
        <w:t xml:space="preserve">in the definition </w:t>
      </w:r>
      <w:r w:rsidRPr="00B663F2">
        <w:rPr>
          <w:sz w:val="26"/>
          <w:szCs w:val="26"/>
        </w:rPr>
        <w:t>will be deleted.  The section o</w:t>
      </w:r>
      <w:r w:rsidR="0074629C">
        <w:rPr>
          <w:sz w:val="26"/>
          <w:szCs w:val="26"/>
        </w:rPr>
        <w:t>n</w:t>
      </w:r>
      <w:r w:rsidRPr="00B663F2">
        <w:rPr>
          <w:sz w:val="26"/>
          <w:szCs w:val="26"/>
        </w:rPr>
        <w:t xml:space="preserve"> </w:t>
      </w:r>
      <w:r w:rsidR="0074629C">
        <w:rPr>
          <w:sz w:val="26"/>
          <w:szCs w:val="26"/>
        </w:rPr>
        <w:t>“</w:t>
      </w:r>
      <w:r w:rsidRPr="00B663F2">
        <w:rPr>
          <w:sz w:val="26"/>
          <w:szCs w:val="26"/>
        </w:rPr>
        <w:t xml:space="preserve">Advanced </w:t>
      </w:r>
      <w:r w:rsidR="0074629C">
        <w:rPr>
          <w:sz w:val="26"/>
          <w:szCs w:val="26"/>
        </w:rPr>
        <w:t>p</w:t>
      </w:r>
      <w:r w:rsidRPr="00B663F2">
        <w:rPr>
          <w:sz w:val="26"/>
          <w:szCs w:val="26"/>
        </w:rPr>
        <w:t>ayments</w:t>
      </w:r>
      <w:r w:rsidR="0074629C">
        <w:rPr>
          <w:sz w:val="26"/>
          <w:szCs w:val="26"/>
        </w:rPr>
        <w:t>”</w:t>
      </w:r>
      <w:r w:rsidRPr="00B663F2">
        <w:rPr>
          <w:sz w:val="26"/>
          <w:szCs w:val="26"/>
        </w:rPr>
        <w:t xml:space="preserve"> will be revised to restore the traditional prohibition on low-income customers participating in these programs.  Th</w:t>
      </w:r>
      <w:r w:rsidR="0074629C">
        <w:rPr>
          <w:sz w:val="26"/>
          <w:szCs w:val="26"/>
        </w:rPr>
        <w:t>e</w:t>
      </w:r>
      <w:r w:rsidRPr="00B663F2">
        <w:rPr>
          <w:sz w:val="26"/>
          <w:szCs w:val="26"/>
        </w:rPr>
        <w:t xml:space="preserve"> section on medical certifications </w:t>
      </w:r>
      <w:r w:rsidR="0074629C">
        <w:rPr>
          <w:sz w:val="26"/>
          <w:szCs w:val="26"/>
        </w:rPr>
        <w:t xml:space="preserve">in the Emergency </w:t>
      </w:r>
      <w:r w:rsidR="004B32A2">
        <w:rPr>
          <w:sz w:val="26"/>
          <w:szCs w:val="26"/>
        </w:rPr>
        <w:t>P</w:t>
      </w:r>
      <w:r w:rsidR="0074629C">
        <w:rPr>
          <w:sz w:val="26"/>
          <w:szCs w:val="26"/>
        </w:rPr>
        <w:t xml:space="preserve">rovisions </w:t>
      </w:r>
      <w:r w:rsidRPr="00B663F2">
        <w:rPr>
          <w:sz w:val="26"/>
          <w:szCs w:val="26"/>
        </w:rPr>
        <w:t xml:space="preserve">will be revised to restore the traditional language that allows a medical certificate to be used to restore service.  </w:t>
      </w:r>
      <w:r w:rsidR="004B32A2">
        <w:rPr>
          <w:sz w:val="26"/>
          <w:szCs w:val="26"/>
        </w:rPr>
        <w:t>I</w:t>
      </w:r>
      <w:r w:rsidRPr="00B663F2">
        <w:rPr>
          <w:sz w:val="26"/>
          <w:szCs w:val="26"/>
        </w:rPr>
        <w:t xml:space="preserve">n addition, the section on </w:t>
      </w:r>
      <w:r w:rsidR="004B32A2">
        <w:rPr>
          <w:sz w:val="26"/>
          <w:szCs w:val="26"/>
        </w:rPr>
        <w:t>P</w:t>
      </w:r>
      <w:r w:rsidRPr="00B663F2">
        <w:rPr>
          <w:sz w:val="26"/>
          <w:szCs w:val="26"/>
        </w:rPr>
        <w:t xml:space="preserve">ayment and </w:t>
      </w:r>
      <w:r w:rsidR="004B32A2">
        <w:rPr>
          <w:sz w:val="26"/>
          <w:szCs w:val="26"/>
        </w:rPr>
        <w:t>T</w:t>
      </w:r>
      <w:r w:rsidRPr="00B663F2">
        <w:rPr>
          <w:sz w:val="26"/>
          <w:szCs w:val="26"/>
        </w:rPr>
        <w:t>iming will be revised to align i</w:t>
      </w:r>
      <w:r w:rsidR="007531A7">
        <w:rPr>
          <w:sz w:val="26"/>
          <w:szCs w:val="26"/>
        </w:rPr>
        <w:t>t with the revisions to § 56.111,</w:t>
      </w:r>
      <w:r w:rsidRPr="00B663F2">
        <w:rPr>
          <w:sz w:val="26"/>
          <w:szCs w:val="26"/>
        </w:rPr>
        <w:t xml:space="preserve"> in that medical certificates can be used to restore service that has been terminated.</w:t>
      </w:r>
    </w:p>
    <w:p w:rsidR="00B663F2" w:rsidRPr="00B663F2" w:rsidRDefault="00B663F2" w:rsidP="00B663F2">
      <w:pPr>
        <w:rPr>
          <w:sz w:val="26"/>
          <w:szCs w:val="26"/>
        </w:rPr>
      </w:pPr>
    </w:p>
    <w:p w:rsidR="00E25D8F" w:rsidRDefault="00B663F2" w:rsidP="00B663F2">
      <w:pPr>
        <w:ind w:firstLine="720"/>
        <w:rPr>
          <w:sz w:val="26"/>
          <w:szCs w:val="26"/>
        </w:rPr>
      </w:pPr>
      <w:r w:rsidRPr="00B663F2">
        <w:rPr>
          <w:sz w:val="26"/>
          <w:szCs w:val="26"/>
        </w:rPr>
        <w:t>The revisions to the definition of “</w:t>
      </w:r>
      <w:r w:rsidR="004B32A2">
        <w:rPr>
          <w:sz w:val="26"/>
          <w:szCs w:val="26"/>
        </w:rPr>
        <w:t>H</w:t>
      </w:r>
      <w:r w:rsidRPr="00B663F2">
        <w:rPr>
          <w:sz w:val="26"/>
          <w:szCs w:val="26"/>
        </w:rPr>
        <w:t xml:space="preserve">ousehold income” and the restoration of the traditional prohibition on low-income customers participating in advance payment </w:t>
      </w:r>
    </w:p>
    <w:p w:rsidR="00130F33" w:rsidRDefault="00130F33" w:rsidP="00130F33">
      <w:pPr>
        <w:pStyle w:val="Header"/>
        <w:rPr>
          <w:sz w:val="26"/>
          <w:szCs w:val="26"/>
        </w:rPr>
      </w:pPr>
    </w:p>
    <w:p w:rsidR="00130F33" w:rsidRPr="00655D4C" w:rsidRDefault="00130F33" w:rsidP="00130F33">
      <w:pPr>
        <w:pStyle w:val="Header"/>
        <w:rPr>
          <w:sz w:val="26"/>
          <w:szCs w:val="26"/>
        </w:rPr>
      </w:pPr>
      <w:r>
        <w:rPr>
          <w:sz w:val="26"/>
          <w:szCs w:val="26"/>
        </w:rPr>
        <w:t>Page 3</w:t>
      </w:r>
    </w:p>
    <w:p w:rsidR="00130F33" w:rsidRPr="003F616F" w:rsidRDefault="00130F33" w:rsidP="00130F33">
      <w:pPr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L-00060182</w:t>
      </w:r>
    </w:p>
    <w:p w:rsidR="00E25D8F" w:rsidRPr="00130F33" w:rsidRDefault="00E25D8F" w:rsidP="00130F33">
      <w:pPr>
        <w:rPr>
          <w:sz w:val="26"/>
          <w:szCs w:val="26"/>
        </w:rPr>
      </w:pPr>
    </w:p>
    <w:p w:rsidR="004B32A2" w:rsidRDefault="00B663F2" w:rsidP="00E25D8F">
      <w:pPr>
        <w:rPr>
          <w:sz w:val="26"/>
          <w:szCs w:val="26"/>
        </w:rPr>
      </w:pPr>
      <w:r w:rsidRPr="00B663F2">
        <w:rPr>
          <w:sz w:val="26"/>
          <w:szCs w:val="26"/>
        </w:rPr>
        <w:t>programs will also be made in sub</w:t>
      </w:r>
      <w:r w:rsidR="00C607DA">
        <w:rPr>
          <w:sz w:val="26"/>
          <w:szCs w:val="26"/>
        </w:rPr>
        <w:t>chapter</w:t>
      </w:r>
      <w:r w:rsidRPr="00B663F2">
        <w:rPr>
          <w:sz w:val="26"/>
          <w:szCs w:val="26"/>
        </w:rPr>
        <w:t xml:space="preserve">s L-V that cover small gas companies, wastewater, steam heat and PFA customers.  Finally, Appendix B, the </w:t>
      </w:r>
      <w:r w:rsidR="004B32A2">
        <w:rPr>
          <w:sz w:val="26"/>
          <w:szCs w:val="26"/>
        </w:rPr>
        <w:t>M</w:t>
      </w:r>
      <w:r w:rsidRPr="00B663F2">
        <w:rPr>
          <w:sz w:val="26"/>
          <w:szCs w:val="26"/>
        </w:rPr>
        <w:t>edical Emergency Notice, attached to Annex A</w:t>
      </w:r>
      <w:r w:rsidR="004B32A2">
        <w:rPr>
          <w:sz w:val="26"/>
          <w:szCs w:val="26"/>
        </w:rPr>
        <w:t>,</w:t>
      </w:r>
      <w:r w:rsidRPr="00B663F2">
        <w:rPr>
          <w:sz w:val="26"/>
          <w:szCs w:val="26"/>
        </w:rPr>
        <w:t xml:space="preserve"> will be revised to align it with the revisions in § 56.111 and § 56.191 that allow a medical certificate to be used to restore service.</w:t>
      </w:r>
      <w:r w:rsidR="00190475">
        <w:rPr>
          <w:sz w:val="26"/>
          <w:szCs w:val="26"/>
        </w:rPr>
        <w:t xml:space="preserve">  </w:t>
      </w:r>
      <w:r w:rsidRPr="00B663F2">
        <w:rPr>
          <w:sz w:val="26"/>
          <w:szCs w:val="26"/>
        </w:rPr>
        <w:t xml:space="preserve">  </w:t>
      </w:r>
    </w:p>
    <w:p w:rsidR="005545B4" w:rsidRDefault="005545B4" w:rsidP="00B663F2">
      <w:pPr>
        <w:ind w:firstLine="720"/>
        <w:rPr>
          <w:sz w:val="26"/>
          <w:szCs w:val="26"/>
        </w:rPr>
      </w:pPr>
    </w:p>
    <w:p w:rsidR="004B32A2" w:rsidRPr="00B663F2" w:rsidRDefault="004B32A2" w:rsidP="00B663F2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In conclusion, the PUC requests that </w:t>
      </w:r>
      <w:r w:rsidR="00615174">
        <w:rPr>
          <w:sz w:val="26"/>
          <w:szCs w:val="26"/>
        </w:rPr>
        <w:t>this Commission issue an order disapproving the subject regulation.</w:t>
      </w:r>
    </w:p>
    <w:p w:rsidR="00B663F2" w:rsidRPr="00B663F2" w:rsidRDefault="00B663F2" w:rsidP="00B663F2">
      <w:pPr>
        <w:rPr>
          <w:sz w:val="26"/>
          <w:szCs w:val="26"/>
        </w:rPr>
      </w:pPr>
    </w:p>
    <w:p w:rsidR="00B663F2" w:rsidRPr="00B663F2" w:rsidRDefault="00B663F2" w:rsidP="00B663F2">
      <w:pPr>
        <w:rPr>
          <w:sz w:val="26"/>
          <w:szCs w:val="26"/>
        </w:rPr>
      </w:pPr>
    </w:p>
    <w:p w:rsidR="00B663F2" w:rsidRPr="00B663F2" w:rsidRDefault="0027497A" w:rsidP="00B663F2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2540</wp:posOffset>
            </wp:positionV>
            <wp:extent cx="2200275" cy="838200"/>
            <wp:effectExtent l="1905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3F2" w:rsidRPr="00B663F2">
        <w:rPr>
          <w:sz w:val="26"/>
          <w:szCs w:val="26"/>
        </w:rPr>
        <w:tab/>
      </w:r>
      <w:r w:rsidR="00B663F2" w:rsidRPr="00B663F2">
        <w:rPr>
          <w:sz w:val="26"/>
          <w:szCs w:val="26"/>
        </w:rPr>
        <w:tab/>
      </w:r>
      <w:r w:rsidR="00B663F2" w:rsidRPr="00B663F2">
        <w:rPr>
          <w:sz w:val="26"/>
          <w:szCs w:val="26"/>
        </w:rPr>
        <w:tab/>
      </w:r>
      <w:r w:rsidR="00B663F2" w:rsidRPr="00B663F2">
        <w:rPr>
          <w:sz w:val="26"/>
          <w:szCs w:val="26"/>
        </w:rPr>
        <w:tab/>
      </w:r>
      <w:r w:rsidR="00B663F2" w:rsidRPr="00B663F2">
        <w:rPr>
          <w:sz w:val="26"/>
          <w:szCs w:val="26"/>
        </w:rPr>
        <w:tab/>
      </w:r>
      <w:r w:rsidR="00B663F2" w:rsidRPr="00B663F2">
        <w:rPr>
          <w:sz w:val="26"/>
          <w:szCs w:val="26"/>
        </w:rPr>
        <w:tab/>
      </w:r>
      <w:r w:rsidR="00B663F2" w:rsidRPr="00B663F2">
        <w:rPr>
          <w:sz w:val="26"/>
          <w:szCs w:val="26"/>
        </w:rPr>
        <w:tab/>
        <w:t>Very Truly Yours,</w:t>
      </w:r>
    </w:p>
    <w:p w:rsidR="00B663F2" w:rsidRPr="00B663F2" w:rsidRDefault="00B663F2" w:rsidP="00B663F2">
      <w:pPr>
        <w:rPr>
          <w:sz w:val="26"/>
          <w:szCs w:val="26"/>
        </w:rPr>
      </w:pPr>
    </w:p>
    <w:p w:rsidR="00B663F2" w:rsidRPr="00B663F2" w:rsidRDefault="00B663F2" w:rsidP="00B663F2">
      <w:pPr>
        <w:rPr>
          <w:sz w:val="26"/>
          <w:szCs w:val="26"/>
        </w:rPr>
      </w:pPr>
    </w:p>
    <w:p w:rsidR="00B663F2" w:rsidRPr="00B663F2" w:rsidRDefault="00B663F2" w:rsidP="00B663F2">
      <w:pPr>
        <w:rPr>
          <w:sz w:val="26"/>
          <w:szCs w:val="26"/>
        </w:rPr>
      </w:pPr>
    </w:p>
    <w:p w:rsidR="00B663F2" w:rsidRPr="00B663F2" w:rsidRDefault="00B663F2" w:rsidP="00B663F2">
      <w:pPr>
        <w:rPr>
          <w:sz w:val="26"/>
          <w:szCs w:val="26"/>
        </w:rPr>
      </w:pPr>
      <w:r w:rsidRPr="00B663F2">
        <w:rPr>
          <w:sz w:val="26"/>
          <w:szCs w:val="26"/>
        </w:rPr>
        <w:tab/>
      </w:r>
      <w:r w:rsidRPr="00B663F2">
        <w:rPr>
          <w:sz w:val="26"/>
          <w:szCs w:val="26"/>
        </w:rPr>
        <w:tab/>
      </w:r>
      <w:r w:rsidRPr="00B663F2">
        <w:rPr>
          <w:sz w:val="26"/>
          <w:szCs w:val="26"/>
        </w:rPr>
        <w:tab/>
      </w:r>
      <w:r w:rsidRPr="00B663F2">
        <w:rPr>
          <w:sz w:val="26"/>
          <w:szCs w:val="26"/>
        </w:rPr>
        <w:tab/>
      </w:r>
      <w:r w:rsidRPr="00B663F2">
        <w:rPr>
          <w:sz w:val="26"/>
          <w:szCs w:val="26"/>
        </w:rPr>
        <w:tab/>
      </w:r>
      <w:r w:rsidRPr="00B663F2">
        <w:rPr>
          <w:sz w:val="26"/>
          <w:szCs w:val="26"/>
        </w:rPr>
        <w:tab/>
      </w:r>
      <w:r w:rsidRPr="00B663F2">
        <w:rPr>
          <w:sz w:val="26"/>
          <w:szCs w:val="26"/>
        </w:rPr>
        <w:tab/>
        <w:t>Rosemary Chiavetta</w:t>
      </w:r>
    </w:p>
    <w:p w:rsidR="00B663F2" w:rsidRPr="00B663F2" w:rsidRDefault="00B663F2" w:rsidP="00B663F2">
      <w:pPr>
        <w:rPr>
          <w:sz w:val="26"/>
          <w:szCs w:val="26"/>
        </w:rPr>
      </w:pPr>
      <w:r w:rsidRPr="00B663F2">
        <w:rPr>
          <w:sz w:val="26"/>
          <w:szCs w:val="26"/>
        </w:rPr>
        <w:tab/>
      </w:r>
      <w:r w:rsidRPr="00B663F2">
        <w:rPr>
          <w:sz w:val="26"/>
          <w:szCs w:val="26"/>
        </w:rPr>
        <w:tab/>
      </w:r>
      <w:r w:rsidRPr="00B663F2">
        <w:rPr>
          <w:sz w:val="26"/>
          <w:szCs w:val="26"/>
        </w:rPr>
        <w:tab/>
      </w:r>
      <w:r w:rsidRPr="00B663F2">
        <w:rPr>
          <w:sz w:val="26"/>
          <w:szCs w:val="26"/>
        </w:rPr>
        <w:tab/>
      </w:r>
      <w:r w:rsidRPr="00B663F2">
        <w:rPr>
          <w:sz w:val="26"/>
          <w:szCs w:val="26"/>
        </w:rPr>
        <w:tab/>
      </w:r>
      <w:r w:rsidRPr="00B663F2">
        <w:rPr>
          <w:sz w:val="26"/>
          <w:szCs w:val="26"/>
        </w:rPr>
        <w:tab/>
      </w:r>
      <w:r w:rsidRPr="00B663F2">
        <w:rPr>
          <w:sz w:val="26"/>
          <w:szCs w:val="26"/>
        </w:rPr>
        <w:tab/>
        <w:t>Secretary</w:t>
      </w:r>
    </w:p>
    <w:p w:rsidR="00B663F2" w:rsidRPr="00B663F2" w:rsidRDefault="00B663F2" w:rsidP="00B663F2">
      <w:pPr>
        <w:rPr>
          <w:sz w:val="26"/>
          <w:szCs w:val="26"/>
        </w:rPr>
      </w:pPr>
    </w:p>
    <w:p w:rsidR="00A50E1C" w:rsidRDefault="00B663F2" w:rsidP="00B663F2">
      <w:pPr>
        <w:rPr>
          <w:sz w:val="26"/>
          <w:szCs w:val="26"/>
        </w:rPr>
      </w:pPr>
      <w:r w:rsidRPr="00B663F2">
        <w:rPr>
          <w:sz w:val="26"/>
          <w:szCs w:val="26"/>
        </w:rPr>
        <w:t>cc:</w:t>
      </w:r>
      <w:r w:rsidR="00A50E1C">
        <w:rPr>
          <w:sz w:val="26"/>
          <w:szCs w:val="26"/>
        </w:rPr>
        <w:tab/>
        <w:t>Service List</w:t>
      </w:r>
      <w:r w:rsidRPr="00B663F2">
        <w:rPr>
          <w:sz w:val="26"/>
          <w:szCs w:val="26"/>
        </w:rPr>
        <w:tab/>
      </w:r>
    </w:p>
    <w:p w:rsidR="00B663F2" w:rsidRPr="00B663F2" w:rsidRDefault="00B663F2" w:rsidP="00A50E1C">
      <w:pPr>
        <w:ind w:firstLine="720"/>
        <w:rPr>
          <w:sz w:val="26"/>
          <w:szCs w:val="26"/>
        </w:rPr>
      </w:pPr>
      <w:r w:rsidRPr="00B663F2">
        <w:rPr>
          <w:sz w:val="26"/>
          <w:szCs w:val="26"/>
        </w:rPr>
        <w:t>Robert F. Powelson, Chairman</w:t>
      </w:r>
    </w:p>
    <w:p w:rsidR="00B663F2" w:rsidRPr="00B663F2" w:rsidRDefault="00B663F2" w:rsidP="00B663F2">
      <w:pPr>
        <w:rPr>
          <w:sz w:val="26"/>
          <w:szCs w:val="26"/>
        </w:rPr>
      </w:pPr>
      <w:r w:rsidRPr="00B663F2">
        <w:rPr>
          <w:sz w:val="26"/>
          <w:szCs w:val="26"/>
        </w:rPr>
        <w:tab/>
        <w:t>John F. Coleman, Jr., Vice Chairman</w:t>
      </w:r>
    </w:p>
    <w:p w:rsidR="00B663F2" w:rsidRPr="00B663F2" w:rsidRDefault="00B663F2" w:rsidP="00B663F2">
      <w:pPr>
        <w:rPr>
          <w:sz w:val="26"/>
          <w:szCs w:val="26"/>
        </w:rPr>
      </w:pPr>
      <w:r w:rsidRPr="00B663F2">
        <w:rPr>
          <w:sz w:val="26"/>
          <w:szCs w:val="26"/>
        </w:rPr>
        <w:tab/>
        <w:t>Tyrone J. Christy, Commissioner</w:t>
      </w:r>
    </w:p>
    <w:p w:rsidR="00B663F2" w:rsidRPr="00B663F2" w:rsidRDefault="00B663F2" w:rsidP="00B663F2">
      <w:pPr>
        <w:rPr>
          <w:sz w:val="26"/>
          <w:szCs w:val="26"/>
        </w:rPr>
      </w:pPr>
      <w:r w:rsidRPr="00B663F2">
        <w:rPr>
          <w:sz w:val="26"/>
          <w:szCs w:val="26"/>
        </w:rPr>
        <w:tab/>
        <w:t>Wayne E. Gardner, Commissioner</w:t>
      </w:r>
    </w:p>
    <w:p w:rsidR="00B663F2" w:rsidRDefault="00B663F2" w:rsidP="00B663F2">
      <w:pPr>
        <w:rPr>
          <w:sz w:val="26"/>
          <w:szCs w:val="26"/>
        </w:rPr>
      </w:pPr>
      <w:r w:rsidRPr="00B663F2">
        <w:rPr>
          <w:sz w:val="26"/>
          <w:szCs w:val="26"/>
        </w:rPr>
        <w:tab/>
        <w:t>James H. Cawley, Commissioner</w:t>
      </w:r>
    </w:p>
    <w:p w:rsidR="00A50E1C" w:rsidRDefault="00A50E1C" w:rsidP="00A50E1C">
      <w:pPr>
        <w:ind w:firstLine="720"/>
        <w:rPr>
          <w:sz w:val="26"/>
        </w:rPr>
      </w:pPr>
      <w:r>
        <w:rPr>
          <w:sz w:val="26"/>
        </w:rPr>
        <w:t>George D. Bedwick, Vice Chairman, IRRC</w:t>
      </w:r>
    </w:p>
    <w:p w:rsidR="00A50E1C" w:rsidRDefault="00A50E1C" w:rsidP="00A50E1C">
      <w:pPr>
        <w:ind w:firstLine="720"/>
        <w:rPr>
          <w:sz w:val="26"/>
        </w:rPr>
      </w:pPr>
      <w:r>
        <w:rPr>
          <w:sz w:val="26"/>
        </w:rPr>
        <w:t>Arthur Coccodrilli, IRRC</w:t>
      </w:r>
    </w:p>
    <w:p w:rsidR="00A50E1C" w:rsidRDefault="00A50E1C" w:rsidP="00A50E1C">
      <w:pPr>
        <w:ind w:firstLine="720"/>
        <w:rPr>
          <w:sz w:val="26"/>
        </w:rPr>
      </w:pPr>
      <w:r>
        <w:rPr>
          <w:sz w:val="26"/>
        </w:rPr>
        <w:t>John F. Mizner, Esq., IRRC</w:t>
      </w:r>
    </w:p>
    <w:p w:rsidR="00A50E1C" w:rsidRDefault="00A50E1C" w:rsidP="00A50E1C">
      <w:pPr>
        <w:ind w:firstLine="720"/>
        <w:rPr>
          <w:sz w:val="26"/>
        </w:rPr>
      </w:pPr>
      <w:r>
        <w:rPr>
          <w:sz w:val="26"/>
        </w:rPr>
        <w:t>Lawrence J. Tabas, Esq., IRRC</w:t>
      </w:r>
    </w:p>
    <w:p w:rsidR="00A50E1C" w:rsidRDefault="00A50E1C" w:rsidP="00A50E1C">
      <w:pPr>
        <w:ind w:firstLine="720"/>
        <w:rPr>
          <w:sz w:val="26"/>
        </w:rPr>
      </w:pPr>
      <w:r>
        <w:rPr>
          <w:sz w:val="26"/>
        </w:rPr>
        <w:t>Kim Kaufman, Executive Director, IRRC</w:t>
      </w:r>
    </w:p>
    <w:p w:rsidR="00A50E1C" w:rsidRDefault="00A50E1C" w:rsidP="00A50E1C">
      <w:pPr>
        <w:ind w:firstLine="720"/>
        <w:rPr>
          <w:sz w:val="26"/>
        </w:rPr>
      </w:pPr>
      <w:r>
        <w:rPr>
          <w:sz w:val="26"/>
        </w:rPr>
        <w:t>Leslie A. Lewis Johnson, Chief Counsel, IRRC</w:t>
      </w:r>
    </w:p>
    <w:p w:rsidR="00B663F2" w:rsidRPr="00B663F2" w:rsidRDefault="00B663F2" w:rsidP="00590FCC">
      <w:pPr>
        <w:rPr>
          <w:sz w:val="26"/>
          <w:szCs w:val="26"/>
        </w:rPr>
      </w:pPr>
      <w:r w:rsidRPr="00B663F2">
        <w:rPr>
          <w:sz w:val="26"/>
          <w:szCs w:val="26"/>
        </w:rPr>
        <w:tab/>
        <w:t>Honorable Robert M. Tomlinson, Majority Chairman, Senate Consumer</w:t>
      </w:r>
    </w:p>
    <w:p w:rsidR="00B663F2" w:rsidRPr="00B663F2" w:rsidRDefault="00B663F2" w:rsidP="00B663F2">
      <w:pPr>
        <w:rPr>
          <w:sz w:val="26"/>
          <w:szCs w:val="26"/>
        </w:rPr>
      </w:pPr>
      <w:r w:rsidRPr="00B663F2">
        <w:rPr>
          <w:sz w:val="26"/>
          <w:szCs w:val="26"/>
        </w:rPr>
        <w:tab/>
        <w:t xml:space="preserve">   Protection and Professional Licensure Committee</w:t>
      </w:r>
    </w:p>
    <w:p w:rsidR="00B663F2" w:rsidRPr="00B663F2" w:rsidRDefault="00B663F2" w:rsidP="0062324D">
      <w:pPr>
        <w:ind w:firstLine="720"/>
        <w:rPr>
          <w:sz w:val="26"/>
          <w:szCs w:val="26"/>
        </w:rPr>
      </w:pPr>
      <w:r w:rsidRPr="00B663F2">
        <w:rPr>
          <w:sz w:val="26"/>
          <w:szCs w:val="26"/>
        </w:rPr>
        <w:t>Honorable Lisa M. Boscola, Minority Chairman, Senate Consumer</w:t>
      </w:r>
    </w:p>
    <w:p w:rsidR="00B663F2" w:rsidRPr="00B663F2" w:rsidRDefault="00B663F2" w:rsidP="00B663F2">
      <w:pPr>
        <w:rPr>
          <w:sz w:val="26"/>
          <w:szCs w:val="26"/>
        </w:rPr>
      </w:pPr>
      <w:r w:rsidRPr="00B663F2">
        <w:rPr>
          <w:sz w:val="26"/>
          <w:szCs w:val="26"/>
        </w:rPr>
        <w:tab/>
        <w:t xml:space="preserve">   Protection and Professional Licensure Committee</w:t>
      </w:r>
    </w:p>
    <w:p w:rsidR="00B663F2" w:rsidRPr="00B663F2" w:rsidRDefault="00B663F2" w:rsidP="00B663F2">
      <w:pPr>
        <w:rPr>
          <w:sz w:val="26"/>
          <w:szCs w:val="26"/>
        </w:rPr>
      </w:pPr>
      <w:r w:rsidRPr="00B663F2">
        <w:rPr>
          <w:sz w:val="26"/>
          <w:szCs w:val="26"/>
        </w:rPr>
        <w:tab/>
        <w:t>Honorable Robert W. Godshall, Majority Chairman, House Consumer Affairs</w:t>
      </w:r>
    </w:p>
    <w:p w:rsidR="00B663F2" w:rsidRPr="00B663F2" w:rsidRDefault="00B663F2" w:rsidP="00B663F2">
      <w:pPr>
        <w:rPr>
          <w:sz w:val="26"/>
          <w:szCs w:val="26"/>
        </w:rPr>
      </w:pPr>
      <w:r w:rsidRPr="00B663F2">
        <w:rPr>
          <w:sz w:val="26"/>
          <w:szCs w:val="26"/>
        </w:rPr>
        <w:tab/>
        <w:t xml:space="preserve">   Committee</w:t>
      </w:r>
    </w:p>
    <w:p w:rsidR="00B663F2" w:rsidRPr="00B663F2" w:rsidRDefault="00B663F2" w:rsidP="00B663F2">
      <w:pPr>
        <w:rPr>
          <w:sz w:val="26"/>
          <w:szCs w:val="26"/>
        </w:rPr>
      </w:pPr>
      <w:r w:rsidRPr="00B663F2">
        <w:rPr>
          <w:sz w:val="26"/>
          <w:szCs w:val="26"/>
        </w:rPr>
        <w:tab/>
        <w:t>Honorable Joseph Preston, Jr., Minority Chairman, House Consumer Affairs</w:t>
      </w:r>
    </w:p>
    <w:p w:rsidR="00B663F2" w:rsidRDefault="00B663F2" w:rsidP="00B663F2">
      <w:pPr>
        <w:rPr>
          <w:sz w:val="26"/>
          <w:szCs w:val="26"/>
        </w:rPr>
      </w:pPr>
      <w:r w:rsidRPr="00B663F2">
        <w:rPr>
          <w:sz w:val="26"/>
          <w:szCs w:val="26"/>
        </w:rPr>
        <w:tab/>
        <w:t xml:space="preserve">   Committee</w:t>
      </w:r>
    </w:p>
    <w:p w:rsidR="004E6793" w:rsidRPr="004E6793" w:rsidRDefault="00590FCC" w:rsidP="004E6793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4E6793" w:rsidRPr="004E6793">
        <w:rPr>
          <w:sz w:val="26"/>
          <w:szCs w:val="26"/>
        </w:rPr>
        <w:t>Ms</w:t>
      </w:r>
      <w:r w:rsidR="003139E6">
        <w:rPr>
          <w:sz w:val="26"/>
          <w:szCs w:val="26"/>
        </w:rPr>
        <w:t>.</w:t>
      </w:r>
      <w:r w:rsidR="004E6793" w:rsidRPr="004E6793">
        <w:rPr>
          <w:sz w:val="26"/>
          <w:szCs w:val="26"/>
        </w:rPr>
        <w:t xml:space="preserve"> Danielle Guyer,</w:t>
      </w:r>
      <w:r w:rsidR="004E6793">
        <w:rPr>
          <w:sz w:val="26"/>
          <w:szCs w:val="26"/>
        </w:rPr>
        <w:t xml:space="preserve"> </w:t>
      </w:r>
      <w:r w:rsidR="004E6793" w:rsidRPr="004E6793">
        <w:rPr>
          <w:sz w:val="26"/>
          <w:szCs w:val="26"/>
        </w:rPr>
        <w:t>Director</w:t>
      </w:r>
      <w:r w:rsidR="004E6793">
        <w:rPr>
          <w:sz w:val="26"/>
          <w:szCs w:val="26"/>
        </w:rPr>
        <w:t>,</w:t>
      </w:r>
      <w:r w:rsidR="004E6793" w:rsidRPr="004E6793">
        <w:rPr>
          <w:sz w:val="26"/>
          <w:szCs w:val="26"/>
        </w:rPr>
        <w:t xml:space="preserve"> Bureau of Legislative &amp; Regulatory Analysis</w:t>
      </w:r>
    </w:p>
    <w:p w:rsidR="003139E6" w:rsidRDefault="004E6793" w:rsidP="004E6793">
      <w:pPr>
        <w:ind w:left="720"/>
        <w:rPr>
          <w:sz w:val="26"/>
          <w:szCs w:val="26"/>
        </w:rPr>
      </w:pPr>
      <w:r w:rsidRPr="004E6793">
        <w:rPr>
          <w:sz w:val="26"/>
          <w:szCs w:val="26"/>
        </w:rPr>
        <w:t>Robert A</w:t>
      </w:r>
      <w:r>
        <w:rPr>
          <w:sz w:val="26"/>
          <w:szCs w:val="26"/>
        </w:rPr>
        <w:t>.</w:t>
      </w:r>
      <w:r w:rsidRPr="004E6793">
        <w:rPr>
          <w:sz w:val="26"/>
          <w:szCs w:val="26"/>
        </w:rPr>
        <w:t xml:space="preserve"> Mulle, Chief, Regulatory Review and Legal Advice, Office of Att</w:t>
      </w:r>
      <w:r>
        <w:rPr>
          <w:sz w:val="26"/>
          <w:szCs w:val="26"/>
        </w:rPr>
        <w:t>orney</w:t>
      </w:r>
    </w:p>
    <w:p w:rsidR="004E6793" w:rsidRDefault="003139E6" w:rsidP="004E6793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E6793" w:rsidRPr="004E6793">
        <w:rPr>
          <w:sz w:val="26"/>
          <w:szCs w:val="26"/>
        </w:rPr>
        <w:t>General</w:t>
      </w:r>
    </w:p>
    <w:p w:rsidR="00D13964" w:rsidRDefault="00D13964" w:rsidP="00F549E0">
      <w:pPr>
        <w:ind w:right="720"/>
        <w:rPr>
          <w:sz w:val="26"/>
          <w:szCs w:val="26"/>
        </w:rPr>
      </w:pPr>
    </w:p>
    <w:sectPr w:rsidR="00D13964" w:rsidSect="00E25D8F">
      <w:footerReference w:type="default" r:id="rId10"/>
      <w:footerReference w:type="first" r:id="rId11"/>
      <w:pgSz w:w="12240" w:h="15840"/>
      <w:pgMar w:top="504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72" w:rsidRDefault="00FB4272">
      <w:r>
        <w:separator/>
      </w:r>
    </w:p>
  </w:endnote>
  <w:endnote w:type="continuationSeparator" w:id="0">
    <w:p w:rsidR="00FB4272" w:rsidRDefault="00FB4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748706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771A5" w:rsidRDefault="005A34EF" w:rsidP="001771A5">
        <w:pPr>
          <w:pStyle w:val="Footer"/>
          <w:jc w:val="center"/>
        </w:pPr>
        <w:r w:rsidRPr="007B79F4">
          <w:rPr>
            <w:sz w:val="22"/>
            <w:szCs w:val="22"/>
          </w:rPr>
          <w:fldChar w:fldCharType="begin"/>
        </w:r>
        <w:r w:rsidR="001771A5" w:rsidRPr="007B79F4">
          <w:rPr>
            <w:sz w:val="22"/>
            <w:szCs w:val="22"/>
          </w:rPr>
          <w:instrText xml:space="preserve"> PAGE   \* MERGEFORMAT </w:instrText>
        </w:r>
        <w:r w:rsidRPr="007B79F4">
          <w:rPr>
            <w:sz w:val="22"/>
            <w:szCs w:val="22"/>
          </w:rPr>
          <w:fldChar w:fldCharType="separate"/>
        </w:r>
        <w:r w:rsidR="0027497A">
          <w:rPr>
            <w:noProof/>
            <w:sz w:val="22"/>
            <w:szCs w:val="22"/>
          </w:rPr>
          <w:t>3</w:t>
        </w:r>
        <w:r w:rsidRPr="007B79F4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74870617"/>
      <w:docPartObj>
        <w:docPartGallery w:val="Page Numbers (Bottom of Page)"/>
        <w:docPartUnique/>
      </w:docPartObj>
    </w:sdtPr>
    <w:sdtContent>
      <w:p w:rsidR="000C7E41" w:rsidRPr="001771A5" w:rsidRDefault="005A34EF" w:rsidP="001771A5">
        <w:pPr>
          <w:pStyle w:val="Footer"/>
          <w:jc w:val="center"/>
          <w:rPr>
            <w:sz w:val="22"/>
            <w:szCs w:val="22"/>
          </w:rPr>
        </w:pPr>
        <w:r w:rsidRPr="001771A5">
          <w:rPr>
            <w:sz w:val="22"/>
            <w:szCs w:val="22"/>
          </w:rPr>
          <w:fldChar w:fldCharType="begin"/>
        </w:r>
        <w:r w:rsidR="000C7E41" w:rsidRPr="001771A5">
          <w:rPr>
            <w:sz w:val="22"/>
            <w:szCs w:val="22"/>
          </w:rPr>
          <w:instrText xml:space="preserve"> PAGE   \* MERGEFORMAT </w:instrText>
        </w:r>
        <w:r w:rsidRPr="001771A5">
          <w:rPr>
            <w:sz w:val="22"/>
            <w:szCs w:val="22"/>
          </w:rPr>
          <w:fldChar w:fldCharType="separate"/>
        </w:r>
        <w:r w:rsidR="0027497A">
          <w:rPr>
            <w:noProof/>
            <w:sz w:val="22"/>
            <w:szCs w:val="22"/>
          </w:rPr>
          <w:t>1</w:t>
        </w:r>
        <w:r w:rsidRPr="001771A5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72" w:rsidRDefault="00FB4272">
      <w:r>
        <w:separator/>
      </w:r>
    </w:p>
  </w:footnote>
  <w:footnote w:type="continuationSeparator" w:id="0">
    <w:p w:rsidR="00FB4272" w:rsidRDefault="00FB4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3E5E"/>
    <w:multiLevelType w:val="hybridMultilevel"/>
    <w:tmpl w:val="BC10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3755D"/>
    <w:multiLevelType w:val="hybridMultilevel"/>
    <w:tmpl w:val="9F8C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93D05"/>
    <w:rsid w:val="000023DB"/>
    <w:rsid w:val="00002D3D"/>
    <w:rsid w:val="00002EA5"/>
    <w:rsid w:val="00003172"/>
    <w:rsid w:val="0000321C"/>
    <w:rsid w:val="0000351D"/>
    <w:rsid w:val="000046B5"/>
    <w:rsid w:val="000057A1"/>
    <w:rsid w:val="00006432"/>
    <w:rsid w:val="0001086D"/>
    <w:rsid w:val="00011304"/>
    <w:rsid w:val="000115F3"/>
    <w:rsid w:val="00011845"/>
    <w:rsid w:val="000124BA"/>
    <w:rsid w:val="00013205"/>
    <w:rsid w:val="0001324A"/>
    <w:rsid w:val="00013A6F"/>
    <w:rsid w:val="0001403E"/>
    <w:rsid w:val="00017767"/>
    <w:rsid w:val="00017FB3"/>
    <w:rsid w:val="0002018F"/>
    <w:rsid w:val="00020267"/>
    <w:rsid w:val="00021587"/>
    <w:rsid w:val="0002168A"/>
    <w:rsid w:val="00021747"/>
    <w:rsid w:val="00021DC1"/>
    <w:rsid w:val="00022258"/>
    <w:rsid w:val="00022F23"/>
    <w:rsid w:val="00023F72"/>
    <w:rsid w:val="0002430C"/>
    <w:rsid w:val="00024484"/>
    <w:rsid w:val="00024FB4"/>
    <w:rsid w:val="000250DE"/>
    <w:rsid w:val="00025582"/>
    <w:rsid w:val="00026041"/>
    <w:rsid w:val="000271CE"/>
    <w:rsid w:val="0003196E"/>
    <w:rsid w:val="00031CB5"/>
    <w:rsid w:val="00036478"/>
    <w:rsid w:val="00036E06"/>
    <w:rsid w:val="00037676"/>
    <w:rsid w:val="00037CAE"/>
    <w:rsid w:val="000424FF"/>
    <w:rsid w:val="00042C4C"/>
    <w:rsid w:val="00043396"/>
    <w:rsid w:val="00043F45"/>
    <w:rsid w:val="000445E0"/>
    <w:rsid w:val="00044C6B"/>
    <w:rsid w:val="00045103"/>
    <w:rsid w:val="00046752"/>
    <w:rsid w:val="000477C2"/>
    <w:rsid w:val="000477E1"/>
    <w:rsid w:val="00047EF6"/>
    <w:rsid w:val="00050A3D"/>
    <w:rsid w:val="00051499"/>
    <w:rsid w:val="00053026"/>
    <w:rsid w:val="000541F9"/>
    <w:rsid w:val="0005426D"/>
    <w:rsid w:val="0005498B"/>
    <w:rsid w:val="0005614D"/>
    <w:rsid w:val="00056396"/>
    <w:rsid w:val="00056534"/>
    <w:rsid w:val="00056AFA"/>
    <w:rsid w:val="00056B4E"/>
    <w:rsid w:val="00056F0A"/>
    <w:rsid w:val="0005769E"/>
    <w:rsid w:val="00057E8D"/>
    <w:rsid w:val="0006130E"/>
    <w:rsid w:val="00062B05"/>
    <w:rsid w:val="00064D5C"/>
    <w:rsid w:val="00065261"/>
    <w:rsid w:val="000657E9"/>
    <w:rsid w:val="00065C92"/>
    <w:rsid w:val="00065E17"/>
    <w:rsid w:val="00066061"/>
    <w:rsid w:val="000661E8"/>
    <w:rsid w:val="00067975"/>
    <w:rsid w:val="00067B7E"/>
    <w:rsid w:val="00067F43"/>
    <w:rsid w:val="00071A43"/>
    <w:rsid w:val="00072035"/>
    <w:rsid w:val="0007211E"/>
    <w:rsid w:val="000722C1"/>
    <w:rsid w:val="000726A4"/>
    <w:rsid w:val="00072E83"/>
    <w:rsid w:val="00074CDC"/>
    <w:rsid w:val="00075435"/>
    <w:rsid w:val="000754D0"/>
    <w:rsid w:val="00075645"/>
    <w:rsid w:val="00075AE4"/>
    <w:rsid w:val="000764E2"/>
    <w:rsid w:val="00076DF0"/>
    <w:rsid w:val="0007737A"/>
    <w:rsid w:val="000777E3"/>
    <w:rsid w:val="00077C7C"/>
    <w:rsid w:val="00082B7B"/>
    <w:rsid w:val="000833E2"/>
    <w:rsid w:val="000844DE"/>
    <w:rsid w:val="0008491A"/>
    <w:rsid w:val="00086C31"/>
    <w:rsid w:val="000908A5"/>
    <w:rsid w:val="00090E58"/>
    <w:rsid w:val="00092013"/>
    <w:rsid w:val="000926E8"/>
    <w:rsid w:val="00093080"/>
    <w:rsid w:val="000933AD"/>
    <w:rsid w:val="00095254"/>
    <w:rsid w:val="000955B3"/>
    <w:rsid w:val="000955E7"/>
    <w:rsid w:val="00096896"/>
    <w:rsid w:val="00096A91"/>
    <w:rsid w:val="0009763D"/>
    <w:rsid w:val="000A00EC"/>
    <w:rsid w:val="000A0B46"/>
    <w:rsid w:val="000A0D7E"/>
    <w:rsid w:val="000A191B"/>
    <w:rsid w:val="000A2A41"/>
    <w:rsid w:val="000A2BE3"/>
    <w:rsid w:val="000A3202"/>
    <w:rsid w:val="000A3CF6"/>
    <w:rsid w:val="000A5FD5"/>
    <w:rsid w:val="000A6E97"/>
    <w:rsid w:val="000B1EA7"/>
    <w:rsid w:val="000B21F7"/>
    <w:rsid w:val="000B355C"/>
    <w:rsid w:val="000B40CA"/>
    <w:rsid w:val="000B5021"/>
    <w:rsid w:val="000B6068"/>
    <w:rsid w:val="000B6C8E"/>
    <w:rsid w:val="000C0A08"/>
    <w:rsid w:val="000C0F8D"/>
    <w:rsid w:val="000C154C"/>
    <w:rsid w:val="000C1810"/>
    <w:rsid w:val="000C1EF5"/>
    <w:rsid w:val="000C3606"/>
    <w:rsid w:val="000C477E"/>
    <w:rsid w:val="000C4BA5"/>
    <w:rsid w:val="000C5232"/>
    <w:rsid w:val="000C6491"/>
    <w:rsid w:val="000C74EC"/>
    <w:rsid w:val="000C7E41"/>
    <w:rsid w:val="000D1A72"/>
    <w:rsid w:val="000D1CC8"/>
    <w:rsid w:val="000D25EC"/>
    <w:rsid w:val="000D2CA0"/>
    <w:rsid w:val="000D3771"/>
    <w:rsid w:val="000D411E"/>
    <w:rsid w:val="000D49DE"/>
    <w:rsid w:val="000D4EDA"/>
    <w:rsid w:val="000D6FFD"/>
    <w:rsid w:val="000D7E77"/>
    <w:rsid w:val="000E0B8E"/>
    <w:rsid w:val="000E1FFF"/>
    <w:rsid w:val="000E2F2D"/>
    <w:rsid w:val="000E3A7D"/>
    <w:rsid w:val="000E474E"/>
    <w:rsid w:val="000F030D"/>
    <w:rsid w:val="000F052D"/>
    <w:rsid w:val="000F0CC3"/>
    <w:rsid w:val="000F1D56"/>
    <w:rsid w:val="000F20B6"/>
    <w:rsid w:val="000F3C3A"/>
    <w:rsid w:val="000F4EF9"/>
    <w:rsid w:val="000F59B9"/>
    <w:rsid w:val="000F5A38"/>
    <w:rsid w:val="000F6764"/>
    <w:rsid w:val="000F68A6"/>
    <w:rsid w:val="000F6EA2"/>
    <w:rsid w:val="000F6F36"/>
    <w:rsid w:val="000F7490"/>
    <w:rsid w:val="000F7863"/>
    <w:rsid w:val="000F7D14"/>
    <w:rsid w:val="0010043F"/>
    <w:rsid w:val="00100ED4"/>
    <w:rsid w:val="00101F0A"/>
    <w:rsid w:val="00104FF9"/>
    <w:rsid w:val="00105116"/>
    <w:rsid w:val="0010603B"/>
    <w:rsid w:val="0010626C"/>
    <w:rsid w:val="00106562"/>
    <w:rsid w:val="00107D26"/>
    <w:rsid w:val="0011060E"/>
    <w:rsid w:val="0011075C"/>
    <w:rsid w:val="001108B3"/>
    <w:rsid w:val="001120C8"/>
    <w:rsid w:val="0011219F"/>
    <w:rsid w:val="00112DF7"/>
    <w:rsid w:val="00113517"/>
    <w:rsid w:val="00113B62"/>
    <w:rsid w:val="00113F39"/>
    <w:rsid w:val="00113F3C"/>
    <w:rsid w:val="001154C9"/>
    <w:rsid w:val="00115E2F"/>
    <w:rsid w:val="00117087"/>
    <w:rsid w:val="001202DA"/>
    <w:rsid w:val="00121A76"/>
    <w:rsid w:val="001222DF"/>
    <w:rsid w:val="0012294E"/>
    <w:rsid w:val="00122A1B"/>
    <w:rsid w:val="00122AEB"/>
    <w:rsid w:val="001247AB"/>
    <w:rsid w:val="00124CA5"/>
    <w:rsid w:val="0012627C"/>
    <w:rsid w:val="001266CE"/>
    <w:rsid w:val="0012697F"/>
    <w:rsid w:val="001277F0"/>
    <w:rsid w:val="00127DD4"/>
    <w:rsid w:val="00130F33"/>
    <w:rsid w:val="00131B5C"/>
    <w:rsid w:val="00131C42"/>
    <w:rsid w:val="0013229E"/>
    <w:rsid w:val="00132351"/>
    <w:rsid w:val="001339AF"/>
    <w:rsid w:val="00133E7E"/>
    <w:rsid w:val="0013458D"/>
    <w:rsid w:val="00134E95"/>
    <w:rsid w:val="0013551C"/>
    <w:rsid w:val="001355E5"/>
    <w:rsid w:val="00135623"/>
    <w:rsid w:val="0014039C"/>
    <w:rsid w:val="00140564"/>
    <w:rsid w:val="001408B0"/>
    <w:rsid w:val="00140DBD"/>
    <w:rsid w:val="00140DFC"/>
    <w:rsid w:val="00141824"/>
    <w:rsid w:val="001425F0"/>
    <w:rsid w:val="00142959"/>
    <w:rsid w:val="00144698"/>
    <w:rsid w:val="00144D5F"/>
    <w:rsid w:val="001453AE"/>
    <w:rsid w:val="001460C5"/>
    <w:rsid w:val="0014767E"/>
    <w:rsid w:val="00147A60"/>
    <w:rsid w:val="00150E51"/>
    <w:rsid w:val="00151EC4"/>
    <w:rsid w:val="00152817"/>
    <w:rsid w:val="00152CAE"/>
    <w:rsid w:val="00152D04"/>
    <w:rsid w:val="0015452D"/>
    <w:rsid w:val="00155E70"/>
    <w:rsid w:val="00156111"/>
    <w:rsid w:val="0015669F"/>
    <w:rsid w:val="00156C24"/>
    <w:rsid w:val="00161398"/>
    <w:rsid w:val="001626FE"/>
    <w:rsid w:val="00163405"/>
    <w:rsid w:val="001636B5"/>
    <w:rsid w:val="001638BD"/>
    <w:rsid w:val="001668E7"/>
    <w:rsid w:val="00171C87"/>
    <w:rsid w:val="00172452"/>
    <w:rsid w:val="0017305E"/>
    <w:rsid w:val="00174084"/>
    <w:rsid w:val="00174E0A"/>
    <w:rsid w:val="00176086"/>
    <w:rsid w:val="001771A5"/>
    <w:rsid w:val="001774EB"/>
    <w:rsid w:val="00177B42"/>
    <w:rsid w:val="00177BB2"/>
    <w:rsid w:val="00180163"/>
    <w:rsid w:val="00180C09"/>
    <w:rsid w:val="0018158F"/>
    <w:rsid w:val="00182381"/>
    <w:rsid w:val="00184563"/>
    <w:rsid w:val="001846D2"/>
    <w:rsid w:val="00184A4B"/>
    <w:rsid w:val="00190475"/>
    <w:rsid w:val="00190E24"/>
    <w:rsid w:val="00191019"/>
    <w:rsid w:val="0019115E"/>
    <w:rsid w:val="00192CB1"/>
    <w:rsid w:val="0019480A"/>
    <w:rsid w:val="00194A21"/>
    <w:rsid w:val="00194FF6"/>
    <w:rsid w:val="00195E64"/>
    <w:rsid w:val="001978ED"/>
    <w:rsid w:val="00197C91"/>
    <w:rsid w:val="00197E31"/>
    <w:rsid w:val="001A0D06"/>
    <w:rsid w:val="001A21D4"/>
    <w:rsid w:val="001A24EF"/>
    <w:rsid w:val="001A3E46"/>
    <w:rsid w:val="001A4ED3"/>
    <w:rsid w:val="001A509D"/>
    <w:rsid w:val="001A595D"/>
    <w:rsid w:val="001A603A"/>
    <w:rsid w:val="001A74A9"/>
    <w:rsid w:val="001A77D0"/>
    <w:rsid w:val="001A7B7F"/>
    <w:rsid w:val="001B00AB"/>
    <w:rsid w:val="001B0153"/>
    <w:rsid w:val="001B01E3"/>
    <w:rsid w:val="001B1A70"/>
    <w:rsid w:val="001B1B3A"/>
    <w:rsid w:val="001B20DD"/>
    <w:rsid w:val="001B2F72"/>
    <w:rsid w:val="001B54FF"/>
    <w:rsid w:val="001B57FF"/>
    <w:rsid w:val="001B5A3B"/>
    <w:rsid w:val="001B72EB"/>
    <w:rsid w:val="001C0681"/>
    <w:rsid w:val="001C173C"/>
    <w:rsid w:val="001C2904"/>
    <w:rsid w:val="001C2AF3"/>
    <w:rsid w:val="001C2B1E"/>
    <w:rsid w:val="001C372E"/>
    <w:rsid w:val="001C410A"/>
    <w:rsid w:val="001C425C"/>
    <w:rsid w:val="001C4835"/>
    <w:rsid w:val="001C4CF3"/>
    <w:rsid w:val="001C50C6"/>
    <w:rsid w:val="001C73A2"/>
    <w:rsid w:val="001C73B3"/>
    <w:rsid w:val="001C7658"/>
    <w:rsid w:val="001C7BED"/>
    <w:rsid w:val="001C7F61"/>
    <w:rsid w:val="001D0EC5"/>
    <w:rsid w:val="001D19CE"/>
    <w:rsid w:val="001D1FF8"/>
    <w:rsid w:val="001D237A"/>
    <w:rsid w:val="001D37A7"/>
    <w:rsid w:val="001D4BB8"/>
    <w:rsid w:val="001D7B44"/>
    <w:rsid w:val="001D7E9C"/>
    <w:rsid w:val="001E08A9"/>
    <w:rsid w:val="001E0F79"/>
    <w:rsid w:val="001E1F93"/>
    <w:rsid w:val="001E2803"/>
    <w:rsid w:val="001E2F2C"/>
    <w:rsid w:val="001E3B2F"/>
    <w:rsid w:val="001E4BB2"/>
    <w:rsid w:val="001E583D"/>
    <w:rsid w:val="001E6526"/>
    <w:rsid w:val="001F0136"/>
    <w:rsid w:val="001F0C9A"/>
    <w:rsid w:val="001F1B40"/>
    <w:rsid w:val="001F1B4E"/>
    <w:rsid w:val="001F1B86"/>
    <w:rsid w:val="001F26BC"/>
    <w:rsid w:val="001F3730"/>
    <w:rsid w:val="001F5F23"/>
    <w:rsid w:val="0020080E"/>
    <w:rsid w:val="002015E1"/>
    <w:rsid w:val="002043E7"/>
    <w:rsid w:val="002048CE"/>
    <w:rsid w:val="00205783"/>
    <w:rsid w:val="002057DD"/>
    <w:rsid w:val="0020667B"/>
    <w:rsid w:val="0020693C"/>
    <w:rsid w:val="00207CA3"/>
    <w:rsid w:val="002100EB"/>
    <w:rsid w:val="00210482"/>
    <w:rsid w:val="00210D00"/>
    <w:rsid w:val="00212DFC"/>
    <w:rsid w:val="002138B7"/>
    <w:rsid w:val="00214E39"/>
    <w:rsid w:val="00215369"/>
    <w:rsid w:val="002159DB"/>
    <w:rsid w:val="002160EF"/>
    <w:rsid w:val="002162C8"/>
    <w:rsid w:val="00216A5F"/>
    <w:rsid w:val="00216ECD"/>
    <w:rsid w:val="002172D9"/>
    <w:rsid w:val="002176FA"/>
    <w:rsid w:val="002179C4"/>
    <w:rsid w:val="0022053F"/>
    <w:rsid w:val="00221A84"/>
    <w:rsid w:val="002226C3"/>
    <w:rsid w:val="00222F90"/>
    <w:rsid w:val="00223FFB"/>
    <w:rsid w:val="00224D38"/>
    <w:rsid w:val="00224DEE"/>
    <w:rsid w:val="002251B3"/>
    <w:rsid w:val="0022599A"/>
    <w:rsid w:val="0022739E"/>
    <w:rsid w:val="00227592"/>
    <w:rsid w:val="00227CE5"/>
    <w:rsid w:val="00230841"/>
    <w:rsid w:val="002309BC"/>
    <w:rsid w:val="00232010"/>
    <w:rsid w:val="00233545"/>
    <w:rsid w:val="0023486A"/>
    <w:rsid w:val="002348A9"/>
    <w:rsid w:val="002350ED"/>
    <w:rsid w:val="00236737"/>
    <w:rsid w:val="00236EB3"/>
    <w:rsid w:val="00237115"/>
    <w:rsid w:val="0024002A"/>
    <w:rsid w:val="0024150C"/>
    <w:rsid w:val="0024253C"/>
    <w:rsid w:val="0024259C"/>
    <w:rsid w:val="00243CA6"/>
    <w:rsid w:val="00245C3F"/>
    <w:rsid w:val="00246F4C"/>
    <w:rsid w:val="0024795E"/>
    <w:rsid w:val="00247B05"/>
    <w:rsid w:val="00250082"/>
    <w:rsid w:val="002518E7"/>
    <w:rsid w:val="002526BB"/>
    <w:rsid w:val="0025335D"/>
    <w:rsid w:val="0025367E"/>
    <w:rsid w:val="00255DCA"/>
    <w:rsid w:val="00257025"/>
    <w:rsid w:val="0025757C"/>
    <w:rsid w:val="00260196"/>
    <w:rsid w:val="002604DB"/>
    <w:rsid w:val="0026079B"/>
    <w:rsid w:val="00260EC8"/>
    <w:rsid w:val="00261941"/>
    <w:rsid w:val="00263994"/>
    <w:rsid w:val="00266414"/>
    <w:rsid w:val="002667C1"/>
    <w:rsid w:val="002717D4"/>
    <w:rsid w:val="002718BC"/>
    <w:rsid w:val="00274420"/>
    <w:rsid w:val="002746C2"/>
    <w:rsid w:val="0027497A"/>
    <w:rsid w:val="00274F26"/>
    <w:rsid w:val="00274F75"/>
    <w:rsid w:val="00274FE1"/>
    <w:rsid w:val="00275D80"/>
    <w:rsid w:val="0027630D"/>
    <w:rsid w:val="00277558"/>
    <w:rsid w:val="00277699"/>
    <w:rsid w:val="00277DA8"/>
    <w:rsid w:val="00280D00"/>
    <w:rsid w:val="002814EF"/>
    <w:rsid w:val="00282318"/>
    <w:rsid w:val="0028234B"/>
    <w:rsid w:val="002830CE"/>
    <w:rsid w:val="00284353"/>
    <w:rsid w:val="00286AD5"/>
    <w:rsid w:val="00287F51"/>
    <w:rsid w:val="002905B8"/>
    <w:rsid w:val="00291821"/>
    <w:rsid w:val="00291E3C"/>
    <w:rsid w:val="00292FAA"/>
    <w:rsid w:val="002934EA"/>
    <w:rsid w:val="002945C5"/>
    <w:rsid w:val="002957E8"/>
    <w:rsid w:val="00296A70"/>
    <w:rsid w:val="00296B06"/>
    <w:rsid w:val="002970F4"/>
    <w:rsid w:val="00297C20"/>
    <w:rsid w:val="002A028A"/>
    <w:rsid w:val="002A08EF"/>
    <w:rsid w:val="002A09EA"/>
    <w:rsid w:val="002A0A6B"/>
    <w:rsid w:val="002A0BD5"/>
    <w:rsid w:val="002A1A47"/>
    <w:rsid w:val="002A387E"/>
    <w:rsid w:val="002A3AB7"/>
    <w:rsid w:val="002A3ECF"/>
    <w:rsid w:val="002A3F94"/>
    <w:rsid w:val="002A4435"/>
    <w:rsid w:val="002A4D9F"/>
    <w:rsid w:val="002A4E23"/>
    <w:rsid w:val="002A50F9"/>
    <w:rsid w:val="002A5192"/>
    <w:rsid w:val="002A5816"/>
    <w:rsid w:val="002B10D6"/>
    <w:rsid w:val="002B1CB9"/>
    <w:rsid w:val="002B1F40"/>
    <w:rsid w:val="002B306B"/>
    <w:rsid w:val="002B4895"/>
    <w:rsid w:val="002B4EBE"/>
    <w:rsid w:val="002B5857"/>
    <w:rsid w:val="002B5910"/>
    <w:rsid w:val="002C1CA5"/>
    <w:rsid w:val="002C3551"/>
    <w:rsid w:val="002C35D9"/>
    <w:rsid w:val="002C3C60"/>
    <w:rsid w:val="002C4785"/>
    <w:rsid w:val="002C5BFA"/>
    <w:rsid w:val="002C66A4"/>
    <w:rsid w:val="002C6FC3"/>
    <w:rsid w:val="002D0B46"/>
    <w:rsid w:val="002D45DA"/>
    <w:rsid w:val="002D46AA"/>
    <w:rsid w:val="002D55CD"/>
    <w:rsid w:val="002D5978"/>
    <w:rsid w:val="002D696D"/>
    <w:rsid w:val="002D6AF5"/>
    <w:rsid w:val="002D7710"/>
    <w:rsid w:val="002E0D2B"/>
    <w:rsid w:val="002E47D4"/>
    <w:rsid w:val="002E623D"/>
    <w:rsid w:val="002E65B3"/>
    <w:rsid w:val="002E71D3"/>
    <w:rsid w:val="002E7370"/>
    <w:rsid w:val="002E78E4"/>
    <w:rsid w:val="002F255D"/>
    <w:rsid w:val="002F3E2D"/>
    <w:rsid w:val="002F6090"/>
    <w:rsid w:val="002F6A2F"/>
    <w:rsid w:val="002F75DB"/>
    <w:rsid w:val="00300D09"/>
    <w:rsid w:val="003040E1"/>
    <w:rsid w:val="003047DE"/>
    <w:rsid w:val="00304A91"/>
    <w:rsid w:val="003056C0"/>
    <w:rsid w:val="003061B3"/>
    <w:rsid w:val="00306222"/>
    <w:rsid w:val="00307A6B"/>
    <w:rsid w:val="00310232"/>
    <w:rsid w:val="003112A1"/>
    <w:rsid w:val="003115F5"/>
    <w:rsid w:val="00311B11"/>
    <w:rsid w:val="003128B8"/>
    <w:rsid w:val="003139E6"/>
    <w:rsid w:val="0031467C"/>
    <w:rsid w:val="00315A08"/>
    <w:rsid w:val="003213BB"/>
    <w:rsid w:val="003223E8"/>
    <w:rsid w:val="003224C9"/>
    <w:rsid w:val="003229B9"/>
    <w:rsid w:val="00324A60"/>
    <w:rsid w:val="00324FC1"/>
    <w:rsid w:val="00325273"/>
    <w:rsid w:val="00325800"/>
    <w:rsid w:val="00325A87"/>
    <w:rsid w:val="00326091"/>
    <w:rsid w:val="00326691"/>
    <w:rsid w:val="003275DC"/>
    <w:rsid w:val="00330236"/>
    <w:rsid w:val="0033057B"/>
    <w:rsid w:val="00330E45"/>
    <w:rsid w:val="0033169A"/>
    <w:rsid w:val="00333BB9"/>
    <w:rsid w:val="00333CE7"/>
    <w:rsid w:val="00334361"/>
    <w:rsid w:val="003347B4"/>
    <w:rsid w:val="00340964"/>
    <w:rsid w:val="00341862"/>
    <w:rsid w:val="00341E73"/>
    <w:rsid w:val="003421B7"/>
    <w:rsid w:val="0034235C"/>
    <w:rsid w:val="00342360"/>
    <w:rsid w:val="003436F3"/>
    <w:rsid w:val="003445BD"/>
    <w:rsid w:val="00344B26"/>
    <w:rsid w:val="00346ECD"/>
    <w:rsid w:val="003503DD"/>
    <w:rsid w:val="003515C7"/>
    <w:rsid w:val="00352AEF"/>
    <w:rsid w:val="003532A6"/>
    <w:rsid w:val="0035544F"/>
    <w:rsid w:val="00355AD9"/>
    <w:rsid w:val="00356F2D"/>
    <w:rsid w:val="0035730E"/>
    <w:rsid w:val="00360848"/>
    <w:rsid w:val="003611D3"/>
    <w:rsid w:val="00362B82"/>
    <w:rsid w:val="00363249"/>
    <w:rsid w:val="0036627C"/>
    <w:rsid w:val="00366424"/>
    <w:rsid w:val="00370D3E"/>
    <w:rsid w:val="00370E12"/>
    <w:rsid w:val="00370F0F"/>
    <w:rsid w:val="00373AE0"/>
    <w:rsid w:val="00373EFE"/>
    <w:rsid w:val="00373F9F"/>
    <w:rsid w:val="00375532"/>
    <w:rsid w:val="003756A0"/>
    <w:rsid w:val="003776BE"/>
    <w:rsid w:val="00377ACB"/>
    <w:rsid w:val="00377B1E"/>
    <w:rsid w:val="00377F2D"/>
    <w:rsid w:val="00380E58"/>
    <w:rsid w:val="003814D0"/>
    <w:rsid w:val="00381843"/>
    <w:rsid w:val="00381969"/>
    <w:rsid w:val="00381E98"/>
    <w:rsid w:val="00381ED7"/>
    <w:rsid w:val="003846C0"/>
    <w:rsid w:val="003846C4"/>
    <w:rsid w:val="00385604"/>
    <w:rsid w:val="00385C49"/>
    <w:rsid w:val="003866FD"/>
    <w:rsid w:val="003867FC"/>
    <w:rsid w:val="0038688E"/>
    <w:rsid w:val="0038689D"/>
    <w:rsid w:val="00386948"/>
    <w:rsid w:val="00387510"/>
    <w:rsid w:val="00390CFD"/>
    <w:rsid w:val="003916B6"/>
    <w:rsid w:val="00392385"/>
    <w:rsid w:val="00392C84"/>
    <w:rsid w:val="003937F9"/>
    <w:rsid w:val="00394302"/>
    <w:rsid w:val="003953ED"/>
    <w:rsid w:val="003967FD"/>
    <w:rsid w:val="00396BE1"/>
    <w:rsid w:val="003A2836"/>
    <w:rsid w:val="003A33D5"/>
    <w:rsid w:val="003A3D78"/>
    <w:rsid w:val="003A426F"/>
    <w:rsid w:val="003A446E"/>
    <w:rsid w:val="003A49DE"/>
    <w:rsid w:val="003A6634"/>
    <w:rsid w:val="003A6B78"/>
    <w:rsid w:val="003A6DE1"/>
    <w:rsid w:val="003B01F7"/>
    <w:rsid w:val="003B078A"/>
    <w:rsid w:val="003B15BE"/>
    <w:rsid w:val="003B38A5"/>
    <w:rsid w:val="003B42B9"/>
    <w:rsid w:val="003B431D"/>
    <w:rsid w:val="003B51C5"/>
    <w:rsid w:val="003B67D2"/>
    <w:rsid w:val="003B6935"/>
    <w:rsid w:val="003B6A8B"/>
    <w:rsid w:val="003B6BBE"/>
    <w:rsid w:val="003B74ED"/>
    <w:rsid w:val="003B7A29"/>
    <w:rsid w:val="003C0548"/>
    <w:rsid w:val="003C0673"/>
    <w:rsid w:val="003C1CAA"/>
    <w:rsid w:val="003C2840"/>
    <w:rsid w:val="003C3F31"/>
    <w:rsid w:val="003C3FCB"/>
    <w:rsid w:val="003C5D80"/>
    <w:rsid w:val="003C5FCB"/>
    <w:rsid w:val="003C71B3"/>
    <w:rsid w:val="003C7B98"/>
    <w:rsid w:val="003D0AFE"/>
    <w:rsid w:val="003D0DC1"/>
    <w:rsid w:val="003D2109"/>
    <w:rsid w:val="003D29D3"/>
    <w:rsid w:val="003D2F91"/>
    <w:rsid w:val="003D3EF4"/>
    <w:rsid w:val="003D4F97"/>
    <w:rsid w:val="003D600E"/>
    <w:rsid w:val="003D7219"/>
    <w:rsid w:val="003D76BD"/>
    <w:rsid w:val="003E0A2B"/>
    <w:rsid w:val="003E0CCE"/>
    <w:rsid w:val="003E0F37"/>
    <w:rsid w:val="003E18A1"/>
    <w:rsid w:val="003E23E3"/>
    <w:rsid w:val="003E2F69"/>
    <w:rsid w:val="003E3C3F"/>
    <w:rsid w:val="003E3D9F"/>
    <w:rsid w:val="003E44CE"/>
    <w:rsid w:val="003E49F9"/>
    <w:rsid w:val="003E50D8"/>
    <w:rsid w:val="003E5522"/>
    <w:rsid w:val="003E5781"/>
    <w:rsid w:val="003F0270"/>
    <w:rsid w:val="003F0855"/>
    <w:rsid w:val="003F11C6"/>
    <w:rsid w:val="003F200E"/>
    <w:rsid w:val="003F4558"/>
    <w:rsid w:val="003F4FA4"/>
    <w:rsid w:val="003F616F"/>
    <w:rsid w:val="003F6FFF"/>
    <w:rsid w:val="003F74A9"/>
    <w:rsid w:val="003F7A43"/>
    <w:rsid w:val="003F7F78"/>
    <w:rsid w:val="0040048C"/>
    <w:rsid w:val="00400DEA"/>
    <w:rsid w:val="00401911"/>
    <w:rsid w:val="00402467"/>
    <w:rsid w:val="0040325E"/>
    <w:rsid w:val="00403A31"/>
    <w:rsid w:val="0040658E"/>
    <w:rsid w:val="004078EC"/>
    <w:rsid w:val="00407ADE"/>
    <w:rsid w:val="00411A39"/>
    <w:rsid w:val="00411DA6"/>
    <w:rsid w:val="0041325C"/>
    <w:rsid w:val="00413CE0"/>
    <w:rsid w:val="00415C90"/>
    <w:rsid w:val="004163B6"/>
    <w:rsid w:val="004169EC"/>
    <w:rsid w:val="00417B03"/>
    <w:rsid w:val="0042077D"/>
    <w:rsid w:val="00422470"/>
    <w:rsid w:val="0042261B"/>
    <w:rsid w:val="00424405"/>
    <w:rsid w:val="00424825"/>
    <w:rsid w:val="00424AA7"/>
    <w:rsid w:val="00424D33"/>
    <w:rsid w:val="00425412"/>
    <w:rsid w:val="0042552B"/>
    <w:rsid w:val="00425B1C"/>
    <w:rsid w:val="00426B27"/>
    <w:rsid w:val="00426D6F"/>
    <w:rsid w:val="0042735A"/>
    <w:rsid w:val="00430A1A"/>
    <w:rsid w:val="004316D0"/>
    <w:rsid w:val="00431C7E"/>
    <w:rsid w:val="00431D52"/>
    <w:rsid w:val="004326F4"/>
    <w:rsid w:val="00432BF0"/>
    <w:rsid w:val="00432FBA"/>
    <w:rsid w:val="00434A9F"/>
    <w:rsid w:val="004354F4"/>
    <w:rsid w:val="0043791D"/>
    <w:rsid w:val="004416DB"/>
    <w:rsid w:val="00441FED"/>
    <w:rsid w:val="00446A75"/>
    <w:rsid w:val="00450E8E"/>
    <w:rsid w:val="00451E74"/>
    <w:rsid w:val="00452AB6"/>
    <w:rsid w:val="00453CF7"/>
    <w:rsid w:val="004561E4"/>
    <w:rsid w:val="00456214"/>
    <w:rsid w:val="00460432"/>
    <w:rsid w:val="0046287D"/>
    <w:rsid w:val="00462C9F"/>
    <w:rsid w:val="00463CCE"/>
    <w:rsid w:val="00465E66"/>
    <w:rsid w:val="00471464"/>
    <w:rsid w:val="0047284D"/>
    <w:rsid w:val="004733D8"/>
    <w:rsid w:val="004738A1"/>
    <w:rsid w:val="00474115"/>
    <w:rsid w:val="00474429"/>
    <w:rsid w:val="00474C13"/>
    <w:rsid w:val="00475830"/>
    <w:rsid w:val="00475C0B"/>
    <w:rsid w:val="00475DDC"/>
    <w:rsid w:val="00475FC0"/>
    <w:rsid w:val="0048077D"/>
    <w:rsid w:val="004815FF"/>
    <w:rsid w:val="0048219A"/>
    <w:rsid w:val="00483192"/>
    <w:rsid w:val="004844D4"/>
    <w:rsid w:val="00485817"/>
    <w:rsid w:val="00487033"/>
    <w:rsid w:val="0048754E"/>
    <w:rsid w:val="00487CC5"/>
    <w:rsid w:val="004903BB"/>
    <w:rsid w:val="00495675"/>
    <w:rsid w:val="00495724"/>
    <w:rsid w:val="0049580E"/>
    <w:rsid w:val="00496486"/>
    <w:rsid w:val="0049799A"/>
    <w:rsid w:val="004A02B0"/>
    <w:rsid w:val="004A0833"/>
    <w:rsid w:val="004A0DB6"/>
    <w:rsid w:val="004A1A4D"/>
    <w:rsid w:val="004A23F1"/>
    <w:rsid w:val="004A6205"/>
    <w:rsid w:val="004A74CC"/>
    <w:rsid w:val="004A7FA5"/>
    <w:rsid w:val="004B012E"/>
    <w:rsid w:val="004B038D"/>
    <w:rsid w:val="004B2B7E"/>
    <w:rsid w:val="004B32A2"/>
    <w:rsid w:val="004B39A8"/>
    <w:rsid w:val="004B3F41"/>
    <w:rsid w:val="004B563B"/>
    <w:rsid w:val="004B5A3A"/>
    <w:rsid w:val="004B5BE8"/>
    <w:rsid w:val="004B7474"/>
    <w:rsid w:val="004B7747"/>
    <w:rsid w:val="004B7CFE"/>
    <w:rsid w:val="004B7EDB"/>
    <w:rsid w:val="004C021D"/>
    <w:rsid w:val="004C11BF"/>
    <w:rsid w:val="004C16BE"/>
    <w:rsid w:val="004C1EBD"/>
    <w:rsid w:val="004C219C"/>
    <w:rsid w:val="004C3633"/>
    <w:rsid w:val="004C36C7"/>
    <w:rsid w:val="004C37D9"/>
    <w:rsid w:val="004C43AC"/>
    <w:rsid w:val="004C559B"/>
    <w:rsid w:val="004C6178"/>
    <w:rsid w:val="004D12DF"/>
    <w:rsid w:val="004D28A5"/>
    <w:rsid w:val="004D33D2"/>
    <w:rsid w:val="004D37E8"/>
    <w:rsid w:val="004D6C08"/>
    <w:rsid w:val="004D7785"/>
    <w:rsid w:val="004E0A54"/>
    <w:rsid w:val="004E16CF"/>
    <w:rsid w:val="004E1DD5"/>
    <w:rsid w:val="004E3BB8"/>
    <w:rsid w:val="004E55D8"/>
    <w:rsid w:val="004E59A1"/>
    <w:rsid w:val="004E6793"/>
    <w:rsid w:val="004E7A9E"/>
    <w:rsid w:val="004F0CA4"/>
    <w:rsid w:val="004F31BB"/>
    <w:rsid w:val="004F325E"/>
    <w:rsid w:val="004F3B51"/>
    <w:rsid w:val="004F46DA"/>
    <w:rsid w:val="004F4974"/>
    <w:rsid w:val="004F5D17"/>
    <w:rsid w:val="004F5F0A"/>
    <w:rsid w:val="004F769F"/>
    <w:rsid w:val="005002A9"/>
    <w:rsid w:val="005020D9"/>
    <w:rsid w:val="00502184"/>
    <w:rsid w:val="005023A4"/>
    <w:rsid w:val="005031AF"/>
    <w:rsid w:val="00503C8B"/>
    <w:rsid w:val="00505733"/>
    <w:rsid w:val="00505C1B"/>
    <w:rsid w:val="00505D72"/>
    <w:rsid w:val="00506DC6"/>
    <w:rsid w:val="00507614"/>
    <w:rsid w:val="005077DC"/>
    <w:rsid w:val="00507C3D"/>
    <w:rsid w:val="00507E21"/>
    <w:rsid w:val="00512553"/>
    <w:rsid w:val="00512CE0"/>
    <w:rsid w:val="00513629"/>
    <w:rsid w:val="00514586"/>
    <w:rsid w:val="00514EFD"/>
    <w:rsid w:val="0051507A"/>
    <w:rsid w:val="00515266"/>
    <w:rsid w:val="00515D64"/>
    <w:rsid w:val="005222E3"/>
    <w:rsid w:val="00522BF2"/>
    <w:rsid w:val="005242B9"/>
    <w:rsid w:val="005247D6"/>
    <w:rsid w:val="005248CE"/>
    <w:rsid w:val="00524C2A"/>
    <w:rsid w:val="005254B9"/>
    <w:rsid w:val="00525B1A"/>
    <w:rsid w:val="0052633C"/>
    <w:rsid w:val="0052728E"/>
    <w:rsid w:val="00527545"/>
    <w:rsid w:val="00527642"/>
    <w:rsid w:val="0053065F"/>
    <w:rsid w:val="00530A32"/>
    <w:rsid w:val="00531C2B"/>
    <w:rsid w:val="00532572"/>
    <w:rsid w:val="005325EE"/>
    <w:rsid w:val="0053358D"/>
    <w:rsid w:val="00533925"/>
    <w:rsid w:val="00533ECC"/>
    <w:rsid w:val="005359BC"/>
    <w:rsid w:val="00535B76"/>
    <w:rsid w:val="005360EF"/>
    <w:rsid w:val="005362E2"/>
    <w:rsid w:val="00536D52"/>
    <w:rsid w:val="00536D86"/>
    <w:rsid w:val="00537847"/>
    <w:rsid w:val="00540EB8"/>
    <w:rsid w:val="0054127E"/>
    <w:rsid w:val="0054274D"/>
    <w:rsid w:val="00542D15"/>
    <w:rsid w:val="005434EC"/>
    <w:rsid w:val="005438EA"/>
    <w:rsid w:val="00544DB1"/>
    <w:rsid w:val="00546409"/>
    <w:rsid w:val="00551EA4"/>
    <w:rsid w:val="00552553"/>
    <w:rsid w:val="005545B4"/>
    <w:rsid w:val="0055583A"/>
    <w:rsid w:val="00555EC4"/>
    <w:rsid w:val="00560723"/>
    <w:rsid w:val="00562924"/>
    <w:rsid w:val="00562C3F"/>
    <w:rsid w:val="00564A42"/>
    <w:rsid w:val="00564D18"/>
    <w:rsid w:val="00567844"/>
    <w:rsid w:val="0057135F"/>
    <w:rsid w:val="00571532"/>
    <w:rsid w:val="005720AF"/>
    <w:rsid w:val="00572FE4"/>
    <w:rsid w:val="00573F60"/>
    <w:rsid w:val="00575B08"/>
    <w:rsid w:val="00577505"/>
    <w:rsid w:val="00580918"/>
    <w:rsid w:val="00581446"/>
    <w:rsid w:val="00581B18"/>
    <w:rsid w:val="005824A9"/>
    <w:rsid w:val="00582C2B"/>
    <w:rsid w:val="005831C6"/>
    <w:rsid w:val="00583411"/>
    <w:rsid w:val="00583484"/>
    <w:rsid w:val="00584028"/>
    <w:rsid w:val="005845F5"/>
    <w:rsid w:val="00586AD2"/>
    <w:rsid w:val="00586C59"/>
    <w:rsid w:val="00590FCC"/>
    <w:rsid w:val="0059113D"/>
    <w:rsid w:val="00591217"/>
    <w:rsid w:val="00591C6E"/>
    <w:rsid w:val="00591DBC"/>
    <w:rsid w:val="005925C0"/>
    <w:rsid w:val="00592F01"/>
    <w:rsid w:val="0059366D"/>
    <w:rsid w:val="00594B50"/>
    <w:rsid w:val="0059664A"/>
    <w:rsid w:val="00596EED"/>
    <w:rsid w:val="005A0FB8"/>
    <w:rsid w:val="005A1589"/>
    <w:rsid w:val="005A34EF"/>
    <w:rsid w:val="005A4DDA"/>
    <w:rsid w:val="005A5EA5"/>
    <w:rsid w:val="005A62AE"/>
    <w:rsid w:val="005A68F4"/>
    <w:rsid w:val="005A6A13"/>
    <w:rsid w:val="005A6B98"/>
    <w:rsid w:val="005A7B8E"/>
    <w:rsid w:val="005B054A"/>
    <w:rsid w:val="005B0E2F"/>
    <w:rsid w:val="005B1503"/>
    <w:rsid w:val="005B1E58"/>
    <w:rsid w:val="005B24DA"/>
    <w:rsid w:val="005B2D0F"/>
    <w:rsid w:val="005B6430"/>
    <w:rsid w:val="005B7E13"/>
    <w:rsid w:val="005C1E52"/>
    <w:rsid w:val="005C1EBB"/>
    <w:rsid w:val="005C2009"/>
    <w:rsid w:val="005C3073"/>
    <w:rsid w:val="005C3F4C"/>
    <w:rsid w:val="005C54DB"/>
    <w:rsid w:val="005C5B7B"/>
    <w:rsid w:val="005C723D"/>
    <w:rsid w:val="005D0ECD"/>
    <w:rsid w:val="005D1589"/>
    <w:rsid w:val="005D2271"/>
    <w:rsid w:val="005D317B"/>
    <w:rsid w:val="005D33A2"/>
    <w:rsid w:val="005D605B"/>
    <w:rsid w:val="005D614B"/>
    <w:rsid w:val="005D6709"/>
    <w:rsid w:val="005D6921"/>
    <w:rsid w:val="005D6CC7"/>
    <w:rsid w:val="005E0038"/>
    <w:rsid w:val="005E0114"/>
    <w:rsid w:val="005E019E"/>
    <w:rsid w:val="005E1ADD"/>
    <w:rsid w:val="005E1E10"/>
    <w:rsid w:val="005E2905"/>
    <w:rsid w:val="005E4E15"/>
    <w:rsid w:val="005E5826"/>
    <w:rsid w:val="005E71EE"/>
    <w:rsid w:val="005F06C2"/>
    <w:rsid w:val="005F0909"/>
    <w:rsid w:val="005F0A2F"/>
    <w:rsid w:val="005F1582"/>
    <w:rsid w:val="005F1BE8"/>
    <w:rsid w:val="005F21F3"/>
    <w:rsid w:val="005F2879"/>
    <w:rsid w:val="005F2BDD"/>
    <w:rsid w:val="005F33DA"/>
    <w:rsid w:val="005F487B"/>
    <w:rsid w:val="005F4E9E"/>
    <w:rsid w:val="005F587E"/>
    <w:rsid w:val="005F5BCF"/>
    <w:rsid w:val="005F691F"/>
    <w:rsid w:val="00600FEA"/>
    <w:rsid w:val="00601B22"/>
    <w:rsid w:val="006026AD"/>
    <w:rsid w:val="006036CF"/>
    <w:rsid w:val="0060622E"/>
    <w:rsid w:val="00606440"/>
    <w:rsid w:val="00606A89"/>
    <w:rsid w:val="0060714A"/>
    <w:rsid w:val="006101D1"/>
    <w:rsid w:val="00610FB7"/>
    <w:rsid w:val="00612A7F"/>
    <w:rsid w:val="00613628"/>
    <w:rsid w:val="00613F3D"/>
    <w:rsid w:val="00614061"/>
    <w:rsid w:val="0061431E"/>
    <w:rsid w:val="00615174"/>
    <w:rsid w:val="00615604"/>
    <w:rsid w:val="00615AE1"/>
    <w:rsid w:val="00616B6E"/>
    <w:rsid w:val="00616F8C"/>
    <w:rsid w:val="00616FDA"/>
    <w:rsid w:val="006178E9"/>
    <w:rsid w:val="00617E18"/>
    <w:rsid w:val="00617FA4"/>
    <w:rsid w:val="006217FD"/>
    <w:rsid w:val="00621889"/>
    <w:rsid w:val="00623037"/>
    <w:rsid w:val="0062324D"/>
    <w:rsid w:val="006253FE"/>
    <w:rsid w:val="00626E94"/>
    <w:rsid w:val="0062747F"/>
    <w:rsid w:val="006274D9"/>
    <w:rsid w:val="00627646"/>
    <w:rsid w:val="00627CCB"/>
    <w:rsid w:val="0063062F"/>
    <w:rsid w:val="00630A20"/>
    <w:rsid w:val="00630AEF"/>
    <w:rsid w:val="00632356"/>
    <w:rsid w:val="006344B1"/>
    <w:rsid w:val="006346CA"/>
    <w:rsid w:val="0063524D"/>
    <w:rsid w:val="006352F6"/>
    <w:rsid w:val="00636D04"/>
    <w:rsid w:val="006378E1"/>
    <w:rsid w:val="00637FF2"/>
    <w:rsid w:val="006401ED"/>
    <w:rsid w:val="0064235E"/>
    <w:rsid w:val="00643A0E"/>
    <w:rsid w:val="00644416"/>
    <w:rsid w:val="006454F9"/>
    <w:rsid w:val="00645ABE"/>
    <w:rsid w:val="00646815"/>
    <w:rsid w:val="00647A9E"/>
    <w:rsid w:val="00647BB8"/>
    <w:rsid w:val="00647DE0"/>
    <w:rsid w:val="00651369"/>
    <w:rsid w:val="00651891"/>
    <w:rsid w:val="006523D5"/>
    <w:rsid w:val="00652D38"/>
    <w:rsid w:val="00653BD6"/>
    <w:rsid w:val="00653BDE"/>
    <w:rsid w:val="006544A8"/>
    <w:rsid w:val="0065508F"/>
    <w:rsid w:val="00655264"/>
    <w:rsid w:val="00655440"/>
    <w:rsid w:val="00655A95"/>
    <w:rsid w:val="00655B93"/>
    <w:rsid w:val="00655D4C"/>
    <w:rsid w:val="00657F2D"/>
    <w:rsid w:val="00660DD9"/>
    <w:rsid w:val="00660FF2"/>
    <w:rsid w:val="0066112C"/>
    <w:rsid w:val="00661144"/>
    <w:rsid w:val="00661495"/>
    <w:rsid w:val="006620C1"/>
    <w:rsid w:val="00662998"/>
    <w:rsid w:val="00663093"/>
    <w:rsid w:val="00663133"/>
    <w:rsid w:val="006660E8"/>
    <w:rsid w:val="00666207"/>
    <w:rsid w:val="0067027D"/>
    <w:rsid w:val="006712A0"/>
    <w:rsid w:val="006719A2"/>
    <w:rsid w:val="00671A92"/>
    <w:rsid w:val="00671FEC"/>
    <w:rsid w:val="006729C4"/>
    <w:rsid w:val="00672EBF"/>
    <w:rsid w:val="00672EDD"/>
    <w:rsid w:val="00672F8F"/>
    <w:rsid w:val="0067319B"/>
    <w:rsid w:val="00673D8A"/>
    <w:rsid w:val="00674B2A"/>
    <w:rsid w:val="00674B3F"/>
    <w:rsid w:val="00674B6F"/>
    <w:rsid w:val="0067502A"/>
    <w:rsid w:val="00677FD7"/>
    <w:rsid w:val="0068111C"/>
    <w:rsid w:val="006834DB"/>
    <w:rsid w:val="00683A22"/>
    <w:rsid w:val="00683B4D"/>
    <w:rsid w:val="00684110"/>
    <w:rsid w:val="006849A6"/>
    <w:rsid w:val="00685755"/>
    <w:rsid w:val="00686E76"/>
    <w:rsid w:val="0068716D"/>
    <w:rsid w:val="00687CA0"/>
    <w:rsid w:val="00687EC3"/>
    <w:rsid w:val="006909C0"/>
    <w:rsid w:val="00693113"/>
    <w:rsid w:val="00693584"/>
    <w:rsid w:val="00694032"/>
    <w:rsid w:val="00694E40"/>
    <w:rsid w:val="00696365"/>
    <w:rsid w:val="006A0F78"/>
    <w:rsid w:val="006A394F"/>
    <w:rsid w:val="006A3E54"/>
    <w:rsid w:val="006A5415"/>
    <w:rsid w:val="006A5453"/>
    <w:rsid w:val="006A6F21"/>
    <w:rsid w:val="006B1613"/>
    <w:rsid w:val="006B1686"/>
    <w:rsid w:val="006B2263"/>
    <w:rsid w:val="006B2D4D"/>
    <w:rsid w:val="006B2E26"/>
    <w:rsid w:val="006B3253"/>
    <w:rsid w:val="006B4B53"/>
    <w:rsid w:val="006B5156"/>
    <w:rsid w:val="006B7578"/>
    <w:rsid w:val="006B7843"/>
    <w:rsid w:val="006C003F"/>
    <w:rsid w:val="006C099F"/>
    <w:rsid w:val="006C123A"/>
    <w:rsid w:val="006C37F3"/>
    <w:rsid w:val="006C66A0"/>
    <w:rsid w:val="006C6F2A"/>
    <w:rsid w:val="006C780D"/>
    <w:rsid w:val="006C7D1A"/>
    <w:rsid w:val="006C7E7B"/>
    <w:rsid w:val="006D1339"/>
    <w:rsid w:val="006D1B00"/>
    <w:rsid w:val="006D327E"/>
    <w:rsid w:val="006D38E3"/>
    <w:rsid w:val="006D5076"/>
    <w:rsid w:val="006D5466"/>
    <w:rsid w:val="006D5B45"/>
    <w:rsid w:val="006D69DA"/>
    <w:rsid w:val="006D7997"/>
    <w:rsid w:val="006D79BF"/>
    <w:rsid w:val="006E1B6A"/>
    <w:rsid w:val="006E2EC5"/>
    <w:rsid w:val="006E535F"/>
    <w:rsid w:val="006E57EF"/>
    <w:rsid w:val="006E7F60"/>
    <w:rsid w:val="006F0E51"/>
    <w:rsid w:val="006F0FCE"/>
    <w:rsid w:val="006F20C6"/>
    <w:rsid w:val="006F3357"/>
    <w:rsid w:val="006F3F34"/>
    <w:rsid w:val="006F5D85"/>
    <w:rsid w:val="006F5FBC"/>
    <w:rsid w:val="006F7F47"/>
    <w:rsid w:val="0070032E"/>
    <w:rsid w:val="00700DB5"/>
    <w:rsid w:val="00701205"/>
    <w:rsid w:val="00701A1B"/>
    <w:rsid w:val="00701B63"/>
    <w:rsid w:val="00701BF1"/>
    <w:rsid w:val="00702531"/>
    <w:rsid w:val="00702EB5"/>
    <w:rsid w:val="007031B1"/>
    <w:rsid w:val="007037D2"/>
    <w:rsid w:val="0070394C"/>
    <w:rsid w:val="00704E45"/>
    <w:rsid w:val="007057E4"/>
    <w:rsid w:val="007059AE"/>
    <w:rsid w:val="00705E9A"/>
    <w:rsid w:val="00705EAC"/>
    <w:rsid w:val="00706199"/>
    <w:rsid w:val="0070635B"/>
    <w:rsid w:val="00707150"/>
    <w:rsid w:val="00707626"/>
    <w:rsid w:val="00710E52"/>
    <w:rsid w:val="007111BF"/>
    <w:rsid w:val="00711AB5"/>
    <w:rsid w:val="00712338"/>
    <w:rsid w:val="00713211"/>
    <w:rsid w:val="00713560"/>
    <w:rsid w:val="00714C4D"/>
    <w:rsid w:val="00717D42"/>
    <w:rsid w:val="0072010D"/>
    <w:rsid w:val="0072031F"/>
    <w:rsid w:val="00720A33"/>
    <w:rsid w:val="00720B15"/>
    <w:rsid w:val="00721783"/>
    <w:rsid w:val="00722446"/>
    <w:rsid w:val="007227EA"/>
    <w:rsid w:val="007230B6"/>
    <w:rsid w:val="00723594"/>
    <w:rsid w:val="00723772"/>
    <w:rsid w:val="00725179"/>
    <w:rsid w:val="00725241"/>
    <w:rsid w:val="0072608E"/>
    <w:rsid w:val="007266E1"/>
    <w:rsid w:val="00727B59"/>
    <w:rsid w:val="0073027D"/>
    <w:rsid w:val="007308BD"/>
    <w:rsid w:val="007317DE"/>
    <w:rsid w:val="00732430"/>
    <w:rsid w:val="00732753"/>
    <w:rsid w:val="007327D1"/>
    <w:rsid w:val="00733603"/>
    <w:rsid w:val="00736550"/>
    <w:rsid w:val="007366CB"/>
    <w:rsid w:val="00736D81"/>
    <w:rsid w:val="00737162"/>
    <w:rsid w:val="00740F5D"/>
    <w:rsid w:val="00742066"/>
    <w:rsid w:val="00742113"/>
    <w:rsid w:val="00743A7D"/>
    <w:rsid w:val="00744703"/>
    <w:rsid w:val="00745066"/>
    <w:rsid w:val="0074629C"/>
    <w:rsid w:val="00746738"/>
    <w:rsid w:val="00746964"/>
    <w:rsid w:val="00746A08"/>
    <w:rsid w:val="007500A7"/>
    <w:rsid w:val="0075045C"/>
    <w:rsid w:val="00750B15"/>
    <w:rsid w:val="00750EE2"/>
    <w:rsid w:val="00752EC1"/>
    <w:rsid w:val="007531A7"/>
    <w:rsid w:val="00754E01"/>
    <w:rsid w:val="00755535"/>
    <w:rsid w:val="00756D30"/>
    <w:rsid w:val="007571DA"/>
    <w:rsid w:val="00757C2C"/>
    <w:rsid w:val="00757F13"/>
    <w:rsid w:val="00760CCF"/>
    <w:rsid w:val="00761368"/>
    <w:rsid w:val="00761879"/>
    <w:rsid w:val="00763C8C"/>
    <w:rsid w:val="0076530E"/>
    <w:rsid w:val="0076558F"/>
    <w:rsid w:val="007662B6"/>
    <w:rsid w:val="00770313"/>
    <w:rsid w:val="00770643"/>
    <w:rsid w:val="00770988"/>
    <w:rsid w:val="0077185C"/>
    <w:rsid w:val="00771F2E"/>
    <w:rsid w:val="00773609"/>
    <w:rsid w:val="00773C02"/>
    <w:rsid w:val="007758BB"/>
    <w:rsid w:val="0077614D"/>
    <w:rsid w:val="0078004D"/>
    <w:rsid w:val="00781707"/>
    <w:rsid w:val="00781CCC"/>
    <w:rsid w:val="00782206"/>
    <w:rsid w:val="00782A90"/>
    <w:rsid w:val="00783455"/>
    <w:rsid w:val="00784336"/>
    <w:rsid w:val="00785368"/>
    <w:rsid w:val="007853C3"/>
    <w:rsid w:val="00785717"/>
    <w:rsid w:val="007862FE"/>
    <w:rsid w:val="0078698F"/>
    <w:rsid w:val="00786A41"/>
    <w:rsid w:val="00786C24"/>
    <w:rsid w:val="00787C07"/>
    <w:rsid w:val="00787EDE"/>
    <w:rsid w:val="00790628"/>
    <w:rsid w:val="00790E2D"/>
    <w:rsid w:val="00791A00"/>
    <w:rsid w:val="00792547"/>
    <w:rsid w:val="00792CE9"/>
    <w:rsid w:val="00792FB8"/>
    <w:rsid w:val="007930C0"/>
    <w:rsid w:val="00794822"/>
    <w:rsid w:val="00794ABE"/>
    <w:rsid w:val="00794CF0"/>
    <w:rsid w:val="00794D3A"/>
    <w:rsid w:val="00796974"/>
    <w:rsid w:val="0079796B"/>
    <w:rsid w:val="007A1960"/>
    <w:rsid w:val="007A1ACC"/>
    <w:rsid w:val="007A2AE9"/>
    <w:rsid w:val="007A3D41"/>
    <w:rsid w:val="007A442A"/>
    <w:rsid w:val="007A5999"/>
    <w:rsid w:val="007B0130"/>
    <w:rsid w:val="007B0A27"/>
    <w:rsid w:val="007B4432"/>
    <w:rsid w:val="007B4CD6"/>
    <w:rsid w:val="007B56F1"/>
    <w:rsid w:val="007B5986"/>
    <w:rsid w:val="007B5EBF"/>
    <w:rsid w:val="007B7372"/>
    <w:rsid w:val="007B76A1"/>
    <w:rsid w:val="007B79F4"/>
    <w:rsid w:val="007B7D0D"/>
    <w:rsid w:val="007C0C3C"/>
    <w:rsid w:val="007C0E7B"/>
    <w:rsid w:val="007C16E3"/>
    <w:rsid w:val="007C312C"/>
    <w:rsid w:val="007C3ADE"/>
    <w:rsid w:val="007C3F56"/>
    <w:rsid w:val="007C73D6"/>
    <w:rsid w:val="007D0517"/>
    <w:rsid w:val="007D159E"/>
    <w:rsid w:val="007D1934"/>
    <w:rsid w:val="007D212D"/>
    <w:rsid w:val="007D309E"/>
    <w:rsid w:val="007D3B6B"/>
    <w:rsid w:val="007D46D5"/>
    <w:rsid w:val="007D4D74"/>
    <w:rsid w:val="007D59AF"/>
    <w:rsid w:val="007D727A"/>
    <w:rsid w:val="007D7558"/>
    <w:rsid w:val="007E1448"/>
    <w:rsid w:val="007E249C"/>
    <w:rsid w:val="007E26D6"/>
    <w:rsid w:val="007E2CB9"/>
    <w:rsid w:val="007E3D23"/>
    <w:rsid w:val="007E4656"/>
    <w:rsid w:val="007E4949"/>
    <w:rsid w:val="007E5982"/>
    <w:rsid w:val="007E5BA7"/>
    <w:rsid w:val="007E5DE3"/>
    <w:rsid w:val="007E617C"/>
    <w:rsid w:val="007E7A5A"/>
    <w:rsid w:val="007E7DAC"/>
    <w:rsid w:val="007F09E6"/>
    <w:rsid w:val="007F1729"/>
    <w:rsid w:val="007F19EA"/>
    <w:rsid w:val="007F37E7"/>
    <w:rsid w:val="007F48DE"/>
    <w:rsid w:val="007F57BA"/>
    <w:rsid w:val="007F591E"/>
    <w:rsid w:val="007F5F35"/>
    <w:rsid w:val="007F695F"/>
    <w:rsid w:val="007F6C65"/>
    <w:rsid w:val="0080019D"/>
    <w:rsid w:val="00801AB7"/>
    <w:rsid w:val="00801CC0"/>
    <w:rsid w:val="00801D44"/>
    <w:rsid w:val="0080324D"/>
    <w:rsid w:val="00803DC0"/>
    <w:rsid w:val="00805221"/>
    <w:rsid w:val="00805590"/>
    <w:rsid w:val="008108D5"/>
    <w:rsid w:val="008117F5"/>
    <w:rsid w:val="00812134"/>
    <w:rsid w:val="008131DB"/>
    <w:rsid w:val="00813EF1"/>
    <w:rsid w:val="00814050"/>
    <w:rsid w:val="00815469"/>
    <w:rsid w:val="00815D0C"/>
    <w:rsid w:val="0081610B"/>
    <w:rsid w:val="00817B4A"/>
    <w:rsid w:val="00817B6C"/>
    <w:rsid w:val="00817C4C"/>
    <w:rsid w:val="00820E6B"/>
    <w:rsid w:val="00821724"/>
    <w:rsid w:val="008219FB"/>
    <w:rsid w:val="00821B25"/>
    <w:rsid w:val="00821E1E"/>
    <w:rsid w:val="00821FB6"/>
    <w:rsid w:val="008226B9"/>
    <w:rsid w:val="0082308C"/>
    <w:rsid w:val="008241D2"/>
    <w:rsid w:val="008241FF"/>
    <w:rsid w:val="00824D5F"/>
    <w:rsid w:val="00825347"/>
    <w:rsid w:val="00825534"/>
    <w:rsid w:val="008258A5"/>
    <w:rsid w:val="00826574"/>
    <w:rsid w:val="00826899"/>
    <w:rsid w:val="008273D8"/>
    <w:rsid w:val="00830150"/>
    <w:rsid w:val="0083131B"/>
    <w:rsid w:val="008321E9"/>
    <w:rsid w:val="00832908"/>
    <w:rsid w:val="00833F0F"/>
    <w:rsid w:val="00834FE6"/>
    <w:rsid w:val="00835230"/>
    <w:rsid w:val="00835839"/>
    <w:rsid w:val="00837A70"/>
    <w:rsid w:val="00841765"/>
    <w:rsid w:val="00841C1B"/>
    <w:rsid w:val="00842D90"/>
    <w:rsid w:val="0084323A"/>
    <w:rsid w:val="00843B1B"/>
    <w:rsid w:val="00843F03"/>
    <w:rsid w:val="0084404E"/>
    <w:rsid w:val="00844070"/>
    <w:rsid w:val="00844BDB"/>
    <w:rsid w:val="0084574B"/>
    <w:rsid w:val="008458EC"/>
    <w:rsid w:val="008460DE"/>
    <w:rsid w:val="00846A80"/>
    <w:rsid w:val="00846B48"/>
    <w:rsid w:val="00847B54"/>
    <w:rsid w:val="00850B18"/>
    <w:rsid w:val="00851DAF"/>
    <w:rsid w:val="008533F4"/>
    <w:rsid w:val="00854BC8"/>
    <w:rsid w:val="00854CEA"/>
    <w:rsid w:val="00856A05"/>
    <w:rsid w:val="00856CEF"/>
    <w:rsid w:val="00856DC2"/>
    <w:rsid w:val="008572CF"/>
    <w:rsid w:val="00857601"/>
    <w:rsid w:val="00857677"/>
    <w:rsid w:val="008612FD"/>
    <w:rsid w:val="0086195D"/>
    <w:rsid w:val="00862151"/>
    <w:rsid w:val="00862873"/>
    <w:rsid w:val="00862971"/>
    <w:rsid w:val="00862B3D"/>
    <w:rsid w:val="00863AF4"/>
    <w:rsid w:val="00864149"/>
    <w:rsid w:val="00865656"/>
    <w:rsid w:val="00867E70"/>
    <w:rsid w:val="008701C3"/>
    <w:rsid w:val="00872DD7"/>
    <w:rsid w:val="00872E40"/>
    <w:rsid w:val="00874F71"/>
    <w:rsid w:val="00875B44"/>
    <w:rsid w:val="008761A6"/>
    <w:rsid w:val="00876502"/>
    <w:rsid w:val="008768A7"/>
    <w:rsid w:val="00876D71"/>
    <w:rsid w:val="008822F3"/>
    <w:rsid w:val="0088263D"/>
    <w:rsid w:val="00882734"/>
    <w:rsid w:val="00882878"/>
    <w:rsid w:val="00882E2F"/>
    <w:rsid w:val="00883A32"/>
    <w:rsid w:val="00883F7E"/>
    <w:rsid w:val="008849D8"/>
    <w:rsid w:val="00885B20"/>
    <w:rsid w:val="00886509"/>
    <w:rsid w:val="00887224"/>
    <w:rsid w:val="00891241"/>
    <w:rsid w:val="00891326"/>
    <w:rsid w:val="008924C3"/>
    <w:rsid w:val="00892DF4"/>
    <w:rsid w:val="00893DAB"/>
    <w:rsid w:val="008943AB"/>
    <w:rsid w:val="00894CDD"/>
    <w:rsid w:val="00894FD6"/>
    <w:rsid w:val="0089605A"/>
    <w:rsid w:val="008A032A"/>
    <w:rsid w:val="008A115E"/>
    <w:rsid w:val="008A173F"/>
    <w:rsid w:val="008A198C"/>
    <w:rsid w:val="008A1E1E"/>
    <w:rsid w:val="008A34A8"/>
    <w:rsid w:val="008A35A2"/>
    <w:rsid w:val="008A3DFA"/>
    <w:rsid w:val="008A4E04"/>
    <w:rsid w:val="008A5F4F"/>
    <w:rsid w:val="008A5FEA"/>
    <w:rsid w:val="008A66DF"/>
    <w:rsid w:val="008A70F4"/>
    <w:rsid w:val="008B09F0"/>
    <w:rsid w:val="008B118A"/>
    <w:rsid w:val="008B22C6"/>
    <w:rsid w:val="008B2FD0"/>
    <w:rsid w:val="008B3501"/>
    <w:rsid w:val="008B61A5"/>
    <w:rsid w:val="008C046E"/>
    <w:rsid w:val="008C04DB"/>
    <w:rsid w:val="008C060E"/>
    <w:rsid w:val="008C1385"/>
    <w:rsid w:val="008C2946"/>
    <w:rsid w:val="008C2D1E"/>
    <w:rsid w:val="008C35B8"/>
    <w:rsid w:val="008C3B8E"/>
    <w:rsid w:val="008C442B"/>
    <w:rsid w:val="008C68E4"/>
    <w:rsid w:val="008C704F"/>
    <w:rsid w:val="008C7855"/>
    <w:rsid w:val="008C79BC"/>
    <w:rsid w:val="008C7FDD"/>
    <w:rsid w:val="008D0498"/>
    <w:rsid w:val="008D3865"/>
    <w:rsid w:val="008D47A1"/>
    <w:rsid w:val="008D4DBA"/>
    <w:rsid w:val="008D58FB"/>
    <w:rsid w:val="008D61DF"/>
    <w:rsid w:val="008D65D1"/>
    <w:rsid w:val="008D76C1"/>
    <w:rsid w:val="008D7E88"/>
    <w:rsid w:val="008E0FC5"/>
    <w:rsid w:val="008E25B8"/>
    <w:rsid w:val="008E2BBC"/>
    <w:rsid w:val="008E2C76"/>
    <w:rsid w:val="008E41EF"/>
    <w:rsid w:val="008E5304"/>
    <w:rsid w:val="008E601C"/>
    <w:rsid w:val="008E6688"/>
    <w:rsid w:val="008E74E8"/>
    <w:rsid w:val="008E76BD"/>
    <w:rsid w:val="008F0061"/>
    <w:rsid w:val="008F1CA7"/>
    <w:rsid w:val="008F2494"/>
    <w:rsid w:val="008F29C9"/>
    <w:rsid w:val="008F37F3"/>
    <w:rsid w:val="008F3813"/>
    <w:rsid w:val="008F42A4"/>
    <w:rsid w:val="008F5B4F"/>
    <w:rsid w:val="008F6441"/>
    <w:rsid w:val="008F79E2"/>
    <w:rsid w:val="00901371"/>
    <w:rsid w:val="0090229F"/>
    <w:rsid w:val="009029BF"/>
    <w:rsid w:val="0090311A"/>
    <w:rsid w:val="00903A7A"/>
    <w:rsid w:val="00903B77"/>
    <w:rsid w:val="009042E1"/>
    <w:rsid w:val="009044EA"/>
    <w:rsid w:val="00904547"/>
    <w:rsid w:val="0090502B"/>
    <w:rsid w:val="009055EF"/>
    <w:rsid w:val="00905987"/>
    <w:rsid w:val="00905A60"/>
    <w:rsid w:val="00907F12"/>
    <w:rsid w:val="00910677"/>
    <w:rsid w:val="00910DC5"/>
    <w:rsid w:val="009115A8"/>
    <w:rsid w:val="00912DE2"/>
    <w:rsid w:val="00912E0B"/>
    <w:rsid w:val="00913DAE"/>
    <w:rsid w:val="00915408"/>
    <w:rsid w:val="00916E41"/>
    <w:rsid w:val="00920618"/>
    <w:rsid w:val="00920774"/>
    <w:rsid w:val="009207B5"/>
    <w:rsid w:val="00921FA8"/>
    <w:rsid w:val="00922246"/>
    <w:rsid w:val="009247BC"/>
    <w:rsid w:val="00924C70"/>
    <w:rsid w:val="00925F5F"/>
    <w:rsid w:val="00927250"/>
    <w:rsid w:val="00930096"/>
    <w:rsid w:val="009323B0"/>
    <w:rsid w:val="009324F2"/>
    <w:rsid w:val="009324F9"/>
    <w:rsid w:val="009327DF"/>
    <w:rsid w:val="00934139"/>
    <w:rsid w:val="0093421A"/>
    <w:rsid w:val="00937BDD"/>
    <w:rsid w:val="00937E13"/>
    <w:rsid w:val="009409B2"/>
    <w:rsid w:val="0094182B"/>
    <w:rsid w:val="00941F9E"/>
    <w:rsid w:val="00942201"/>
    <w:rsid w:val="00942616"/>
    <w:rsid w:val="009429CD"/>
    <w:rsid w:val="00943B2E"/>
    <w:rsid w:val="00943E1B"/>
    <w:rsid w:val="00943E37"/>
    <w:rsid w:val="00944DC7"/>
    <w:rsid w:val="00945085"/>
    <w:rsid w:val="00945713"/>
    <w:rsid w:val="009457D1"/>
    <w:rsid w:val="00945A10"/>
    <w:rsid w:val="00946CA8"/>
    <w:rsid w:val="00947720"/>
    <w:rsid w:val="009505CC"/>
    <w:rsid w:val="00950913"/>
    <w:rsid w:val="00950FB4"/>
    <w:rsid w:val="00951F9F"/>
    <w:rsid w:val="009520C7"/>
    <w:rsid w:val="00952409"/>
    <w:rsid w:val="00952C5A"/>
    <w:rsid w:val="00953447"/>
    <w:rsid w:val="00954084"/>
    <w:rsid w:val="00954730"/>
    <w:rsid w:val="009549F6"/>
    <w:rsid w:val="009561ED"/>
    <w:rsid w:val="00957FF3"/>
    <w:rsid w:val="0096175F"/>
    <w:rsid w:val="0096185C"/>
    <w:rsid w:val="00961B01"/>
    <w:rsid w:val="00962383"/>
    <w:rsid w:val="00962CCC"/>
    <w:rsid w:val="009635B4"/>
    <w:rsid w:val="0096489A"/>
    <w:rsid w:val="00966681"/>
    <w:rsid w:val="00966CB1"/>
    <w:rsid w:val="00970A4A"/>
    <w:rsid w:val="00971B6C"/>
    <w:rsid w:val="00972453"/>
    <w:rsid w:val="009729F2"/>
    <w:rsid w:val="00973361"/>
    <w:rsid w:val="00974604"/>
    <w:rsid w:val="00974DD3"/>
    <w:rsid w:val="0098258F"/>
    <w:rsid w:val="00982624"/>
    <w:rsid w:val="00983A94"/>
    <w:rsid w:val="00985ADE"/>
    <w:rsid w:val="0098602B"/>
    <w:rsid w:val="009865F7"/>
    <w:rsid w:val="009867F4"/>
    <w:rsid w:val="00986B1E"/>
    <w:rsid w:val="00987F01"/>
    <w:rsid w:val="00990C13"/>
    <w:rsid w:val="00991ED5"/>
    <w:rsid w:val="00992767"/>
    <w:rsid w:val="00993781"/>
    <w:rsid w:val="00993F21"/>
    <w:rsid w:val="0099420E"/>
    <w:rsid w:val="0099453A"/>
    <w:rsid w:val="009953E6"/>
    <w:rsid w:val="0099591E"/>
    <w:rsid w:val="0099602B"/>
    <w:rsid w:val="009A039E"/>
    <w:rsid w:val="009A04C2"/>
    <w:rsid w:val="009A075A"/>
    <w:rsid w:val="009A1A18"/>
    <w:rsid w:val="009A1A1A"/>
    <w:rsid w:val="009A2362"/>
    <w:rsid w:val="009A4907"/>
    <w:rsid w:val="009A4A24"/>
    <w:rsid w:val="009A517B"/>
    <w:rsid w:val="009A716D"/>
    <w:rsid w:val="009A7663"/>
    <w:rsid w:val="009B049E"/>
    <w:rsid w:val="009B28C7"/>
    <w:rsid w:val="009B44F1"/>
    <w:rsid w:val="009B4DF4"/>
    <w:rsid w:val="009B5070"/>
    <w:rsid w:val="009B66EA"/>
    <w:rsid w:val="009C21B4"/>
    <w:rsid w:val="009C2489"/>
    <w:rsid w:val="009C295C"/>
    <w:rsid w:val="009C36A8"/>
    <w:rsid w:val="009C36B2"/>
    <w:rsid w:val="009C4429"/>
    <w:rsid w:val="009C4823"/>
    <w:rsid w:val="009C4F4F"/>
    <w:rsid w:val="009C5031"/>
    <w:rsid w:val="009C6C4F"/>
    <w:rsid w:val="009C78CE"/>
    <w:rsid w:val="009C7C10"/>
    <w:rsid w:val="009C7C54"/>
    <w:rsid w:val="009D14F6"/>
    <w:rsid w:val="009D184C"/>
    <w:rsid w:val="009D1BA0"/>
    <w:rsid w:val="009D29F4"/>
    <w:rsid w:val="009E0324"/>
    <w:rsid w:val="009E0AD0"/>
    <w:rsid w:val="009E0E41"/>
    <w:rsid w:val="009E1B50"/>
    <w:rsid w:val="009E1BE9"/>
    <w:rsid w:val="009E1F8E"/>
    <w:rsid w:val="009E4852"/>
    <w:rsid w:val="009E496B"/>
    <w:rsid w:val="009E4F6C"/>
    <w:rsid w:val="009E5203"/>
    <w:rsid w:val="009E5FBF"/>
    <w:rsid w:val="009E7FD7"/>
    <w:rsid w:val="009F15B6"/>
    <w:rsid w:val="009F19C9"/>
    <w:rsid w:val="009F269B"/>
    <w:rsid w:val="009F2875"/>
    <w:rsid w:val="009F409F"/>
    <w:rsid w:val="009F509C"/>
    <w:rsid w:val="009F567A"/>
    <w:rsid w:val="009F73B8"/>
    <w:rsid w:val="009F795F"/>
    <w:rsid w:val="009F7A77"/>
    <w:rsid w:val="009F7D73"/>
    <w:rsid w:val="009F7E61"/>
    <w:rsid w:val="00A016D0"/>
    <w:rsid w:val="00A0281E"/>
    <w:rsid w:val="00A03CA0"/>
    <w:rsid w:val="00A05054"/>
    <w:rsid w:val="00A062B9"/>
    <w:rsid w:val="00A064FF"/>
    <w:rsid w:val="00A06976"/>
    <w:rsid w:val="00A10E88"/>
    <w:rsid w:val="00A111F3"/>
    <w:rsid w:val="00A12DA1"/>
    <w:rsid w:val="00A132C2"/>
    <w:rsid w:val="00A140BE"/>
    <w:rsid w:val="00A142CA"/>
    <w:rsid w:val="00A14399"/>
    <w:rsid w:val="00A16AE1"/>
    <w:rsid w:val="00A1729E"/>
    <w:rsid w:val="00A17B15"/>
    <w:rsid w:val="00A17B9D"/>
    <w:rsid w:val="00A20645"/>
    <w:rsid w:val="00A20B78"/>
    <w:rsid w:val="00A20F01"/>
    <w:rsid w:val="00A2157C"/>
    <w:rsid w:val="00A2191B"/>
    <w:rsid w:val="00A22DB7"/>
    <w:rsid w:val="00A2481D"/>
    <w:rsid w:val="00A256F3"/>
    <w:rsid w:val="00A26F69"/>
    <w:rsid w:val="00A27508"/>
    <w:rsid w:val="00A30A69"/>
    <w:rsid w:val="00A315F0"/>
    <w:rsid w:val="00A3369C"/>
    <w:rsid w:val="00A33B94"/>
    <w:rsid w:val="00A33E99"/>
    <w:rsid w:val="00A35A2C"/>
    <w:rsid w:val="00A3632B"/>
    <w:rsid w:val="00A36502"/>
    <w:rsid w:val="00A40481"/>
    <w:rsid w:val="00A41293"/>
    <w:rsid w:val="00A42201"/>
    <w:rsid w:val="00A423CA"/>
    <w:rsid w:val="00A42B90"/>
    <w:rsid w:val="00A44D78"/>
    <w:rsid w:val="00A47B65"/>
    <w:rsid w:val="00A50E1C"/>
    <w:rsid w:val="00A513EE"/>
    <w:rsid w:val="00A518D7"/>
    <w:rsid w:val="00A534C7"/>
    <w:rsid w:val="00A542E9"/>
    <w:rsid w:val="00A5488A"/>
    <w:rsid w:val="00A574C5"/>
    <w:rsid w:val="00A62823"/>
    <w:rsid w:val="00A630C6"/>
    <w:rsid w:val="00A630F0"/>
    <w:rsid w:val="00A64F74"/>
    <w:rsid w:val="00A65275"/>
    <w:rsid w:val="00A6586B"/>
    <w:rsid w:val="00A66D06"/>
    <w:rsid w:val="00A67749"/>
    <w:rsid w:val="00A708DC"/>
    <w:rsid w:val="00A725AD"/>
    <w:rsid w:val="00A72C24"/>
    <w:rsid w:val="00A72CDF"/>
    <w:rsid w:val="00A7365F"/>
    <w:rsid w:val="00A74AF1"/>
    <w:rsid w:val="00A75596"/>
    <w:rsid w:val="00A756AB"/>
    <w:rsid w:val="00A75A45"/>
    <w:rsid w:val="00A7690C"/>
    <w:rsid w:val="00A76A81"/>
    <w:rsid w:val="00A76E9B"/>
    <w:rsid w:val="00A77304"/>
    <w:rsid w:val="00A80021"/>
    <w:rsid w:val="00A80931"/>
    <w:rsid w:val="00A8143B"/>
    <w:rsid w:val="00A815F7"/>
    <w:rsid w:val="00A82C8A"/>
    <w:rsid w:val="00A83A41"/>
    <w:rsid w:val="00A83B4E"/>
    <w:rsid w:val="00A84B8A"/>
    <w:rsid w:val="00A877C4"/>
    <w:rsid w:val="00A87EA5"/>
    <w:rsid w:val="00A91A22"/>
    <w:rsid w:val="00A91C7B"/>
    <w:rsid w:val="00A944A1"/>
    <w:rsid w:val="00A94BB9"/>
    <w:rsid w:val="00A956A4"/>
    <w:rsid w:val="00A960F6"/>
    <w:rsid w:val="00A965D6"/>
    <w:rsid w:val="00A974A4"/>
    <w:rsid w:val="00A97D74"/>
    <w:rsid w:val="00A97DC5"/>
    <w:rsid w:val="00AA1D1E"/>
    <w:rsid w:val="00AA2352"/>
    <w:rsid w:val="00AA265E"/>
    <w:rsid w:val="00AA30D0"/>
    <w:rsid w:val="00AA3B79"/>
    <w:rsid w:val="00AA3C97"/>
    <w:rsid w:val="00AA5B28"/>
    <w:rsid w:val="00AA5ED8"/>
    <w:rsid w:val="00AA6240"/>
    <w:rsid w:val="00AA632F"/>
    <w:rsid w:val="00AB075A"/>
    <w:rsid w:val="00AB0796"/>
    <w:rsid w:val="00AB4817"/>
    <w:rsid w:val="00AB5251"/>
    <w:rsid w:val="00AB5CB6"/>
    <w:rsid w:val="00AB6040"/>
    <w:rsid w:val="00AC0001"/>
    <w:rsid w:val="00AC0941"/>
    <w:rsid w:val="00AC1B3F"/>
    <w:rsid w:val="00AC32EB"/>
    <w:rsid w:val="00AC3D8C"/>
    <w:rsid w:val="00AC51E9"/>
    <w:rsid w:val="00AC6C1B"/>
    <w:rsid w:val="00AC7FAC"/>
    <w:rsid w:val="00AD1CDB"/>
    <w:rsid w:val="00AD2647"/>
    <w:rsid w:val="00AD61AF"/>
    <w:rsid w:val="00AD676B"/>
    <w:rsid w:val="00AD70C9"/>
    <w:rsid w:val="00AD7C61"/>
    <w:rsid w:val="00AE1352"/>
    <w:rsid w:val="00AE32E0"/>
    <w:rsid w:val="00AE3602"/>
    <w:rsid w:val="00AE4142"/>
    <w:rsid w:val="00AE52F1"/>
    <w:rsid w:val="00AE5471"/>
    <w:rsid w:val="00AE5C30"/>
    <w:rsid w:val="00AE5CE8"/>
    <w:rsid w:val="00AE6713"/>
    <w:rsid w:val="00AE6CB9"/>
    <w:rsid w:val="00AE755E"/>
    <w:rsid w:val="00AE7841"/>
    <w:rsid w:val="00AF01B9"/>
    <w:rsid w:val="00AF1328"/>
    <w:rsid w:val="00AF15EC"/>
    <w:rsid w:val="00AF1AAE"/>
    <w:rsid w:val="00AF265A"/>
    <w:rsid w:val="00AF4187"/>
    <w:rsid w:val="00AF4DFA"/>
    <w:rsid w:val="00AF52C2"/>
    <w:rsid w:val="00AF587F"/>
    <w:rsid w:val="00AF6208"/>
    <w:rsid w:val="00AF73A5"/>
    <w:rsid w:val="00B01961"/>
    <w:rsid w:val="00B028E6"/>
    <w:rsid w:val="00B05931"/>
    <w:rsid w:val="00B065F2"/>
    <w:rsid w:val="00B07AA1"/>
    <w:rsid w:val="00B10877"/>
    <w:rsid w:val="00B10CDA"/>
    <w:rsid w:val="00B111DA"/>
    <w:rsid w:val="00B1127F"/>
    <w:rsid w:val="00B11B9B"/>
    <w:rsid w:val="00B12857"/>
    <w:rsid w:val="00B138A0"/>
    <w:rsid w:val="00B13C5D"/>
    <w:rsid w:val="00B14917"/>
    <w:rsid w:val="00B15031"/>
    <w:rsid w:val="00B159C8"/>
    <w:rsid w:val="00B15A04"/>
    <w:rsid w:val="00B17086"/>
    <w:rsid w:val="00B17E87"/>
    <w:rsid w:val="00B205A5"/>
    <w:rsid w:val="00B21854"/>
    <w:rsid w:val="00B23321"/>
    <w:rsid w:val="00B2366A"/>
    <w:rsid w:val="00B251EC"/>
    <w:rsid w:val="00B25A99"/>
    <w:rsid w:val="00B26AE5"/>
    <w:rsid w:val="00B26BDB"/>
    <w:rsid w:val="00B27D71"/>
    <w:rsid w:val="00B27EAF"/>
    <w:rsid w:val="00B30CC5"/>
    <w:rsid w:val="00B30F4F"/>
    <w:rsid w:val="00B3189E"/>
    <w:rsid w:val="00B33168"/>
    <w:rsid w:val="00B335E4"/>
    <w:rsid w:val="00B33672"/>
    <w:rsid w:val="00B33B42"/>
    <w:rsid w:val="00B34F49"/>
    <w:rsid w:val="00B3529B"/>
    <w:rsid w:val="00B35C3F"/>
    <w:rsid w:val="00B371C2"/>
    <w:rsid w:val="00B37284"/>
    <w:rsid w:val="00B40274"/>
    <w:rsid w:val="00B40684"/>
    <w:rsid w:val="00B40717"/>
    <w:rsid w:val="00B40B76"/>
    <w:rsid w:val="00B41D93"/>
    <w:rsid w:val="00B44354"/>
    <w:rsid w:val="00B443B0"/>
    <w:rsid w:val="00B45375"/>
    <w:rsid w:val="00B4548F"/>
    <w:rsid w:val="00B464A5"/>
    <w:rsid w:val="00B4662E"/>
    <w:rsid w:val="00B46D1D"/>
    <w:rsid w:val="00B47376"/>
    <w:rsid w:val="00B47FCC"/>
    <w:rsid w:val="00B51FC8"/>
    <w:rsid w:val="00B54F72"/>
    <w:rsid w:val="00B554AE"/>
    <w:rsid w:val="00B55C76"/>
    <w:rsid w:val="00B56535"/>
    <w:rsid w:val="00B56AD3"/>
    <w:rsid w:val="00B574D8"/>
    <w:rsid w:val="00B57A5A"/>
    <w:rsid w:val="00B605E2"/>
    <w:rsid w:val="00B61074"/>
    <w:rsid w:val="00B6187C"/>
    <w:rsid w:val="00B618DB"/>
    <w:rsid w:val="00B61B18"/>
    <w:rsid w:val="00B622F8"/>
    <w:rsid w:val="00B623D1"/>
    <w:rsid w:val="00B6285A"/>
    <w:rsid w:val="00B64019"/>
    <w:rsid w:val="00B646D9"/>
    <w:rsid w:val="00B64773"/>
    <w:rsid w:val="00B655CF"/>
    <w:rsid w:val="00B65D6E"/>
    <w:rsid w:val="00B65DBB"/>
    <w:rsid w:val="00B65E7C"/>
    <w:rsid w:val="00B66248"/>
    <w:rsid w:val="00B663F2"/>
    <w:rsid w:val="00B66A1B"/>
    <w:rsid w:val="00B678CA"/>
    <w:rsid w:val="00B70E7D"/>
    <w:rsid w:val="00B70FD3"/>
    <w:rsid w:val="00B73073"/>
    <w:rsid w:val="00B7319F"/>
    <w:rsid w:val="00B7419F"/>
    <w:rsid w:val="00B74589"/>
    <w:rsid w:val="00B76169"/>
    <w:rsid w:val="00B76458"/>
    <w:rsid w:val="00B767F4"/>
    <w:rsid w:val="00B773D9"/>
    <w:rsid w:val="00B7750A"/>
    <w:rsid w:val="00B80CBB"/>
    <w:rsid w:val="00B812AA"/>
    <w:rsid w:val="00B81B0D"/>
    <w:rsid w:val="00B8259C"/>
    <w:rsid w:val="00B844F2"/>
    <w:rsid w:val="00B84E41"/>
    <w:rsid w:val="00B85188"/>
    <w:rsid w:val="00B853E1"/>
    <w:rsid w:val="00B8575D"/>
    <w:rsid w:val="00B864CC"/>
    <w:rsid w:val="00B870A3"/>
    <w:rsid w:val="00B873C0"/>
    <w:rsid w:val="00B913F3"/>
    <w:rsid w:val="00B91881"/>
    <w:rsid w:val="00B92753"/>
    <w:rsid w:val="00B92F02"/>
    <w:rsid w:val="00B93D05"/>
    <w:rsid w:val="00B941F1"/>
    <w:rsid w:val="00B9558D"/>
    <w:rsid w:val="00B95B2F"/>
    <w:rsid w:val="00B96D9D"/>
    <w:rsid w:val="00B97974"/>
    <w:rsid w:val="00BA0220"/>
    <w:rsid w:val="00BA157D"/>
    <w:rsid w:val="00BA21D9"/>
    <w:rsid w:val="00BA34F8"/>
    <w:rsid w:val="00BA4979"/>
    <w:rsid w:val="00BA60D1"/>
    <w:rsid w:val="00BA65D3"/>
    <w:rsid w:val="00BA763E"/>
    <w:rsid w:val="00BA7E73"/>
    <w:rsid w:val="00BB1ABF"/>
    <w:rsid w:val="00BB2BE0"/>
    <w:rsid w:val="00BB338C"/>
    <w:rsid w:val="00BB3DEA"/>
    <w:rsid w:val="00BB4546"/>
    <w:rsid w:val="00BB4CA5"/>
    <w:rsid w:val="00BC1930"/>
    <w:rsid w:val="00BC3CBC"/>
    <w:rsid w:val="00BC4760"/>
    <w:rsid w:val="00BC491F"/>
    <w:rsid w:val="00BC5272"/>
    <w:rsid w:val="00BC5D5C"/>
    <w:rsid w:val="00BC66D5"/>
    <w:rsid w:val="00BC6CDE"/>
    <w:rsid w:val="00BC7795"/>
    <w:rsid w:val="00BC7B55"/>
    <w:rsid w:val="00BC7C68"/>
    <w:rsid w:val="00BD003C"/>
    <w:rsid w:val="00BD0B5F"/>
    <w:rsid w:val="00BD1469"/>
    <w:rsid w:val="00BD16D2"/>
    <w:rsid w:val="00BD21F0"/>
    <w:rsid w:val="00BD2E24"/>
    <w:rsid w:val="00BD3C4D"/>
    <w:rsid w:val="00BD506B"/>
    <w:rsid w:val="00BD50D2"/>
    <w:rsid w:val="00BD50EF"/>
    <w:rsid w:val="00BD5CF4"/>
    <w:rsid w:val="00BD6509"/>
    <w:rsid w:val="00BD757E"/>
    <w:rsid w:val="00BE25DE"/>
    <w:rsid w:val="00BE2D89"/>
    <w:rsid w:val="00BE455B"/>
    <w:rsid w:val="00BE4B18"/>
    <w:rsid w:val="00BE610F"/>
    <w:rsid w:val="00BE65A7"/>
    <w:rsid w:val="00BE6605"/>
    <w:rsid w:val="00BE663A"/>
    <w:rsid w:val="00BE6B9D"/>
    <w:rsid w:val="00BE7182"/>
    <w:rsid w:val="00BE7451"/>
    <w:rsid w:val="00BE7A4D"/>
    <w:rsid w:val="00BF00E8"/>
    <w:rsid w:val="00BF06E0"/>
    <w:rsid w:val="00BF1A6B"/>
    <w:rsid w:val="00BF1A76"/>
    <w:rsid w:val="00BF25D7"/>
    <w:rsid w:val="00BF2628"/>
    <w:rsid w:val="00BF31A2"/>
    <w:rsid w:val="00BF363B"/>
    <w:rsid w:val="00BF3F46"/>
    <w:rsid w:val="00BF43A6"/>
    <w:rsid w:val="00BF51FF"/>
    <w:rsid w:val="00BF5226"/>
    <w:rsid w:val="00BF63E2"/>
    <w:rsid w:val="00C00057"/>
    <w:rsid w:val="00C00E51"/>
    <w:rsid w:val="00C01D18"/>
    <w:rsid w:val="00C01DE4"/>
    <w:rsid w:val="00C03979"/>
    <w:rsid w:val="00C042D3"/>
    <w:rsid w:val="00C04539"/>
    <w:rsid w:val="00C04E9B"/>
    <w:rsid w:val="00C04FC1"/>
    <w:rsid w:val="00C06E60"/>
    <w:rsid w:val="00C070A9"/>
    <w:rsid w:val="00C077A1"/>
    <w:rsid w:val="00C07816"/>
    <w:rsid w:val="00C1087F"/>
    <w:rsid w:val="00C1114E"/>
    <w:rsid w:val="00C12694"/>
    <w:rsid w:val="00C13F87"/>
    <w:rsid w:val="00C16C59"/>
    <w:rsid w:val="00C16C8E"/>
    <w:rsid w:val="00C16DBC"/>
    <w:rsid w:val="00C17ECA"/>
    <w:rsid w:val="00C17FF2"/>
    <w:rsid w:val="00C24804"/>
    <w:rsid w:val="00C25D84"/>
    <w:rsid w:val="00C265B2"/>
    <w:rsid w:val="00C27688"/>
    <w:rsid w:val="00C27BDA"/>
    <w:rsid w:val="00C305CB"/>
    <w:rsid w:val="00C310BA"/>
    <w:rsid w:val="00C31387"/>
    <w:rsid w:val="00C328F7"/>
    <w:rsid w:val="00C33040"/>
    <w:rsid w:val="00C33861"/>
    <w:rsid w:val="00C33A07"/>
    <w:rsid w:val="00C341F0"/>
    <w:rsid w:val="00C35754"/>
    <w:rsid w:val="00C35C5A"/>
    <w:rsid w:val="00C35FE3"/>
    <w:rsid w:val="00C401E7"/>
    <w:rsid w:val="00C40249"/>
    <w:rsid w:val="00C40364"/>
    <w:rsid w:val="00C40B99"/>
    <w:rsid w:val="00C41630"/>
    <w:rsid w:val="00C41921"/>
    <w:rsid w:val="00C42536"/>
    <w:rsid w:val="00C43F1D"/>
    <w:rsid w:val="00C43FC3"/>
    <w:rsid w:val="00C442B5"/>
    <w:rsid w:val="00C443EA"/>
    <w:rsid w:val="00C44C15"/>
    <w:rsid w:val="00C4529B"/>
    <w:rsid w:val="00C4557F"/>
    <w:rsid w:val="00C455BA"/>
    <w:rsid w:val="00C4560E"/>
    <w:rsid w:val="00C45F7D"/>
    <w:rsid w:val="00C46E91"/>
    <w:rsid w:val="00C471E5"/>
    <w:rsid w:val="00C47C4D"/>
    <w:rsid w:val="00C47E6D"/>
    <w:rsid w:val="00C531A7"/>
    <w:rsid w:val="00C533E0"/>
    <w:rsid w:val="00C540FA"/>
    <w:rsid w:val="00C54FE7"/>
    <w:rsid w:val="00C55431"/>
    <w:rsid w:val="00C55A39"/>
    <w:rsid w:val="00C569D4"/>
    <w:rsid w:val="00C57551"/>
    <w:rsid w:val="00C607DA"/>
    <w:rsid w:val="00C61B1B"/>
    <w:rsid w:val="00C63FFB"/>
    <w:rsid w:val="00C660E7"/>
    <w:rsid w:val="00C675EC"/>
    <w:rsid w:val="00C67B42"/>
    <w:rsid w:val="00C70390"/>
    <w:rsid w:val="00C7066E"/>
    <w:rsid w:val="00C70D66"/>
    <w:rsid w:val="00C719D1"/>
    <w:rsid w:val="00C71E1C"/>
    <w:rsid w:val="00C72025"/>
    <w:rsid w:val="00C72C6F"/>
    <w:rsid w:val="00C72C95"/>
    <w:rsid w:val="00C73C7A"/>
    <w:rsid w:val="00C740D0"/>
    <w:rsid w:val="00C76D2A"/>
    <w:rsid w:val="00C76FBC"/>
    <w:rsid w:val="00C77015"/>
    <w:rsid w:val="00C77271"/>
    <w:rsid w:val="00C77BE9"/>
    <w:rsid w:val="00C80491"/>
    <w:rsid w:val="00C80852"/>
    <w:rsid w:val="00C815E7"/>
    <w:rsid w:val="00C836DD"/>
    <w:rsid w:val="00C838B6"/>
    <w:rsid w:val="00C849A8"/>
    <w:rsid w:val="00C852E4"/>
    <w:rsid w:val="00C86E7F"/>
    <w:rsid w:val="00C87272"/>
    <w:rsid w:val="00C8787B"/>
    <w:rsid w:val="00C926AA"/>
    <w:rsid w:val="00C926DD"/>
    <w:rsid w:val="00C93760"/>
    <w:rsid w:val="00C93C2B"/>
    <w:rsid w:val="00C93FAF"/>
    <w:rsid w:val="00C94D28"/>
    <w:rsid w:val="00C976A5"/>
    <w:rsid w:val="00CA1655"/>
    <w:rsid w:val="00CA4B10"/>
    <w:rsid w:val="00CA4DD9"/>
    <w:rsid w:val="00CA563B"/>
    <w:rsid w:val="00CA56AB"/>
    <w:rsid w:val="00CB0A85"/>
    <w:rsid w:val="00CB0C80"/>
    <w:rsid w:val="00CB3AE0"/>
    <w:rsid w:val="00CB4270"/>
    <w:rsid w:val="00CB5857"/>
    <w:rsid w:val="00CB652F"/>
    <w:rsid w:val="00CB6CCB"/>
    <w:rsid w:val="00CB73FF"/>
    <w:rsid w:val="00CB77AA"/>
    <w:rsid w:val="00CB7A36"/>
    <w:rsid w:val="00CB7D55"/>
    <w:rsid w:val="00CB7F93"/>
    <w:rsid w:val="00CC0548"/>
    <w:rsid w:val="00CC0A5B"/>
    <w:rsid w:val="00CC0D83"/>
    <w:rsid w:val="00CC1489"/>
    <w:rsid w:val="00CC1AC7"/>
    <w:rsid w:val="00CC1DA9"/>
    <w:rsid w:val="00CC1FF8"/>
    <w:rsid w:val="00CC2657"/>
    <w:rsid w:val="00CC2BAF"/>
    <w:rsid w:val="00CC76A7"/>
    <w:rsid w:val="00CD0192"/>
    <w:rsid w:val="00CD1064"/>
    <w:rsid w:val="00CD136E"/>
    <w:rsid w:val="00CD2FD5"/>
    <w:rsid w:val="00CD30BA"/>
    <w:rsid w:val="00CD369C"/>
    <w:rsid w:val="00CD4BE8"/>
    <w:rsid w:val="00CD4E06"/>
    <w:rsid w:val="00CD4E83"/>
    <w:rsid w:val="00CD5889"/>
    <w:rsid w:val="00CD6707"/>
    <w:rsid w:val="00CD6955"/>
    <w:rsid w:val="00CE0551"/>
    <w:rsid w:val="00CE1A69"/>
    <w:rsid w:val="00CE2753"/>
    <w:rsid w:val="00CE2DA5"/>
    <w:rsid w:val="00CE3322"/>
    <w:rsid w:val="00CE4F32"/>
    <w:rsid w:val="00CE57EE"/>
    <w:rsid w:val="00CE6342"/>
    <w:rsid w:val="00CE76A2"/>
    <w:rsid w:val="00CE776B"/>
    <w:rsid w:val="00CF04A3"/>
    <w:rsid w:val="00CF0642"/>
    <w:rsid w:val="00CF0E3D"/>
    <w:rsid w:val="00CF303A"/>
    <w:rsid w:val="00CF3432"/>
    <w:rsid w:val="00CF484A"/>
    <w:rsid w:val="00CF5C26"/>
    <w:rsid w:val="00CF6D66"/>
    <w:rsid w:val="00CF6DC8"/>
    <w:rsid w:val="00CF6F06"/>
    <w:rsid w:val="00CF6F87"/>
    <w:rsid w:val="00CF70FD"/>
    <w:rsid w:val="00D019E9"/>
    <w:rsid w:val="00D02AD9"/>
    <w:rsid w:val="00D04677"/>
    <w:rsid w:val="00D06050"/>
    <w:rsid w:val="00D10041"/>
    <w:rsid w:val="00D1065F"/>
    <w:rsid w:val="00D114BF"/>
    <w:rsid w:val="00D12086"/>
    <w:rsid w:val="00D13165"/>
    <w:rsid w:val="00D133BF"/>
    <w:rsid w:val="00D13964"/>
    <w:rsid w:val="00D14B4C"/>
    <w:rsid w:val="00D14F25"/>
    <w:rsid w:val="00D16601"/>
    <w:rsid w:val="00D1667C"/>
    <w:rsid w:val="00D16B18"/>
    <w:rsid w:val="00D175A2"/>
    <w:rsid w:val="00D17C02"/>
    <w:rsid w:val="00D2028D"/>
    <w:rsid w:val="00D2525A"/>
    <w:rsid w:val="00D25CE6"/>
    <w:rsid w:val="00D26A68"/>
    <w:rsid w:val="00D26DB5"/>
    <w:rsid w:val="00D34C23"/>
    <w:rsid w:val="00D35158"/>
    <w:rsid w:val="00D35271"/>
    <w:rsid w:val="00D3574A"/>
    <w:rsid w:val="00D35A89"/>
    <w:rsid w:val="00D36BF0"/>
    <w:rsid w:val="00D36CAA"/>
    <w:rsid w:val="00D3776F"/>
    <w:rsid w:val="00D406EA"/>
    <w:rsid w:val="00D40C86"/>
    <w:rsid w:val="00D410AE"/>
    <w:rsid w:val="00D4245E"/>
    <w:rsid w:val="00D424F5"/>
    <w:rsid w:val="00D428E3"/>
    <w:rsid w:val="00D42D5F"/>
    <w:rsid w:val="00D430DB"/>
    <w:rsid w:val="00D43678"/>
    <w:rsid w:val="00D446D0"/>
    <w:rsid w:val="00D45716"/>
    <w:rsid w:val="00D45AB5"/>
    <w:rsid w:val="00D46E5A"/>
    <w:rsid w:val="00D473CA"/>
    <w:rsid w:val="00D4757F"/>
    <w:rsid w:val="00D47D46"/>
    <w:rsid w:val="00D50A99"/>
    <w:rsid w:val="00D51BB7"/>
    <w:rsid w:val="00D52484"/>
    <w:rsid w:val="00D52FA4"/>
    <w:rsid w:val="00D545F2"/>
    <w:rsid w:val="00D54B34"/>
    <w:rsid w:val="00D55883"/>
    <w:rsid w:val="00D5588F"/>
    <w:rsid w:val="00D55BB7"/>
    <w:rsid w:val="00D5614A"/>
    <w:rsid w:val="00D619BC"/>
    <w:rsid w:val="00D62931"/>
    <w:rsid w:val="00D63343"/>
    <w:rsid w:val="00D63368"/>
    <w:rsid w:val="00D660FC"/>
    <w:rsid w:val="00D66959"/>
    <w:rsid w:val="00D66C4A"/>
    <w:rsid w:val="00D66CB0"/>
    <w:rsid w:val="00D66CDB"/>
    <w:rsid w:val="00D6701A"/>
    <w:rsid w:val="00D716F6"/>
    <w:rsid w:val="00D71F36"/>
    <w:rsid w:val="00D72080"/>
    <w:rsid w:val="00D735E6"/>
    <w:rsid w:val="00D7749E"/>
    <w:rsid w:val="00D82189"/>
    <w:rsid w:val="00D82437"/>
    <w:rsid w:val="00D82C22"/>
    <w:rsid w:val="00D841F0"/>
    <w:rsid w:val="00D84375"/>
    <w:rsid w:val="00D84C25"/>
    <w:rsid w:val="00D8728F"/>
    <w:rsid w:val="00D90747"/>
    <w:rsid w:val="00D9093F"/>
    <w:rsid w:val="00D92236"/>
    <w:rsid w:val="00D9253A"/>
    <w:rsid w:val="00D92DEF"/>
    <w:rsid w:val="00D941BD"/>
    <w:rsid w:val="00D94737"/>
    <w:rsid w:val="00D9698C"/>
    <w:rsid w:val="00D96A44"/>
    <w:rsid w:val="00D97694"/>
    <w:rsid w:val="00D978C4"/>
    <w:rsid w:val="00DA1425"/>
    <w:rsid w:val="00DA18B5"/>
    <w:rsid w:val="00DA1A31"/>
    <w:rsid w:val="00DA1CB1"/>
    <w:rsid w:val="00DA1E7E"/>
    <w:rsid w:val="00DA28C2"/>
    <w:rsid w:val="00DA2FA7"/>
    <w:rsid w:val="00DA4EC5"/>
    <w:rsid w:val="00DA66C8"/>
    <w:rsid w:val="00DB2C00"/>
    <w:rsid w:val="00DB32AA"/>
    <w:rsid w:val="00DB34BA"/>
    <w:rsid w:val="00DB35BE"/>
    <w:rsid w:val="00DB3A32"/>
    <w:rsid w:val="00DB58ED"/>
    <w:rsid w:val="00DB5EF2"/>
    <w:rsid w:val="00DC1680"/>
    <w:rsid w:val="00DC2CF0"/>
    <w:rsid w:val="00DC3168"/>
    <w:rsid w:val="00DC36D2"/>
    <w:rsid w:val="00DC4EA9"/>
    <w:rsid w:val="00DC6B7D"/>
    <w:rsid w:val="00DC758A"/>
    <w:rsid w:val="00DD0C84"/>
    <w:rsid w:val="00DD3BA2"/>
    <w:rsid w:val="00DD3F53"/>
    <w:rsid w:val="00DD53C0"/>
    <w:rsid w:val="00DD5E3B"/>
    <w:rsid w:val="00DD647A"/>
    <w:rsid w:val="00DD73E4"/>
    <w:rsid w:val="00DE08AC"/>
    <w:rsid w:val="00DE1098"/>
    <w:rsid w:val="00DE2437"/>
    <w:rsid w:val="00DE3531"/>
    <w:rsid w:val="00DE4A6E"/>
    <w:rsid w:val="00DE4EE7"/>
    <w:rsid w:val="00DE4F37"/>
    <w:rsid w:val="00DE590E"/>
    <w:rsid w:val="00DE6122"/>
    <w:rsid w:val="00DE665D"/>
    <w:rsid w:val="00DE6742"/>
    <w:rsid w:val="00DE75C1"/>
    <w:rsid w:val="00DF04EE"/>
    <w:rsid w:val="00DF0C92"/>
    <w:rsid w:val="00DF1334"/>
    <w:rsid w:val="00DF1F05"/>
    <w:rsid w:val="00DF46DB"/>
    <w:rsid w:val="00DF6411"/>
    <w:rsid w:val="00DF6FFD"/>
    <w:rsid w:val="00DF7A58"/>
    <w:rsid w:val="00E006B9"/>
    <w:rsid w:val="00E01076"/>
    <w:rsid w:val="00E012C8"/>
    <w:rsid w:val="00E01B58"/>
    <w:rsid w:val="00E02223"/>
    <w:rsid w:val="00E043CC"/>
    <w:rsid w:val="00E0451F"/>
    <w:rsid w:val="00E04B0F"/>
    <w:rsid w:val="00E05190"/>
    <w:rsid w:val="00E06079"/>
    <w:rsid w:val="00E06B23"/>
    <w:rsid w:val="00E113F6"/>
    <w:rsid w:val="00E121EF"/>
    <w:rsid w:val="00E1224D"/>
    <w:rsid w:val="00E1247F"/>
    <w:rsid w:val="00E12EF1"/>
    <w:rsid w:val="00E13F0D"/>
    <w:rsid w:val="00E156BD"/>
    <w:rsid w:val="00E16F23"/>
    <w:rsid w:val="00E17BAC"/>
    <w:rsid w:val="00E20379"/>
    <w:rsid w:val="00E206BE"/>
    <w:rsid w:val="00E22312"/>
    <w:rsid w:val="00E22A71"/>
    <w:rsid w:val="00E250B0"/>
    <w:rsid w:val="00E25D8F"/>
    <w:rsid w:val="00E2659D"/>
    <w:rsid w:val="00E26C0E"/>
    <w:rsid w:val="00E27021"/>
    <w:rsid w:val="00E309EB"/>
    <w:rsid w:val="00E30C6F"/>
    <w:rsid w:val="00E323B9"/>
    <w:rsid w:val="00E32E5F"/>
    <w:rsid w:val="00E3324F"/>
    <w:rsid w:val="00E332F7"/>
    <w:rsid w:val="00E33A59"/>
    <w:rsid w:val="00E355E5"/>
    <w:rsid w:val="00E36505"/>
    <w:rsid w:val="00E37902"/>
    <w:rsid w:val="00E40335"/>
    <w:rsid w:val="00E40483"/>
    <w:rsid w:val="00E41CF7"/>
    <w:rsid w:val="00E41D60"/>
    <w:rsid w:val="00E420B3"/>
    <w:rsid w:val="00E42BC7"/>
    <w:rsid w:val="00E42C37"/>
    <w:rsid w:val="00E43EBF"/>
    <w:rsid w:val="00E43FDC"/>
    <w:rsid w:val="00E459CC"/>
    <w:rsid w:val="00E474BE"/>
    <w:rsid w:val="00E47846"/>
    <w:rsid w:val="00E509C8"/>
    <w:rsid w:val="00E50A3A"/>
    <w:rsid w:val="00E520F1"/>
    <w:rsid w:val="00E536E7"/>
    <w:rsid w:val="00E53996"/>
    <w:rsid w:val="00E54319"/>
    <w:rsid w:val="00E551FA"/>
    <w:rsid w:val="00E555A6"/>
    <w:rsid w:val="00E55BCE"/>
    <w:rsid w:val="00E570BF"/>
    <w:rsid w:val="00E60771"/>
    <w:rsid w:val="00E60D36"/>
    <w:rsid w:val="00E62CDD"/>
    <w:rsid w:val="00E65F41"/>
    <w:rsid w:val="00E65F71"/>
    <w:rsid w:val="00E66784"/>
    <w:rsid w:val="00E6686B"/>
    <w:rsid w:val="00E66C0D"/>
    <w:rsid w:val="00E676BD"/>
    <w:rsid w:val="00E67E7D"/>
    <w:rsid w:val="00E703C8"/>
    <w:rsid w:val="00E7226D"/>
    <w:rsid w:val="00E726A2"/>
    <w:rsid w:val="00E72BBF"/>
    <w:rsid w:val="00E72D73"/>
    <w:rsid w:val="00E73B0D"/>
    <w:rsid w:val="00E73C50"/>
    <w:rsid w:val="00E74930"/>
    <w:rsid w:val="00E74DD0"/>
    <w:rsid w:val="00E75A1E"/>
    <w:rsid w:val="00E75CD6"/>
    <w:rsid w:val="00E75FE4"/>
    <w:rsid w:val="00E805C4"/>
    <w:rsid w:val="00E827C1"/>
    <w:rsid w:val="00E828CE"/>
    <w:rsid w:val="00E83E4B"/>
    <w:rsid w:val="00E8511A"/>
    <w:rsid w:val="00E8556C"/>
    <w:rsid w:val="00E85917"/>
    <w:rsid w:val="00E859B3"/>
    <w:rsid w:val="00E85F7C"/>
    <w:rsid w:val="00E86385"/>
    <w:rsid w:val="00E86F23"/>
    <w:rsid w:val="00E8745F"/>
    <w:rsid w:val="00E87909"/>
    <w:rsid w:val="00E9051E"/>
    <w:rsid w:val="00E91DF8"/>
    <w:rsid w:val="00E92D81"/>
    <w:rsid w:val="00E9362F"/>
    <w:rsid w:val="00E95373"/>
    <w:rsid w:val="00E963AB"/>
    <w:rsid w:val="00EA0333"/>
    <w:rsid w:val="00EA0AEE"/>
    <w:rsid w:val="00EA0F54"/>
    <w:rsid w:val="00EA138D"/>
    <w:rsid w:val="00EA1F23"/>
    <w:rsid w:val="00EA20F3"/>
    <w:rsid w:val="00EA2765"/>
    <w:rsid w:val="00EA2BB6"/>
    <w:rsid w:val="00EA3A74"/>
    <w:rsid w:val="00EA46EA"/>
    <w:rsid w:val="00EA4D6E"/>
    <w:rsid w:val="00EA4DD6"/>
    <w:rsid w:val="00EA5B46"/>
    <w:rsid w:val="00EA66EA"/>
    <w:rsid w:val="00EA6778"/>
    <w:rsid w:val="00EA696A"/>
    <w:rsid w:val="00EB2180"/>
    <w:rsid w:val="00EB3041"/>
    <w:rsid w:val="00EB3A3D"/>
    <w:rsid w:val="00EB3FEE"/>
    <w:rsid w:val="00EB5EE5"/>
    <w:rsid w:val="00EB6332"/>
    <w:rsid w:val="00EB757E"/>
    <w:rsid w:val="00EC05DA"/>
    <w:rsid w:val="00EC1063"/>
    <w:rsid w:val="00EC26A9"/>
    <w:rsid w:val="00EC2FA4"/>
    <w:rsid w:val="00EC37CD"/>
    <w:rsid w:val="00EC55F3"/>
    <w:rsid w:val="00EC5C2D"/>
    <w:rsid w:val="00EC6961"/>
    <w:rsid w:val="00EC76B4"/>
    <w:rsid w:val="00ED196C"/>
    <w:rsid w:val="00ED1986"/>
    <w:rsid w:val="00ED708E"/>
    <w:rsid w:val="00ED7384"/>
    <w:rsid w:val="00EE0807"/>
    <w:rsid w:val="00EE14FE"/>
    <w:rsid w:val="00EE1C28"/>
    <w:rsid w:val="00EE22D4"/>
    <w:rsid w:val="00EE23DC"/>
    <w:rsid w:val="00EE3576"/>
    <w:rsid w:val="00EE35A2"/>
    <w:rsid w:val="00EE3845"/>
    <w:rsid w:val="00EE44D0"/>
    <w:rsid w:val="00EE6321"/>
    <w:rsid w:val="00EE7050"/>
    <w:rsid w:val="00EE738E"/>
    <w:rsid w:val="00EF0050"/>
    <w:rsid w:val="00EF011F"/>
    <w:rsid w:val="00EF1C45"/>
    <w:rsid w:val="00EF2059"/>
    <w:rsid w:val="00EF473B"/>
    <w:rsid w:val="00EF687B"/>
    <w:rsid w:val="00EF6B6E"/>
    <w:rsid w:val="00EF6C79"/>
    <w:rsid w:val="00EF6ED3"/>
    <w:rsid w:val="00F02089"/>
    <w:rsid w:val="00F02392"/>
    <w:rsid w:val="00F033BF"/>
    <w:rsid w:val="00F03AB4"/>
    <w:rsid w:val="00F04321"/>
    <w:rsid w:val="00F04682"/>
    <w:rsid w:val="00F048F8"/>
    <w:rsid w:val="00F04D44"/>
    <w:rsid w:val="00F050BD"/>
    <w:rsid w:val="00F05366"/>
    <w:rsid w:val="00F062DF"/>
    <w:rsid w:val="00F07135"/>
    <w:rsid w:val="00F10207"/>
    <w:rsid w:val="00F11809"/>
    <w:rsid w:val="00F12348"/>
    <w:rsid w:val="00F13035"/>
    <w:rsid w:val="00F13F9F"/>
    <w:rsid w:val="00F152C3"/>
    <w:rsid w:val="00F159FF"/>
    <w:rsid w:val="00F17463"/>
    <w:rsid w:val="00F20057"/>
    <w:rsid w:val="00F20823"/>
    <w:rsid w:val="00F20A37"/>
    <w:rsid w:val="00F20CAD"/>
    <w:rsid w:val="00F20E40"/>
    <w:rsid w:val="00F2272E"/>
    <w:rsid w:val="00F22A03"/>
    <w:rsid w:val="00F232F5"/>
    <w:rsid w:val="00F25A37"/>
    <w:rsid w:val="00F25F58"/>
    <w:rsid w:val="00F26296"/>
    <w:rsid w:val="00F267FC"/>
    <w:rsid w:val="00F26D5C"/>
    <w:rsid w:val="00F26DBA"/>
    <w:rsid w:val="00F27EC4"/>
    <w:rsid w:val="00F30078"/>
    <w:rsid w:val="00F310C5"/>
    <w:rsid w:val="00F326BA"/>
    <w:rsid w:val="00F330B5"/>
    <w:rsid w:val="00F3340F"/>
    <w:rsid w:val="00F34A6D"/>
    <w:rsid w:val="00F34ABF"/>
    <w:rsid w:val="00F3578E"/>
    <w:rsid w:val="00F36053"/>
    <w:rsid w:val="00F3679A"/>
    <w:rsid w:val="00F36DFD"/>
    <w:rsid w:val="00F36E88"/>
    <w:rsid w:val="00F37987"/>
    <w:rsid w:val="00F37B04"/>
    <w:rsid w:val="00F37EEB"/>
    <w:rsid w:val="00F37FED"/>
    <w:rsid w:val="00F405FE"/>
    <w:rsid w:val="00F41D4E"/>
    <w:rsid w:val="00F4223D"/>
    <w:rsid w:val="00F425E8"/>
    <w:rsid w:val="00F4289E"/>
    <w:rsid w:val="00F42EB5"/>
    <w:rsid w:val="00F43F23"/>
    <w:rsid w:val="00F4434C"/>
    <w:rsid w:val="00F44578"/>
    <w:rsid w:val="00F44EC3"/>
    <w:rsid w:val="00F45347"/>
    <w:rsid w:val="00F458BC"/>
    <w:rsid w:val="00F47139"/>
    <w:rsid w:val="00F526E2"/>
    <w:rsid w:val="00F53D82"/>
    <w:rsid w:val="00F540DD"/>
    <w:rsid w:val="00F54361"/>
    <w:rsid w:val="00F546C3"/>
    <w:rsid w:val="00F549E0"/>
    <w:rsid w:val="00F56476"/>
    <w:rsid w:val="00F56EDD"/>
    <w:rsid w:val="00F5713B"/>
    <w:rsid w:val="00F57407"/>
    <w:rsid w:val="00F608FE"/>
    <w:rsid w:val="00F610CB"/>
    <w:rsid w:val="00F61819"/>
    <w:rsid w:val="00F619F1"/>
    <w:rsid w:val="00F61C39"/>
    <w:rsid w:val="00F621FC"/>
    <w:rsid w:val="00F660CD"/>
    <w:rsid w:val="00F66B18"/>
    <w:rsid w:val="00F67950"/>
    <w:rsid w:val="00F704D6"/>
    <w:rsid w:val="00F718FF"/>
    <w:rsid w:val="00F72B6E"/>
    <w:rsid w:val="00F73C51"/>
    <w:rsid w:val="00F73FD4"/>
    <w:rsid w:val="00F759DD"/>
    <w:rsid w:val="00F76D19"/>
    <w:rsid w:val="00F806B7"/>
    <w:rsid w:val="00F84776"/>
    <w:rsid w:val="00F8500A"/>
    <w:rsid w:val="00F85517"/>
    <w:rsid w:val="00F86A06"/>
    <w:rsid w:val="00F90B89"/>
    <w:rsid w:val="00F91D4F"/>
    <w:rsid w:val="00F91E59"/>
    <w:rsid w:val="00F92D0D"/>
    <w:rsid w:val="00F93A5B"/>
    <w:rsid w:val="00F93D22"/>
    <w:rsid w:val="00F95317"/>
    <w:rsid w:val="00F96C81"/>
    <w:rsid w:val="00FA040D"/>
    <w:rsid w:val="00FA340B"/>
    <w:rsid w:val="00FA351E"/>
    <w:rsid w:val="00FA42FC"/>
    <w:rsid w:val="00FA4881"/>
    <w:rsid w:val="00FA54D4"/>
    <w:rsid w:val="00FA5983"/>
    <w:rsid w:val="00FA5B82"/>
    <w:rsid w:val="00FA706B"/>
    <w:rsid w:val="00FA79DB"/>
    <w:rsid w:val="00FA7A17"/>
    <w:rsid w:val="00FA7AB8"/>
    <w:rsid w:val="00FB0342"/>
    <w:rsid w:val="00FB06E6"/>
    <w:rsid w:val="00FB0B83"/>
    <w:rsid w:val="00FB0DEC"/>
    <w:rsid w:val="00FB1A80"/>
    <w:rsid w:val="00FB1AB9"/>
    <w:rsid w:val="00FB2EB2"/>
    <w:rsid w:val="00FB3460"/>
    <w:rsid w:val="00FB3AD2"/>
    <w:rsid w:val="00FB3BF3"/>
    <w:rsid w:val="00FB4272"/>
    <w:rsid w:val="00FB45A3"/>
    <w:rsid w:val="00FB513A"/>
    <w:rsid w:val="00FB5690"/>
    <w:rsid w:val="00FB58A3"/>
    <w:rsid w:val="00FB5FF0"/>
    <w:rsid w:val="00FB6051"/>
    <w:rsid w:val="00FB6CCD"/>
    <w:rsid w:val="00FC011E"/>
    <w:rsid w:val="00FC0D1C"/>
    <w:rsid w:val="00FC0EEE"/>
    <w:rsid w:val="00FC1187"/>
    <w:rsid w:val="00FC160C"/>
    <w:rsid w:val="00FC2416"/>
    <w:rsid w:val="00FC2E78"/>
    <w:rsid w:val="00FC7F28"/>
    <w:rsid w:val="00FD25C2"/>
    <w:rsid w:val="00FD25D6"/>
    <w:rsid w:val="00FD2CA8"/>
    <w:rsid w:val="00FD3851"/>
    <w:rsid w:val="00FD4A66"/>
    <w:rsid w:val="00FD65BC"/>
    <w:rsid w:val="00FD6853"/>
    <w:rsid w:val="00FD6D8F"/>
    <w:rsid w:val="00FD7287"/>
    <w:rsid w:val="00FD7947"/>
    <w:rsid w:val="00FE00A8"/>
    <w:rsid w:val="00FE03A5"/>
    <w:rsid w:val="00FE3214"/>
    <w:rsid w:val="00FE3A15"/>
    <w:rsid w:val="00FE5186"/>
    <w:rsid w:val="00FE5313"/>
    <w:rsid w:val="00FE5FC3"/>
    <w:rsid w:val="00FE6EA6"/>
    <w:rsid w:val="00FE73C9"/>
    <w:rsid w:val="00FF03A1"/>
    <w:rsid w:val="00FF0650"/>
    <w:rsid w:val="00FF235B"/>
    <w:rsid w:val="00FF26CD"/>
    <w:rsid w:val="00FF362C"/>
    <w:rsid w:val="00FF5F07"/>
    <w:rsid w:val="00FF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6E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34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FE6"/>
  </w:style>
  <w:style w:type="paragraph" w:styleId="Footer">
    <w:name w:val="footer"/>
    <w:basedOn w:val="Normal"/>
    <w:link w:val="FooterChar"/>
    <w:uiPriority w:val="99"/>
    <w:rsid w:val="00834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78E7-4279-4567-AD6D-0955F15A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Public Utility Commission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sfrei</dc:creator>
  <cp:keywords/>
  <dc:description/>
  <cp:lastModifiedBy>Administrator</cp:lastModifiedBy>
  <cp:revision>3</cp:revision>
  <cp:lastPrinted>2011-05-13T17:22:00Z</cp:lastPrinted>
  <dcterms:created xsi:type="dcterms:W3CDTF">2011-05-13T17:00:00Z</dcterms:created>
  <dcterms:modified xsi:type="dcterms:W3CDTF">2011-05-13T17:23:00Z</dcterms:modified>
</cp:coreProperties>
</file>