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B91340" w:rsidRDefault="00090BCC" w:rsidP="00F673EB">
      <w:pPr>
        <w:ind w:right="-720"/>
        <w:jc w:val="center"/>
        <w:rPr>
          <w:sz w:val="24"/>
        </w:rPr>
      </w:pPr>
      <w:r>
        <w:rPr>
          <w:sz w:val="24"/>
        </w:rPr>
        <w:lastRenderedPageBreak/>
        <w:t>May 25, 2011</w:t>
      </w:r>
    </w:p>
    <w:p w:rsidR="00654A2E" w:rsidRDefault="007D0999" w:rsidP="000B5BD1">
      <w:pPr>
        <w:ind w:left="7290" w:right="-720" w:firstLine="630"/>
        <w:jc w:val="center"/>
        <w:rPr>
          <w:sz w:val="24"/>
        </w:rPr>
      </w:pPr>
      <w:r>
        <w:rPr>
          <w:sz w:val="24"/>
        </w:rPr>
        <w:t>A-</w:t>
      </w:r>
      <w:r w:rsidR="006B08EF">
        <w:rPr>
          <w:sz w:val="24"/>
        </w:rPr>
        <w:t>20</w:t>
      </w:r>
      <w:r w:rsidR="004D2E56">
        <w:rPr>
          <w:sz w:val="24"/>
        </w:rPr>
        <w:t>09</w:t>
      </w:r>
      <w:r w:rsidR="007F1BA5">
        <w:rPr>
          <w:sz w:val="24"/>
        </w:rPr>
        <w:t>-</w:t>
      </w:r>
      <w:r w:rsidR="004D2E56">
        <w:rPr>
          <w:sz w:val="24"/>
        </w:rPr>
        <w:t>209</w:t>
      </w:r>
      <w:r w:rsidR="00920B28">
        <w:rPr>
          <w:sz w:val="24"/>
        </w:rPr>
        <w:t>3348</w:t>
      </w:r>
      <w:r w:rsidR="00BF1F53">
        <w:rPr>
          <w:sz w:val="24"/>
        </w:rPr>
        <w:t xml:space="preserve"> </w:t>
      </w:r>
    </w:p>
    <w:p w:rsidR="00BF1F53" w:rsidRDefault="00BF1F53" w:rsidP="000B5BD1">
      <w:pPr>
        <w:ind w:left="7290" w:right="-720" w:firstLine="630"/>
        <w:jc w:val="center"/>
        <w:rPr>
          <w:sz w:val="24"/>
        </w:rPr>
      </w:pPr>
    </w:p>
    <w:p w:rsidR="006F5680" w:rsidRDefault="006F5680" w:rsidP="006F5680">
      <w:pPr>
        <w:rPr>
          <w:sz w:val="24"/>
        </w:rPr>
      </w:pPr>
      <w:r>
        <w:rPr>
          <w:sz w:val="24"/>
        </w:rPr>
        <w:t xml:space="preserve">CMC ENERGY SERVICES INC </w:t>
      </w:r>
    </w:p>
    <w:p w:rsidR="006F5680" w:rsidRPr="006E4886" w:rsidRDefault="006F5680" w:rsidP="006F5680">
      <w:pPr>
        <w:rPr>
          <w:sz w:val="24"/>
        </w:rPr>
      </w:pPr>
      <w:r>
        <w:rPr>
          <w:sz w:val="24"/>
        </w:rPr>
        <w:t>DENISE STEIN</w:t>
      </w:r>
    </w:p>
    <w:p w:rsidR="006F5680" w:rsidRPr="006E4886" w:rsidRDefault="006F5680" w:rsidP="006F5680">
      <w:pPr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1301 VIRGINIA DRIVE</w:t>
          </w:r>
          <w:r w:rsidRPr="006E4886">
            <w:rPr>
              <w:sz w:val="24"/>
            </w:rPr>
            <w:t xml:space="preserve"> SUITE 250</w:t>
          </w:r>
        </w:smartTag>
      </w:smartTag>
    </w:p>
    <w:p w:rsidR="006F5680" w:rsidRPr="006E4886" w:rsidRDefault="006F5680" w:rsidP="006F5680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 w:rsidRPr="006E4886">
            <w:rPr>
              <w:sz w:val="24"/>
            </w:rPr>
            <w:t>FORT WASHINGTON</w:t>
          </w:r>
        </w:smartTag>
        <w:r w:rsidRPr="006E4886">
          <w:rPr>
            <w:sz w:val="24"/>
          </w:rPr>
          <w:t xml:space="preserve"> </w:t>
        </w:r>
        <w:smartTag w:uri="urn:schemas-microsoft-com:office:smarttags" w:element="State">
          <w:r w:rsidRPr="006E4886">
            <w:rPr>
              <w:sz w:val="24"/>
            </w:rPr>
            <w:t>PA</w:t>
          </w:r>
        </w:smartTag>
        <w:r w:rsidRPr="006E4886">
          <w:rPr>
            <w:sz w:val="24"/>
          </w:rPr>
          <w:t xml:space="preserve"> </w:t>
        </w:r>
        <w:r>
          <w:rPr>
            <w:sz w:val="24"/>
          </w:rPr>
          <w:t xml:space="preserve"> </w:t>
        </w:r>
        <w:smartTag w:uri="urn:schemas-microsoft-com:office:smarttags" w:element="PostalCode">
          <w:r w:rsidRPr="006E4886">
            <w:rPr>
              <w:sz w:val="24"/>
            </w:rPr>
            <w:t>19034</w:t>
          </w:r>
        </w:smartTag>
      </w:smartTag>
    </w:p>
    <w:p w:rsidR="00654A2E" w:rsidRDefault="00654A2E">
      <w:pPr>
        <w:rPr>
          <w:sz w:val="24"/>
        </w:rPr>
      </w:pPr>
    </w:p>
    <w:p w:rsidR="00654A2E" w:rsidRDefault="00654A2E" w:rsidP="00694101">
      <w:pPr>
        <w:ind w:left="1440"/>
        <w:rPr>
          <w:sz w:val="24"/>
        </w:rPr>
      </w:pPr>
      <w:r>
        <w:rPr>
          <w:sz w:val="24"/>
        </w:rPr>
        <w:t>Re:</w:t>
      </w:r>
      <w:r w:rsidR="007F1BA5">
        <w:rPr>
          <w:sz w:val="24"/>
        </w:rPr>
        <w:tab/>
      </w:r>
      <w:r w:rsidR="007D0999">
        <w:rPr>
          <w:sz w:val="24"/>
        </w:rPr>
        <w:t xml:space="preserve">Application to </w:t>
      </w:r>
      <w:r w:rsidR="00816F45">
        <w:rPr>
          <w:sz w:val="24"/>
        </w:rPr>
        <w:t>Re-</w:t>
      </w:r>
      <w:r w:rsidR="007D0999">
        <w:rPr>
          <w:sz w:val="24"/>
        </w:rPr>
        <w:t>Register as a Conservation Service Provider</w:t>
      </w:r>
      <w:r>
        <w:rPr>
          <w:sz w:val="24"/>
        </w:rPr>
        <w:tab/>
      </w:r>
    </w:p>
    <w:p w:rsidR="00654A2E" w:rsidRDefault="00654A2E" w:rsidP="00F9412B">
      <w:pPr>
        <w:rPr>
          <w:sz w:val="24"/>
        </w:rPr>
      </w:pPr>
    </w:p>
    <w:p w:rsidR="00654A2E" w:rsidRDefault="00D924EB">
      <w:pPr>
        <w:rPr>
          <w:sz w:val="24"/>
        </w:rPr>
      </w:pPr>
      <w:r>
        <w:rPr>
          <w:sz w:val="24"/>
        </w:rPr>
        <w:t>Dear M</w:t>
      </w:r>
      <w:r w:rsidR="006F5680">
        <w:rPr>
          <w:sz w:val="24"/>
        </w:rPr>
        <w:t>s</w:t>
      </w:r>
      <w:r w:rsidR="004D2E56">
        <w:rPr>
          <w:sz w:val="24"/>
        </w:rPr>
        <w:t xml:space="preserve">. </w:t>
      </w:r>
      <w:r w:rsidR="006F5680">
        <w:rPr>
          <w:sz w:val="24"/>
        </w:rPr>
        <w:t>Stein</w:t>
      </w:r>
      <w:r w:rsidR="00654A2E">
        <w:rPr>
          <w:sz w:val="24"/>
        </w:rPr>
        <w:t>:</w:t>
      </w:r>
    </w:p>
    <w:p w:rsidR="00654A2E" w:rsidRDefault="00654A2E">
      <w:pPr>
        <w:rPr>
          <w:sz w:val="24"/>
        </w:rPr>
      </w:pPr>
    </w:p>
    <w:p w:rsidR="003F0FFD" w:rsidRDefault="00654A2E">
      <w:pPr>
        <w:rPr>
          <w:sz w:val="24"/>
        </w:rPr>
      </w:pPr>
      <w:r>
        <w:rPr>
          <w:sz w:val="24"/>
        </w:rPr>
        <w:tab/>
      </w:r>
      <w:r w:rsidR="00694101">
        <w:rPr>
          <w:sz w:val="24"/>
        </w:rPr>
        <w:tab/>
      </w:r>
      <w:r>
        <w:rPr>
          <w:sz w:val="24"/>
        </w:rPr>
        <w:t xml:space="preserve">On </w:t>
      </w:r>
      <w:r w:rsidR="00920B28">
        <w:rPr>
          <w:sz w:val="24"/>
        </w:rPr>
        <w:t>April</w:t>
      </w:r>
      <w:r w:rsidR="004E2896">
        <w:rPr>
          <w:sz w:val="24"/>
        </w:rPr>
        <w:t xml:space="preserve"> </w:t>
      </w:r>
      <w:r w:rsidR="00920B28">
        <w:rPr>
          <w:sz w:val="24"/>
        </w:rPr>
        <w:t>13</w:t>
      </w:r>
      <w:r w:rsidR="00B93978">
        <w:rPr>
          <w:sz w:val="24"/>
        </w:rPr>
        <w:t>, 20</w:t>
      </w:r>
      <w:r w:rsidR="000B5BD1">
        <w:rPr>
          <w:sz w:val="24"/>
        </w:rPr>
        <w:t>11</w:t>
      </w:r>
      <w:r>
        <w:rPr>
          <w:sz w:val="24"/>
        </w:rPr>
        <w:t xml:space="preserve">, </w:t>
      </w:r>
      <w:r w:rsidR="006F5680">
        <w:rPr>
          <w:sz w:val="24"/>
        </w:rPr>
        <w:t xml:space="preserve">CMC Energy Services, Inc. </w:t>
      </w:r>
      <w:r>
        <w:rPr>
          <w:sz w:val="24"/>
        </w:rPr>
        <w:t xml:space="preserve">filed </w:t>
      </w:r>
      <w:r w:rsidR="00B93978">
        <w:rPr>
          <w:sz w:val="24"/>
        </w:rPr>
        <w:t xml:space="preserve">an application to </w:t>
      </w:r>
      <w:r w:rsidR="00816F45">
        <w:rPr>
          <w:sz w:val="24"/>
        </w:rPr>
        <w:t>re-</w:t>
      </w:r>
      <w:r w:rsidR="00B93978">
        <w:rPr>
          <w:sz w:val="24"/>
        </w:rPr>
        <w:t xml:space="preserve">register as a </w:t>
      </w:r>
      <w:r w:rsidR="003406E0">
        <w:rPr>
          <w:sz w:val="24"/>
        </w:rPr>
        <w:t>C</w:t>
      </w:r>
      <w:r w:rsidR="00B93978">
        <w:rPr>
          <w:sz w:val="24"/>
        </w:rPr>
        <w:t xml:space="preserve">onservation </w:t>
      </w:r>
      <w:r w:rsidR="003406E0">
        <w:rPr>
          <w:sz w:val="24"/>
        </w:rPr>
        <w:t>S</w:t>
      </w:r>
      <w:r w:rsidR="00B93978">
        <w:rPr>
          <w:sz w:val="24"/>
        </w:rPr>
        <w:t xml:space="preserve">ervice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>.</w:t>
      </w:r>
      <w:r w:rsidR="003F0FFD">
        <w:rPr>
          <w:sz w:val="24"/>
        </w:rPr>
        <w:t xml:space="preserve"> </w:t>
      </w:r>
      <w:r w:rsidR="00EE4FA8">
        <w:rPr>
          <w:sz w:val="24"/>
        </w:rPr>
        <w:t xml:space="preserve"> </w:t>
      </w:r>
      <w:r w:rsidR="003F0FFD">
        <w:rPr>
          <w:sz w:val="24"/>
          <w:szCs w:val="24"/>
        </w:rPr>
        <w:t>A CSP must re-register every two years to remain on the registry.</w:t>
      </w:r>
      <w:r w:rsidR="00FC77C4">
        <w:rPr>
          <w:sz w:val="24"/>
        </w:rPr>
        <w:t xml:space="preserve"> </w:t>
      </w:r>
      <w:r w:rsidR="003F0FFD">
        <w:rPr>
          <w:sz w:val="24"/>
        </w:rPr>
        <w:t xml:space="preserve"> The original registry date of</w:t>
      </w:r>
      <w:r w:rsidR="00322841" w:rsidRPr="00322841">
        <w:rPr>
          <w:sz w:val="24"/>
        </w:rPr>
        <w:t xml:space="preserve"> </w:t>
      </w:r>
      <w:r w:rsidR="006F5680">
        <w:rPr>
          <w:sz w:val="24"/>
        </w:rPr>
        <w:t>CMC Energy Services</w:t>
      </w:r>
      <w:r w:rsidR="004E2896">
        <w:rPr>
          <w:sz w:val="24"/>
        </w:rPr>
        <w:t>, Inc.</w:t>
      </w:r>
      <w:r w:rsidR="003F0FFD">
        <w:rPr>
          <w:sz w:val="24"/>
        </w:rPr>
        <w:t xml:space="preserve"> was March </w:t>
      </w:r>
      <w:r w:rsidR="00920B28">
        <w:rPr>
          <w:sz w:val="24"/>
        </w:rPr>
        <w:t>24</w:t>
      </w:r>
      <w:r w:rsidR="00694101">
        <w:rPr>
          <w:sz w:val="24"/>
        </w:rPr>
        <w:t>, 2009.</w:t>
      </w:r>
    </w:p>
    <w:p w:rsidR="003F0FFD" w:rsidRDefault="003F0FFD">
      <w:pPr>
        <w:rPr>
          <w:sz w:val="24"/>
        </w:rPr>
      </w:pPr>
    </w:p>
    <w:p w:rsidR="000034C5" w:rsidRDefault="003F0FFD" w:rsidP="003F0FFD">
      <w:pPr>
        <w:rPr>
          <w:sz w:val="24"/>
          <w:szCs w:val="24"/>
        </w:rPr>
      </w:pPr>
      <w:r>
        <w:rPr>
          <w:sz w:val="24"/>
        </w:rPr>
        <w:tab/>
      </w:r>
      <w:r w:rsidR="00694101">
        <w:rPr>
          <w:sz w:val="24"/>
        </w:rPr>
        <w:tab/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  <w:r w:rsidR="000B5BD1">
        <w:rPr>
          <w:sz w:val="24"/>
          <w:szCs w:val="24"/>
        </w:rPr>
        <w:t xml:space="preserve">  </w:t>
      </w:r>
      <w:r w:rsidR="00A70586"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</w:t>
      </w:r>
      <w:r w:rsidR="00816F45">
        <w:rPr>
          <w:sz w:val="24"/>
        </w:rPr>
        <w:t xml:space="preserve">continues to </w:t>
      </w:r>
      <w:r w:rsidR="00EC7820">
        <w:rPr>
          <w:sz w:val="24"/>
        </w:rPr>
        <w:t xml:space="preserve">meet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EC7820">
      <w:pPr>
        <w:ind w:firstLine="720"/>
        <w:rPr>
          <w:sz w:val="24"/>
          <w:szCs w:val="24"/>
        </w:rPr>
      </w:pPr>
    </w:p>
    <w:p w:rsidR="00663587" w:rsidRPr="00AE2FF5" w:rsidRDefault="00EC7820" w:rsidP="00D61267">
      <w:pPr>
        <w:ind w:right="-540"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from the date of this Secretarial Letter, </w:t>
      </w:r>
      <w:r w:rsidR="00D61267">
        <w:rPr>
          <w:sz w:val="24"/>
        </w:rPr>
        <w:t>CMC Energy Services</w:t>
      </w:r>
      <w:r w:rsidR="00BF1F53">
        <w:rPr>
          <w:sz w:val="24"/>
          <w:szCs w:val="24"/>
        </w:rPr>
        <w:t>, Inc.</w:t>
      </w:r>
      <w:r w:rsidR="001F09CD">
        <w:rPr>
          <w:sz w:val="24"/>
          <w:szCs w:val="24"/>
        </w:rPr>
        <w:t>,</w:t>
      </w:r>
      <w:r>
        <w:rPr>
          <w:sz w:val="24"/>
          <w:szCs w:val="24"/>
        </w:rPr>
        <w:t xml:space="preserve"> is </w:t>
      </w:r>
      <w:r w:rsidR="00816F45">
        <w:rPr>
          <w:sz w:val="24"/>
          <w:szCs w:val="24"/>
        </w:rPr>
        <w:t>re-</w:t>
      </w:r>
      <w:r w:rsidR="009764C4">
        <w:rPr>
          <w:sz w:val="24"/>
          <w:szCs w:val="24"/>
        </w:rPr>
        <w:t>registered</w:t>
      </w:r>
      <w:r>
        <w:rPr>
          <w:sz w:val="24"/>
          <w:szCs w:val="24"/>
        </w:rPr>
        <w:t xml:space="preserve"> as a </w:t>
      </w:r>
      <w:r w:rsidR="00A82761">
        <w:rPr>
          <w:sz w:val="24"/>
          <w:szCs w:val="24"/>
        </w:rPr>
        <w:t>CSP</w:t>
      </w:r>
      <w:r w:rsidR="000034C5">
        <w:rPr>
          <w:sz w:val="24"/>
          <w:szCs w:val="24"/>
        </w:rPr>
        <w:t xml:space="preserve"> </w:t>
      </w:r>
      <w:r w:rsidR="009764C4">
        <w:rPr>
          <w:sz w:val="24"/>
          <w:szCs w:val="24"/>
        </w:rPr>
        <w:t>on</w:t>
      </w:r>
      <w:r w:rsidR="000034C5">
        <w:rPr>
          <w:sz w:val="24"/>
          <w:szCs w:val="24"/>
        </w:rPr>
        <w:t xml:space="preserve"> the Pennsylvania Public Utility Commission</w:t>
      </w:r>
      <w:r w:rsidR="009764C4">
        <w:rPr>
          <w:sz w:val="24"/>
          <w:szCs w:val="24"/>
        </w:rPr>
        <w:t>’s Registry of Conservation Service Providers</w:t>
      </w:r>
      <w:r w:rsidR="003F0FFD">
        <w:rPr>
          <w:sz w:val="24"/>
          <w:szCs w:val="24"/>
        </w:rPr>
        <w:t xml:space="preserve"> </w:t>
      </w:r>
      <w:r w:rsidR="00CB5442">
        <w:rPr>
          <w:sz w:val="24"/>
          <w:szCs w:val="24"/>
        </w:rPr>
        <w:t xml:space="preserve">for two more years with a new expiration date of </w:t>
      </w:r>
      <w:r w:rsidR="00324B84">
        <w:rPr>
          <w:sz w:val="24"/>
          <w:szCs w:val="24"/>
        </w:rPr>
        <w:t xml:space="preserve">March </w:t>
      </w:r>
      <w:r w:rsidR="00920B28">
        <w:rPr>
          <w:sz w:val="24"/>
          <w:szCs w:val="24"/>
        </w:rPr>
        <w:t>24</w:t>
      </w:r>
      <w:r w:rsidR="00324B84">
        <w:rPr>
          <w:sz w:val="24"/>
          <w:szCs w:val="24"/>
        </w:rPr>
        <w:t xml:space="preserve">, </w:t>
      </w:r>
      <w:r w:rsidR="00CB5442">
        <w:rPr>
          <w:sz w:val="24"/>
          <w:szCs w:val="24"/>
        </w:rPr>
        <w:t>2013</w:t>
      </w:r>
      <w:r>
        <w:rPr>
          <w:sz w:val="24"/>
          <w:szCs w:val="24"/>
        </w:rPr>
        <w:t>.</w:t>
      </w:r>
      <w:r w:rsidR="007E0803">
        <w:rPr>
          <w:sz w:val="24"/>
          <w:szCs w:val="24"/>
        </w:rPr>
        <w:t xml:space="preserve">  </w:t>
      </w:r>
      <w:r w:rsidR="00663587">
        <w:rPr>
          <w:sz w:val="24"/>
          <w:szCs w:val="24"/>
        </w:rPr>
        <w:t xml:space="preserve">In addition, the applicant is advised that if any information in the application changes, it must provide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>notice of said change to the Commission within 45 days of the change.</w:t>
      </w:r>
      <w:r w:rsidR="000B5BD1">
        <w:rPr>
          <w:sz w:val="24"/>
          <w:szCs w:val="24"/>
        </w:rPr>
        <w:t xml:space="preserve">  </w:t>
      </w:r>
    </w:p>
    <w:p w:rsidR="00AE2FF5" w:rsidRDefault="00AE2FF5" w:rsidP="00A70586"/>
    <w:p w:rsidR="00AE2FF5" w:rsidRDefault="00AE2FF5" w:rsidP="00A70586">
      <w:pPr>
        <w:rPr>
          <w:sz w:val="24"/>
          <w:szCs w:val="24"/>
        </w:rPr>
      </w:pPr>
      <w:r>
        <w:tab/>
      </w:r>
      <w:r w:rsidR="00694101"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  <w:r w:rsidR="000B5BD1">
        <w:rPr>
          <w:sz w:val="24"/>
          <w:szCs w:val="24"/>
        </w:rPr>
        <w:t xml:space="preserve">  </w:t>
      </w:r>
    </w:p>
    <w:p w:rsidR="00AE2FF5" w:rsidRPr="00AE2FF5" w:rsidRDefault="00AE2FF5" w:rsidP="00A70586">
      <w:pPr>
        <w:rPr>
          <w:sz w:val="24"/>
          <w:szCs w:val="24"/>
        </w:rPr>
      </w:pPr>
    </w:p>
    <w:p w:rsidR="00A70586" w:rsidRDefault="00A70586" w:rsidP="00A70586">
      <w:pPr>
        <w:rPr>
          <w:sz w:val="24"/>
        </w:rPr>
      </w:pPr>
      <w:r>
        <w:rPr>
          <w:sz w:val="24"/>
        </w:rPr>
        <w:tab/>
      </w:r>
      <w:r w:rsidR="00694101"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F9412B">
        <w:rPr>
          <w:sz w:val="24"/>
        </w:rPr>
        <w:t>John Matchik</w:t>
      </w:r>
      <w:r w:rsidR="00C647B1">
        <w:rPr>
          <w:sz w:val="24"/>
        </w:rPr>
        <w:t xml:space="preserve">, </w:t>
      </w:r>
      <w:r w:rsidR="003406E0">
        <w:rPr>
          <w:sz w:val="24"/>
        </w:rPr>
        <w:t xml:space="preserve">Energy Industry Group, </w:t>
      </w:r>
      <w:r w:rsidR="00C647B1">
        <w:rPr>
          <w:sz w:val="24"/>
        </w:rPr>
        <w:t xml:space="preserve">Bureau of Fixed Utility Services at (717) </w:t>
      </w:r>
      <w:r w:rsidR="00F9412B">
        <w:rPr>
          <w:sz w:val="24"/>
        </w:rPr>
        <w:t>783-6163</w:t>
      </w:r>
      <w:r w:rsidR="00C647B1">
        <w:rPr>
          <w:sz w:val="24"/>
        </w:rPr>
        <w:t>.</w:t>
      </w:r>
      <w:r w:rsidR="000B5BD1">
        <w:rPr>
          <w:sz w:val="24"/>
        </w:rPr>
        <w:t xml:space="preserve">  </w:t>
      </w:r>
    </w:p>
    <w:p w:rsidR="00400883" w:rsidRDefault="00090BCC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144780</wp:posOffset>
            </wp:positionV>
            <wp:extent cx="2200275" cy="838200"/>
            <wp:effectExtent l="19050" t="0" r="9525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654A2E" w:rsidRDefault="00654A2E">
      <w:pPr>
        <w:rPr>
          <w:sz w:val="24"/>
        </w:rPr>
      </w:pPr>
    </w:p>
    <w:p w:rsidR="00BF1F53" w:rsidRDefault="00BF1F53">
      <w:pPr>
        <w:rPr>
          <w:sz w:val="24"/>
        </w:rPr>
      </w:pPr>
    </w:p>
    <w:p w:rsidR="00E75E39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E39">
        <w:rPr>
          <w:sz w:val="24"/>
        </w:rPr>
        <w:t>Rosemary Chiavetta</w:t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  <w:r w:rsidR="00F9412B">
        <w:rPr>
          <w:sz w:val="24"/>
        </w:rPr>
        <w:t xml:space="preserve">  </w:t>
      </w:r>
    </w:p>
    <w:p w:rsidR="00400883" w:rsidRDefault="00400883">
      <w:pPr>
        <w:rPr>
          <w:sz w:val="24"/>
        </w:rPr>
      </w:pPr>
    </w:p>
    <w:p w:rsidR="00654A2E" w:rsidRDefault="00694101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3406E0">
        <w:rPr>
          <w:sz w:val="24"/>
        </w:rPr>
        <w:t>Elaine McDonald</w:t>
      </w:r>
      <w:r w:rsidR="00654A2E">
        <w:rPr>
          <w:sz w:val="24"/>
        </w:rPr>
        <w:t>, FUS</w:t>
      </w:r>
    </w:p>
    <w:p w:rsidR="00654A2E" w:rsidRDefault="003406E0" w:rsidP="00BA15E7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  <w:r w:rsidR="000B5BD1">
        <w:rPr>
          <w:sz w:val="24"/>
        </w:rPr>
        <w:t xml:space="preserve">  </w:t>
      </w:r>
    </w:p>
    <w:sectPr w:rsidR="00654A2E" w:rsidSect="00E2314B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54A2E"/>
    <w:rsid w:val="000034C5"/>
    <w:rsid w:val="00010300"/>
    <w:rsid w:val="00014119"/>
    <w:rsid w:val="0004730A"/>
    <w:rsid w:val="000627C4"/>
    <w:rsid w:val="00084462"/>
    <w:rsid w:val="00090BCC"/>
    <w:rsid w:val="000B5BD1"/>
    <w:rsid w:val="000F1F3A"/>
    <w:rsid w:val="000F5DF6"/>
    <w:rsid w:val="00150F03"/>
    <w:rsid w:val="001B6007"/>
    <w:rsid w:val="001E1E97"/>
    <w:rsid w:val="001F09CD"/>
    <w:rsid w:val="00231CF0"/>
    <w:rsid w:val="0027528E"/>
    <w:rsid w:val="002E2B78"/>
    <w:rsid w:val="00322841"/>
    <w:rsid w:val="00324B84"/>
    <w:rsid w:val="003406E0"/>
    <w:rsid w:val="003516D3"/>
    <w:rsid w:val="0035240C"/>
    <w:rsid w:val="0035535F"/>
    <w:rsid w:val="003760E1"/>
    <w:rsid w:val="003E0030"/>
    <w:rsid w:val="003F0FFD"/>
    <w:rsid w:val="00400883"/>
    <w:rsid w:val="004B2467"/>
    <w:rsid w:val="004D2E56"/>
    <w:rsid w:val="004E2896"/>
    <w:rsid w:val="005435E7"/>
    <w:rsid w:val="00550BDE"/>
    <w:rsid w:val="005B48B2"/>
    <w:rsid w:val="00636628"/>
    <w:rsid w:val="00654A2E"/>
    <w:rsid w:val="00663587"/>
    <w:rsid w:val="00694101"/>
    <w:rsid w:val="006B08EF"/>
    <w:rsid w:val="006B523B"/>
    <w:rsid w:val="006F5680"/>
    <w:rsid w:val="00713F5B"/>
    <w:rsid w:val="007C4356"/>
    <w:rsid w:val="007D0999"/>
    <w:rsid w:val="007D0C69"/>
    <w:rsid w:val="007E0803"/>
    <w:rsid w:val="007E215A"/>
    <w:rsid w:val="007F1BA5"/>
    <w:rsid w:val="00806F29"/>
    <w:rsid w:val="00816F45"/>
    <w:rsid w:val="008205EF"/>
    <w:rsid w:val="008444F6"/>
    <w:rsid w:val="00884FF9"/>
    <w:rsid w:val="008860A3"/>
    <w:rsid w:val="008B4F5B"/>
    <w:rsid w:val="00904DDC"/>
    <w:rsid w:val="00913C28"/>
    <w:rsid w:val="00920B28"/>
    <w:rsid w:val="00941CA6"/>
    <w:rsid w:val="009764C4"/>
    <w:rsid w:val="009E54C3"/>
    <w:rsid w:val="00A17993"/>
    <w:rsid w:val="00A70586"/>
    <w:rsid w:val="00A82761"/>
    <w:rsid w:val="00AB3981"/>
    <w:rsid w:val="00AE2FF5"/>
    <w:rsid w:val="00AE38C9"/>
    <w:rsid w:val="00B50D70"/>
    <w:rsid w:val="00B525CB"/>
    <w:rsid w:val="00B65692"/>
    <w:rsid w:val="00B74C59"/>
    <w:rsid w:val="00B856B7"/>
    <w:rsid w:val="00B91340"/>
    <w:rsid w:val="00B93978"/>
    <w:rsid w:val="00BA15E7"/>
    <w:rsid w:val="00BF1F53"/>
    <w:rsid w:val="00C1134D"/>
    <w:rsid w:val="00C5489F"/>
    <w:rsid w:val="00C647B1"/>
    <w:rsid w:val="00CB5442"/>
    <w:rsid w:val="00CB75ED"/>
    <w:rsid w:val="00CF7DAC"/>
    <w:rsid w:val="00D07938"/>
    <w:rsid w:val="00D3386B"/>
    <w:rsid w:val="00D61267"/>
    <w:rsid w:val="00D920F2"/>
    <w:rsid w:val="00D924EB"/>
    <w:rsid w:val="00DA4829"/>
    <w:rsid w:val="00DB6569"/>
    <w:rsid w:val="00E111BA"/>
    <w:rsid w:val="00E2314B"/>
    <w:rsid w:val="00E31C5B"/>
    <w:rsid w:val="00E75E39"/>
    <w:rsid w:val="00EB040A"/>
    <w:rsid w:val="00EC7820"/>
    <w:rsid w:val="00ED177E"/>
    <w:rsid w:val="00EE4FA8"/>
    <w:rsid w:val="00F117A3"/>
    <w:rsid w:val="00F15671"/>
    <w:rsid w:val="00F20A68"/>
    <w:rsid w:val="00F20ED1"/>
    <w:rsid w:val="00F30DE7"/>
    <w:rsid w:val="00F673EB"/>
    <w:rsid w:val="00F9412B"/>
    <w:rsid w:val="00FB0804"/>
    <w:rsid w:val="00FC62BC"/>
    <w:rsid w:val="00FC77C4"/>
    <w:rsid w:val="00FD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14B"/>
  </w:style>
  <w:style w:type="paragraph" w:styleId="Heading1">
    <w:name w:val="heading 1"/>
    <w:basedOn w:val="Normal"/>
    <w:next w:val="Normal"/>
    <w:qFormat/>
    <w:rsid w:val="00E2314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Shurskis</dc:creator>
  <cp:keywords/>
  <dc:description/>
  <cp:lastModifiedBy>Administrator</cp:lastModifiedBy>
  <cp:revision>4</cp:revision>
  <cp:lastPrinted>2011-05-25T17:20:00Z</cp:lastPrinted>
  <dcterms:created xsi:type="dcterms:W3CDTF">2011-05-23T15:09:00Z</dcterms:created>
  <dcterms:modified xsi:type="dcterms:W3CDTF">2011-05-25T17:20:00Z</dcterms:modified>
</cp:coreProperties>
</file>