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4656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4656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823E6" w:rsidRPr="00877F42" w:rsidRDefault="009823E6" w:rsidP="009823E6">
      <w:pPr>
        <w:rPr>
          <w:rFonts w:ascii="Times New Roman" w:hAnsi="Times New Roman"/>
        </w:rPr>
      </w:pPr>
      <w:r w:rsidRPr="00877F42">
        <w:rPr>
          <w:rFonts w:ascii="Times New Roman" w:hAnsi="Times New Roman"/>
        </w:rPr>
        <w:t xml:space="preserve">John M. </w:t>
      </w:r>
      <w:proofErr w:type="spellStart"/>
      <w:r w:rsidRPr="00877F42">
        <w:rPr>
          <w:rFonts w:ascii="Times New Roman" w:hAnsi="Times New Roman"/>
        </w:rPr>
        <w:t>Drobeck</w:t>
      </w:r>
      <w:proofErr w:type="spellEnd"/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  <w:t>:</w:t>
      </w:r>
    </w:p>
    <w:p w:rsidR="009823E6" w:rsidRPr="00877F42" w:rsidRDefault="009823E6" w:rsidP="009823E6">
      <w:pPr>
        <w:rPr>
          <w:rFonts w:ascii="Times New Roman" w:hAnsi="Times New Roman"/>
        </w:rPr>
      </w:pP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  <w:t>:</w:t>
      </w:r>
    </w:p>
    <w:p w:rsidR="009823E6" w:rsidRPr="00877F42" w:rsidRDefault="009823E6" w:rsidP="009823E6">
      <w:pPr>
        <w:rPr>
          <w:rFonts w:ascii="Times New Roman" w:hAnsi="Times New Roman"/>
        </w:rPr>
      </w:pPr>
      <w:r w:rsidRPr="00877F42">
        <w:rPr>
          <w:rFonts w:ascii="Times New Roman" w:hAnsi="Times New Roman"/>
        </w:rPr>
        <w:tab/>
        <w:t>v.</w:t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  <w:t>:</w:t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>C-2010-2189263</w:t>
      </w:r>
    </w:p>
    <w:p w:rsidR="009823E6" w:rsidRPr="00877F42" w:rsidRDefault="009823E6" w:rsidP="009823E6">
      <w:pPr>
        <w:rPr>
          <w:rFonts w:ascii="Times New Roman" w:hAnsi="Times New Roman"/>
        </w:rPr>
      </w:pP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  <w:t>:</w:t>
      </w:r>
    </w:p>
    <w:p w:rsidR="009823E6" w:rsidRPr="00877F42" w:rsidRDefault="009823E6" w:rsidP="009823E6">
      <w:pPr>
        <w:rPr>
          <w:rFonts w:ascii="Times New Roman" w:hAnsi="Times New Roman"/>
        </w:rPr>
      </w:pPr>
      <w:r w:rsidRPr="00877F42">
        <w:rPr>
          <w:rFonts w:ascii="Times New Roman" w:hAnsi="Times New Roman"/>
        </w:rPr>
        <w:t>PECO Energy Company</w:t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</w:r>
      <w:r w:rsidRPr="00877F42">
        <w:rPr>
          <w:rFonts w:ascii="Times New Roman" w:hAnsi="Times New Roman"/>
        </w:rPr>
        <w:tab/>
        <w:t>:</w:t>
      </w:r>
      <w:r w:rsidRPr="00877F42">
        <w:rPr>
          <w:rFonts w:ascii="Times New Roman" w:hAnsi="Times New Roman"/>
        </w:rPr>
        <w:tab/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877F42">
        <w:rPr>
          <w:rFonts w:ascii="Times New Roman" w:hAnsi="Times New Roman"/>
          <w:spacing w:val="-3"/>
          <w:szCs w:val="24"/>
        </w:rPr>
        <w:t>Special Agent David A. Alexander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77F42">
        <w:rPr>
          <w:rFonts w:ascii="Times New Roman" w:hAnsi="Times New Roman"/>
          <w:spacing w:val="-3"/>
          <w:szCs w:val="24"/>
        </w:rPr>
        <w:t>May 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54B13" w:rsidRPr="00054B13" w:rsidRDefault="00054B13" w:rsidP="00054B13">
      <w:pPr>
        <w:ind w:firstLine="1440"/>
        <w:jc w:val="both"/>
        <w:rPr>
          <w:rFonts w:ascii="Times New Roman" w:hAnsi="Times New Roman"/>
        </w:rPr>
      </w:pPr>
      <w:r w:rsidRPr="00054B13">
        <w:rPr>
          <w:rFonts w:ascii="Times New Roman" w:hAnsi="Times New Roman"/>
        </w:rPr>
        <w:t>1.</w:t>
      </w:r>
      <w:r w:rsidRPr="00054B13">
        <w:rPr>
          <w:rFonts w:ascii="Times New Roman" w:hAnsi="Times New Roman"/>
        </w:rPr>
        <w:tab/>
        <w:t>That PECO Energy Company Exhibits 1-12 will be admitted into the record of this case.</w:t>
      </w:r>
    </w:p>
    <w:p w:rsidR="00054B13" w:rsidRPr="00054B13" w:rsidRDefault="00054B13" w:rsidP="00054B13">
      <w:pPr>
        <w:ind w:firstLine="1440"/>
        <w:jc w:val="both"/>
        <w:rPr>
          <w:rFonts w:ascii="Times New Roman" w:hAnsi="Times New Roman"/>
        </w:rPr>
      </w:pPr>
    </w:p>
    <w:p w:rsidR="00054B13" w:rsidRPr="00054B13" w:rsidRDefault="00054B13" w:rsidP="00054B13">
      <w:pPr>
        <w:ind w:firstLine="1440"/>
        <w:jc w:val="both"/>
        <w:rPr>
          <w:rFonts w:ascii="Times New Roman" w:hAnsi="Times New Roman"/>
        </w:rPr>
      </w:pPr>
      <w:r w:rsidRPr="00054B13">
        <w:rPr>
          <w:rFonts w:ascii="Times New Roman" w:hAnsi="Times New Roman"/>
        </w:rPr>
        <w:t>2.</w:t>
      </w:r>
      <w:r w:rsidRPr="00054B13">
        <w:rPr>
          <w:rFonts w:ascii="Times New Roman" w:hAnsi="Times New Roman"/>
        </w:rPr>
        <w:tab/>
        <w:t xml:space="preserve">That the Formal Complaint filed by John M. </w:t>
      </w:r>
      <w:proofErr w:type="spellStart"/>
      <w:r w:rsidRPr="00054B13">
        <w:rPr>
          <w:rFonts w:ascii="Times New Roman" w:hAnsi="Times New Roman"/>
        </w:rPr>
        <w:t>Drobeck</w:t>
      </w:r>
      <w:proofErr w:type="spellEnd"/>
      <w:r w:rsidRPr="00054B13">
        <w:rPr>
          <w:rFonts w:ascii="Times New Roman" w:hAnsi="Times New Roman"/>
        </w:rPr>
        <w:t xml:space="preserve"> against PECO Energy Company at Docket No. C-2010-2189263 is hereby denied. </w:t>
      </w:r>
    </w:p>
    <w:p w:rsidR="00054B13" w:rsidRPr="00054B13" w:rsidRDefault="00054B13" w:rsidP="00054B13">
      <w:pPr>
        <w:ind w:firstLine="1440"/>
        <w:jc w:val="both"/>
        <w:rPr>
          <w:rFonts w:ascii="Times New Roman" w:hAnsi="Times New Roman"/>
        </w:rPr>
      </w:pPr>
    </w:p>
    <w:p w:rsidR="00054B13" w:rsidRPr="00054B13" w:rsidRDefault="00054B13" w:rsidP="00054B13">
      <w:pPr>
        <w:ind w:firstLine="1440"/>
        <w:jc w:val="both"/>
        <w:rPr>
          <w:rFonts w:ascii="Times New Roman" w:hAnsi="Times New Roman"/>
        </w:rPr>
      </w:pPr>
      <w:r w:rsidRPr="00054B13">
        <w:rPr>
          <w:rFonts w:ascii="Times New Roman" w:hAnsi="Times New Roman"/>
        </w:rPr>
        <w:t>3.</w:t>
      </w:r>
      <w:r w:rsidRPr="00054B13">
        <w:rPr>
          <w:rFonts w:ascii="Times New Roman" w:hAnsi="Times New Roman"/>
        </w:rPr>
        <w:tab/>
        <w:t>That the Commission shall mark this case closed.</w:t>
      </w:r>
    </w:p>
    <w:p w:rsidR="00832995" w:rsidRDefault="00832995" w:rsidP="00054B13">
      <w:pPr>
        <w:jc w:val="both"/>
        <w:rPr>
          <w:rFonts w:ascii="Times New Roman" w:hAnsi="Times New Roman"/>
        </w:rPr>
      </w:pPr>
    </w:p>
    <w:p w:rsidR="0074266C" w:rsidRPr="00832995" w:rsidRDefault="0074266C" w:rsidP="00054B13">
      <w:pPr>
        <w:jc w:val="both"/>
        <w:rPr>
          <w:rFonts w:ascii="Times New Roman" w:hAnsi="Times New Roman"/>
        </w:rPr>
      </w:pPr>
    </w:p>
    <w:p w:rsidR="00141506" w:rsidRPr="00FB6879" w:rsidRDefault="001B018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10160</wp:posOffset>
            </wp:positionV>
            <wp:extent cx="2201545" cy="833755"/>
            <wp:effectExtent l="19050" t="0" r="8255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018C">
        <w:rPr>
          <w:rFonts w:ascii="Times New Roman" w:hAnsi="Times New Roman"/>
          <w:spacing w:val="-3"/>
          <w:szCs w:val="24"/>
        </w:rPr>
        <w:t>June 30,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60" w:rsidRDefault="009F7A60">
      <w:pPr>
        <w:spacing w:line="20" w:lineRule="exact"/>
      </w:pPr>
    </w:p>
  </w:endnote>
  <w:endnote w:type="continuationSeparator" w:id="0">
    <w:p w:rsidR="009F7A60" w:rsidRDefault="009F7A60">
      <w:r>
        <w:t xml:space="preserve"> </w:t>
      </w:r>
    </w:p>
  </w:endnote>
  <w:endnote w:type="continuationNotice" w:id="1">
    <w:p w:rsidR="009F7A60" w:rsidRDefault="009F7A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60" w:rsidRDefault="009F7A60">
      <w:r>
        <w:separator/>
      </w:r>
    </w:p>
  </w:footnote>
  <w:footnote w:type="continuationSeparator" w:id="0">
    <w:p w:rsidR="009F7A60" w:rsidRDefault="009F7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B018C"/>
    <w:rsid w:val="001C12A8"/>
    <w:rsid w:val="001C218D"/>
    <w:rsid w:val="001D058B"/>
    <w:rsid w:val="001D209B"/>
    <w:rsid w:val="001D2154"/>
    <w:rsid w:val="001E7BA8"/>
    <w:rsid w:val="00201E96"/>
    <w:rsid w:val="00205AD0"/>
    <w:rsid w:val="0022470B"/>
    <w:rsid w:val="00227DD0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430E"/>
    <w:rsid w:val="009C7D16"/>
    <w:rsid w:val="009F2F5A"/>
    <w:rsid w:val="009F7A60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4FC7"/>
    <w:rsid w:val="00B6776E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6568"/>
    <w:rsid w:val="00F47F3C"/>
    <w:rsid w:val="00F56FA3"/>
    <w:rsid w:val="00F63A82"/>
    <w:rsid w:val="00F655F1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1B0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4A21-372D-464E-B779-6DBE8144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2011-06-30T14:16:00Z</cp:lastPrinted>
  <dcterms:created xsi:type="dcterms:W3CDTF">2011-06-30T14:02:00Z</dcterms:created>
  <dcterms:modified xsi:type="dcterms:W3CDTF">2011-06-30T14:16:00Z</dcterms:modified>
</cp:coreProperties>
</file>