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r>
        <w:rPr>
          <w:sz w:val="24"/>
          <w:szCs w:val="24"/>
        </w:rPr>
        <w:t>PENNSYLVANIA</w:t>
      </w:r>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510861">
        <w:rPr>
          <w:sz w:val="24"/>
          <w:szCs w:val="24"/>
        </w:rPr>
        <w:t xml:space="preserve">June </w:t>
      </w:r>
      <w:r w:rsidR="003E248F">
        <w:rPr>
          <w:sz w:val="24"/>
          <w:szCs w:val="24"/>
        </w:rPr>
        <w:t>30</w:t>
      </w:r>
      <w:r w:rsidR="00A70D06">
        <w:rPr>
          <w:sz w:val="24"/>
          <w:szCs w:val="24"/>
        </w:rPr>
        <w:t>,</w:t>
      </w:r>
      <w:r w:rsidR="00090388">
        <w:rPr>
          <w:sz w:val="24"/>
          <w:szCs w:val="24"/>
        </w:rPr>
        <w:t xml:space="preserve"> 2011</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0832A7" w:rsidRPr="000832A7" w:rsidRDefault="000832A7" w:rsidP="000832A7">
      <w:pPr>
        <w:rPr>
          <w:sz w:val="24"/>
          <w:szCs w:val="24"/>
        </w:rPr>
      </w:pPr>
      <w:r w:rsidRPr="000832A7">
        <w:rPr>
          <w:sz w:val="24"/>
          <w:szCs w:val="24"/>
        </w:rPr>
        <w:t>Robert F. Powelson, Chairman</w:t>
      </w:r>
    </w:p>
    <w:p w:rsidR="000832A7" w:rsidRPr="000832A7" w:rsidRDefault="000832A7" w:rsidP="000832A7">
      <w:pPr>
        <w:rPr>
          <w:sz w:val="24"/>
          <w:szCs w:val="24"/>
        </w:rPr>
      </w:pPr>
      <w:r w:rsidRPr="000832A7">
        <w:rPr>
          <w:sz w:val="24"/>
          <w:szCs w:val="24"/>
        </w:rPr>
        <w:t>John F. Coleman, Jr., Vice Chairman</w:t>
      </w:r>
    </w:p>
    <w:p w:rsidR="000832A7" w:rsidRPr="000832A7" w:rsidRDefault="000832A7" w:rsidP="000832A7">
      <w:pPr>
        <w:rPr>
          <w:sz w:val="24"/>
          <w:szCs w:val="24"/>
        </w:rPr>
      </w:pPr>
      <w:r w:rsidRPr="000832A7">
        <w:rPr>
          <w:sz w:val="24"/>
          <w:szCs w:val="24"/>
        </w:rPr>
        <w:t>Tyrone J. Christy</w:t>
      </w:r>
    </w:p>
    <w:p w:rsidR="000832A7" w:rsidRPr="000832A7" w:rsidRDefault="000832A7" w:rsidP="000832A7">
      <w:pPr>
        <w:rPr>
          <w:sz w:val="24"/>
          <w:szCs w:val="24"/>
        </w:rPr>
      </w:pPr>
      <w:r w:rsidRPr="000832A7">
        <w:rPr>
          <w:sz w:val="24"/>
          <w:szCs w:val="24"/>
        </w:rPr>
        <w:t>Wayne E. Gardner</w:t>
      </w:r>
    </w:p>
    <w:p w:rsidR="000832A7" w:rsidRPr="000832A7" w:rsidRDefault="000832A7" w:rsidP="000832A7">
      <w:pPr>
        <w:rPr>
          <w:sz w:val="24"/>
          <w:szCs w:val="24"/>
        </w:rPr>
      </w:pPr>
      <w:r w:rsidRPr="000832A7">
        <w:rPr>
          <w:sz w:val="24"/>
          <w:szCs w:val="24"/>
        </w:rPr>
        <w:t>James H. Cawley</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sidR="004444F5">
        <w:rPr>
          <w:sz w:val="24"/>
          <w:szCs w:val="24"/>
        </w:rPr>
        <w:tab/>
      </w:r>
      <w:r w:rsidR="004444F5" w:rsidRPr="004444F5">
        <w:rPr>
          <w:sz w:val="24"/>
          <w:szCs w:val="24"/>
        </w:rPr>
        <w:t>A</w:t>
      </w:r>
      <w:r w:rsidR="004444F5" w:rsidRPr="002C2A7F">
        <w:rPr>
          <w:sz w:val="24"/>
          <w:szCs w:val="24"/>
        </w:rPr>
        <w:t>-</w:t>
      </w:r>
      <w:r w:rsidR="002C2A7F" w:rsidRPr="002C2A7F">
        <w:rPr>
          <w:sz w:val="24"/>
          <w:szCs w:val="24"/>
        </w:rPr>
        <w:t>00105977</w:t>
      </w:r>
      <w:r w:rsidR="002C2A7F">
        <w:rPr>
          <w:color w:val="000000"/>
        </w:rPr>
        <w:tab/>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444F5" w:rsidRPr="00510861">
        <w:rPr>
          <w:sz w:val="24"/>
          <w:szCs w:val="24"/>
        </w:rPr>
        <w:t>C-</w:t>
      </w:r>
      <w:r w:rsidR="004444F5" w:rsidRPr="00FB4949">
        <w:rPr>
          <w:sz w:val="24"/>
          <w:szCs w:val="24"/>
        </w:rPr>
        <w:t>2011-</w:t>
      </w:r>
      <w:r w:rsidR="00FB4949" w:rsidRPr="00FB4949">
        <w:rPr>
          <w:sz w:val="24"/>
          <w:szCs w:val="24"/>
        </w:rPr>
        <w:t>2231504</w:t>
      </w:r>
      <w:r w:rsidR="004444F5" w:rsidRPr="00A40CB7">
        <w:rPr>
          <w:color w:val="000000"/>
        </w:rPr>
        <w:t xml:space="preserve"> </w:t>
      </w:r>
      <w:r>
        <w:rPr>
          <w:sz w:val="24"/>
          <w:szCs w:val="24"/>
        </w:rPr>
        <w:tab/>
      </w:r>
    </w:p>
    <w:p w:rsidR="00160A2F" w:rsidRPr="00D319B3" w:rsidRDefault="00510861" w:rsidP="00160A2F">
      <w:pPr>
        <w:rPr>
          <w:sz w:val="24"/>
          <w:szCs w:val="24"/>
        </w:rPr>
      </w:pPr>
      <w:r>
        <w:rPr>
          <w:sz w:val="24"/>
          <w:szCs w:val="24"/>
        </w:rPr>
        <w:t>Tropiano Transportation Services</w:t>
      </w:r>
      <w:r w:rsidR="004444F5" w:rsidRPr="004444F5">
        <w:rPr>
          <w:sz w:val="24"/>
          <w:szCs w:val="24"/>
        </w:rPr>
        <w:t>, Inc</w:t>
      </w:r>
      <w:r w:rsidR="008244F2">
        <w:rPr>
          <w:sz w:val="24"/>
          <w:szCs w:val="24"/>
        </w:rPr>
        <w:t>.</w:t>
      </w:r>
      <w:r w:rsidR="00D319B3" w:rsidRPr="00D319B3">
        <w:rPr>
          <w:sz w:val="24"/>
          <w:szCs w:val="24"/>
        </w:rPr>
        <w:t xml:space="preserve"> </w:t>
      </w:r>
    </w:p>
    <w:p w:rsidR="002C2A7F" w:rsidRPr="002C2A7F" w:rsidRDefault="002C2A7F" w:rsidP="002C2A7F">
      <w:pPr>
        <w:pStyle w:val="Header"/>
        <w:rPr>
          <w:sz w:val="24"/>
          <w:szCs w:val="24"/>
        </w:rPr>
      </w:pPr>
      <w:r w:rsidRPr="002C2A7F">
        <w:rPr>
          <w:sz w:val="24"/>
          <w:szCs w:val="24"/>
        </w:rPr>
        <w:t>1256 W</w:t>
      </w:r>
      <w:r>
        <w:rPr>
          <w:sz w:val="24"/>
          <w:szCs w:val="24"/>
        </w:rPr>
        <w:t>elsh Road</w:t>
      </w:r>
      <w:r w:rsidRPr="002C2A7F">
        <w:rPr>
          <w:sz w:val="24"/>
          <w:szCs w:val="24"/>
        </w:rPr>
        <w:tab/>
      </w:r>
      <w:r w:rsidRPr="002C2A7F">
        <w:rPr>
          <w:sz w:val="24"/>
          <w:szCs w:val="24"/>
        </w:rPr>
        <w:tab/>
      </w:r>
      <w:r w:rsidRPr="002C2A7F">
        <w:rPr>
          <w:sz w:val="24"/>
          <w:szCs w:val="24"/>
        </w:rPr>
        <w:tab/>
      </w:r>
      <w:r w:rsidRPr="002C2A7F">
        <w:rPr>
          <w:sz w:val="24"/>
          <w:szCs w:val="24"/>
        </w:rPr>
        <w:tab/>
        <w:t>:</w:t>
      </w:r>
    </w:p>
    <w:p w:rsidR="002C2A7F" w:rsidRPr="00022831" w:rsidRDefault="002C2A7F" w:rsidP="002C2A7F">
      <w:pPr>
        <w:pStyle w:val="Header"/>
        <w:rPr>
          <w:color w:val="000000"/>
        </w:rPr>
      </w:pPr>
      <w:r w:rsidRPr="002C2A7F">
        <w:rPr>
          <w:sz w:val="24"/>
          <w:szCs w:val="24"/>
        </w:rPr>
        <w:t>N</w:t>
      </w:r>
      <w:r>
        <w:rPr>
          <w:sz w:val="24"/>
          <w:szCs w:val="24"/>
        </w:rPr>
        <w:t xml:space="preserve">orth Wales, PA  </w:t>
      </w:r>
      <w:r w:rsidRPr="002C2A7F">
        <w:rPr>
          <w:sz w:val="24"/>
          <w:szCs w:val="24"/>
        </w:rPr>
        <w:t>19454</w:t>
      </w:r>
      <w:r>
        <w:rPr>
          <w:color w:val="000000"/>
        </w:rPr>
        <w:tab/>
      </w:r>
      <w:r>
        <w:rPr>
          <w:color w:val="000000"/>
        </w:rPr>
        <w:tab/>
      </w:r>
      <w:r>
        <w:rPr>
          <w:color w:val="000000"/>
        </w:rPr>
        <w:tab/>
      </w:r>
      <w:r>
        <w:rPr>
          <w:color w:val="000000"/>
        </w:rPr>
        <w:tab/>
        <w:t>:</w:t>
      </w:r>
    </w:p>
    <w:p w:rsidR="004444F5" w:rsidRPr="004444F5" w:rsidRDefault="002C2A7F" w:rsidP="002C2A7F">
      <w:pPr>
        <w:jc w:val="both"/>
        <w:rPr>
          <w:sz w:val="24"/>
          <w:szCs w:val="24"/>
        </w:rPr>
      </w:pPr>
      <w:r>
        <w:rPr>
          <w:color w:val="000000"/>
        </w:rPr>
        <w:tab/>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0631EA">
      <w:pPr>
        <w:jc w:val="both"/>
        <w:rPr>
          <w:sz w:val="24"/>
          <w:szCs w:val="24"/>
        </w:rPr>
      </w:pPr>
      <w:r>
        <w:rPr>
          <w:sz w:val="24"/>
          <w:szCs w:val="24"/>
        </w:rPr>
        <w:tab/>
        <w:t xml:space="preserve">On </w:t>
      </w:r>
      <w:r w:rsidR="00510861" w:rsidRPr="00510861">
        <w:rPr>
          <w:sz w:val="24"/>
          <w:szCs w:val="24"/>
        </w:rPr>
        <w:t>March 31</w:t>
      </w:r>
      <w:r w:rsidR="008E50F7" w:rsidRPr="00510861">
        <w:rPr>
          <w:sz w:val="24"/>
          <w:szCs w:val="24"/>
        </w:rPr>
        <w:t>, 2011</w:t>
      </w:r>
      <w:r>
        <w:rPr>
          <w:sz w:val="24"/>
          <w:szCs w:val="24"/>
        </w:rPr>
        <w:t>, the Bureau of Transportation and Safety instituted a Complaint</w:t>
      </w:r>
      <w:r w:rsidR="008A602B">
        <w:rPr>
          <w:sz w:val="24"/>
          <w:szCs w:val="24"/>
        </w:rPr>
        <w:t xml:space="preserve"> at </w:t>
      </w:r>
      <w:r w:rsidR="008A602B" w:rsidRPr="00D93175">
        <w:rPr>
          <w:sz w:val="24"/>
          <w:szCs w:val="24"/>
        </w:rPr>
        <w:t>C</w:t>
      </w:r>
      <w:r w:rsidR="00213E04" w:rsidRPr="00D93175">
        <w:rPr>
          <w:sz w:val="24"/>
          <w:szCs w:val="24"/>
        </w:rPr>
        <w:noBreakHyphen/>
      </w:r>
      <w:r w:rsidR="008E50F7" w:rsidRPr="00D93175">
        <w:rPr>
          <w:sz w:val="24"/>
          <w:szCs w:val="24"/>
        </w:rPr>
        <w:t>2011-</w:t>
      </w:r>
      <w:r w:rsidR="00560C53">
        <w:rPr>
          <w:sz w:val="24"/>
          <w:szCs w:val="24"/>
        </w:rPr>
        <w:t>2231504</w:t>
      </w:r>
      <w:r w:rsidR="008E50F7">
        <w:rPr>
          <w:sz w:val="24"/>
          <w:szCs w:val="24"/>
        </w:rPr>
        <w:t xml:space="preserve"> </w:t>
      </w:r>
      <w:r>
        <w:rPr>
          <w:sz w:val="24"/>
          <w:szCs w:val="24"/>
        </w:rPr>
        <w:t>against</w:t>
      </w:r>
      <w:r w:rsidR="00510861">
        <w:rPr>
          <w:sz w:val="24"/>
          <w:szCs w:val="24"/>
        </w:rPr>
        <w:t xml:space="preserve"> Tropiano Transportation </w:t>
      </w:r>
      <w:r w:rsidR="00D93175" w:rsidRPr="004444F5">
        <w:rPr>
          <w:sz w:val="24"/>
          <w:szCs w:val="24"/>
        </w:rPr>
        <w:t>Service, Inc</w:t>
      </w:r>
      <w:r w:rsidR="002E506C">
        <w:rPr>
          <w:sz w:val="24"/>
          <w:szCs w:val="24"/>
        </w:rPr>
        <w:t>;</w:t>
      </w:r>
      <w:r w:rsidRPr="00D93175">
        <w:rPr>
          <w:sz w:val="24"/>
          <w:szCs w:val="24"/>
        </w:rPr>
        <w:t xml:space="preserve"> Respondent, </w:t>
      </w:r>
      <w:r w:rsidR="008A602B" w:rsidRPr="00D93175">
        <w:rPr>
          <w:sz w:val="24"/>
          <w:szCs w:val="24"/>
        </w:rPr>
        <w:t xml:space="preserve">alleging failure to pay an outstanding fine of </w:t>
      </w:r>
      <w:r w:rsidR="00D93175" w:rsidRPr="00D93175">
        <w:rPr>
          <w:sz w:val="24"/>
          <w:szCs w:val="24"/>
        </w:rPr>
        <w:t>two hundred and fifty dollars</w:t>
      </w:r>
      <w:r w:rsidR="00D93175" w:rsidRPr="00D93175">
        <w:rPr>
          <w:color w:val="000000"/>
        </w:rPr>
        <w:t xml:space="preserve"> </w:t>
      </w:r>
      <w:r w:rsidR="008A602B" w:rsidRPr="00D93175">
        <w:rPr>
          <w:sz w:val="24"/>
          <w:szCs w:val="24"/>
        </w:rPr>
        <w:t>($</w:t>
      </w:r>
      <w:r w:rsidR="00D93175" w:rsidRPr="00D93175">
        <w:rPr>
          <w:sz w:val="24"/>
          <w:szCs w:val="24"/>
        </w:rPr>
        <w:t>2</w:t>
      </w:r>
      <w:r w:rsidR="00F027F3" w:rsidRPr="00D93175">
        <w:rPr>
          <w:sz w:val="24"/>
          <w:szCs w:val="24"/>
        </w:rPr>
        <w:t>50.00</w:t>
      </w:r>
      <w:r w:rsidR="008A602B" w:rsidRPr="00D93175">
        <w:rPr>
          <w:sz w:val="24"/>
          <w:szCs w:val="24"/>
        </w:rPr>
        <w:t>)</w:t>
      </w:r>
      <w:r w:rsidR="00840CF4" w:rsidRPr="00D93175">
        <w:rPr>
          <w:sz w:val="24"/>
          <w:szCs w:val="24"/>
        </w:rPr>
        <w:t xml:space="preserve"> as required by </w:t>
      </w:r>
      <w:r w:rsidR="00097458" w:rsidRPr="00D93175">
        <w:rPr>
          <w:sz w:val="24"/>
          <w:szCs w:val="24"/>
        </w:rPr>
        <w:t xml:space="preserve">a Commission Secretarial Letter issued </w:t>
      </w:r>
      <w:r w:rsidR="00097458" w:rsidRPr="00CE2D49">
        <w:rPr>
          <w:sz w:val="24"/>
          <w:szCs w:val="24"/>
        </w:rPr>
        <w:t xml:space="preserve">on </w:t>
      </w:r>
      <w:r w:rsidR="00510861" w:rsidRPr="00510861">
        <w:rPr>
          <w:sz w:val="24"/>
          <w:szCs w:val="24"/>
        </w:rPr>
        <w:t>October 26, 2010 at C-2010-2169038</w:t>
      </w:r>
      <w:r w:rsidR="00EB5200" w:rsidRPr="00CE2D49">
        <w:rPr>
          <w:sz w:val="24"/>
          <w:szCs w:val="24"/>
        </w:rPr>
        <w:t>.</w:t>
      </w:r>
      <w:r w:rsidR="00840CF4">
        <w:rPr>
          <w:sz w:val="24"/>
          <w:szCs w:val="24"/>
        </w:rPr>
        <w:t xml:space="preserve"> Failure to pay the fine is a violation of the Public Utility Code at 66 Pa. C.S. §501(c).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State">
        <w:smartTag w:uri="urn:schemas-microsoft-com:office:smarttags" w:element="plac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carrier that </w:t>
      </w:r>
      <w:r>
        <w:rPr>
          <w:sz w:val="24"/>
          <w:szCs w:val="24"/>
        </w:rPr>
        <w:t>Respondent’s Certificate</w:t>
      </w:r>
      <w:r w:rsidR="006F26A6">
        <w:rPr>
          <w:sz w:val="24"/>
          <w:szCs w:val="24"/>
        </w:rPr>
        <w:t xml:space="preserve"> </w:t>
      </w:r>
      <w:r w:rsidR="000631EA">
        <w:rPr>
          <w:sz w:val="24"/>
          <w:szCs w:val="24"/>
        </w:rPr>
        <w:t>is</w:t>
      </w:r>
      <w:r>
        <w:rPr>
          <w:sz w:val="24"/>
          <w:szCs w:val="24"/>
        </w:rPr>
        <w:t xml:space="preserve"> revoked.</w:t>
      </w:r>
    </w:p>
    <w:p w:rsidR="00160A2F" w:rsidRDefault="00160A2F" w:rsidP="00160A2F">
      <w:pPr>
        <w:jc w:val="both"/>
        <w:rPr>
          <w:sz w:val="24"/>
          <w:szCs w:val="24"/>
        </w:rPr>
      </w:pPr>
    </w:p>
    <w:p w:rsidR="00AD26B9" w:rsidRDefault="00AD26B9" w:rsidP="00AC0E5D">
      <w:pPr>
        <w:jc w:val="both"/>
        <w:rPr>
          <w:sz w:val="24"/>
          <w:szCs w:val="24"/>
        </w:rPr>
        <w:sectPr w:rsidR="00AD26B9" w:rsidSect="00160A2F">
          <w:footerReference w:type="even" r:id="rId7"/>
          <w:footerReference w:type="default" r:id="rId8"/>
          <w:pgSz w:w="12240" w:h="15840"/>
          <w:pgMar w:top="1440" w:right="1440" w:bottom="1440" w:left="1440" w:header="720" w:footer="720" w:gutter="0"/>
          <w:cols w:space="720"/>
        </w:sectPr>
      </w:pPr>
    </w:p>
    <w:p w:rsidR="00AC0E5D" w:rsidRDefault="00160A2F" w:rsidP="00AC0E5D">
      <w:pPr>
        <w:jc w:val="both"/>
        <w:rPr>
          <w:sz w:val="24"/>
          <w:szCs w:val="24"/>
        </w:rPr>
      </w:pPr>
      <w:r>
        <w:rPr>
          <w:sz w:val="24"/>
          <w:szCs w:val="24"/>
        </w:rPr>
        <w:lastRenderedPageBreak/>
        <w:tab/>
        <w:t xml:space="preserve">The Complaint was </w:t>
      </w:r>
      <w:r w:rsidR="00EB5200">
        <w:rPr>
          <w:sz w:val="24"/>
          <w:szCs w:val="24"/>
        </w:rPr>
        <w:t xml:space="preserve">sent by </w:t>
      </w:r>
      <w:r w:rsidR="00D64F0C" w:rsidRPr="00A02AA4">
        <w:rPr>
          <w:sz w:val="24"/>
          <w:szCs w:val="24"/>
        </w:rPr>
        <w:t xml:space="preserve">Certified Mail on </w:t>
      </w:r>
      <w:r w:rsidR="00560C53">
        <w:rPr>
          <w:sz w:val="24"/>
          <w:szCs w:val="24"/>
        </w:rPr>
        <w:t>March 31, 2011</w:t>
      </w:r>
      <w:r w:rsidR="00EB5200" w:rsidRPr="00A02AA4">
        <w:rPr>
          <w:sz w:val="24"/>
          <w:szCs w:val="24"/>
        </w:rPr>
        <w:t xml:space="preserve">, and </w:t>
      </w:r>
      <w:r w:rsidR="003B0167" w:rsidRPr="00A02AA4">
        <w:rPr>
          <w:sz w:val="24"/>
          <w:szCs w:val="24"/>
        </w:rPr>
        <w:t>delivered</w:t>
      </w:r>
      <w:r w:rsidR="00EB5200" w:rsidRPr="00A02AA4">
        <w:rPr>
          <w:sz w:val="24"/>
          <w:szCs w:val="24"/>
        </w:rPr>
        <w:t xml:space="preserve"> on </w:t>
      </w:r>
      <w:r w:rsidR="00ED4496">
        <w:rPr>
          <w:sz w:val="24"/>
          <w:szCs w:val="24"/>
        </w:rPr>
        <w:t>April 2, 2011</w:t>
      </w:r>
      <w:r w:rsidRPr="00A02AA4">
        <w:rPr>
          <w:sz w:val="24"/>
          <w:szCs w:val="24"/>
        </w:rPr>
        <w:t>.</w:t>
      </w:r>
      <w:r w:rsidR="003B0167" w:rsidRPr="00A02AA4">
        <w:rPr>
          <w:sz w:val="24"/>
          <w:szCs w:val="24"/>
        </w:rPr>
        <w:t xml:space="preserve"> </w:t>
      </w:r>
      <w:r w:rsidR="00AC0E5D" w:rsidRPr="00A02AA4">
        <w:rPr>
          <w:sz w:val="24"/>
          <w:szCs w:val="24"/>
        </w:rPr>
        <w:t>To date, Responden</w:t>
      </w:r>
      <w:r w:rsidR="00AC0E5D">
        <w:rPr>
          <w:sz w:val="24"/>
          <w:szCs w:val="24"/>
        </w:rPr>
        <w:t>t has failed to file an Answer to the Complaint.</w:t>
      </w:r>
    </w:p>
    <w:p w:rsidR="00160A2F" w:rsidRDefault="00160A2F" w:rsidP="00160A2F">
      <w:pPr>
        <w:jc w:val="both"/>
        <w:rPr>
          <w:sz w:val="24"/>
          <w:szCs w:val="24"/>
        </w:rPr>
      </w:pPr>
    </w:p>
    <w:p w:rsidR="00160A2F" w:rsidRDefault="00160A2F" w:rsidP="00721144">
      <w:pPr>
        <w:jc w:val="both"/>
        <w:rPr>
          <w:sz w:val="24"/>
          <w:szCs w:val="24"/>
        </w:rPr>
      </w:pPr>
      <w:r>
        <w:tab/>
      </w: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Pr="00CE2D49" w:rsidRDefault="00160A2F" w:rsidP="00160A2F">
      <w:pPr>
        <w:jc w:val="both"/>
        <w:rPr>
          <w:sz w:val="24"/>
          <w:szCs w:val="24"/>
        </w:rPr>
      </w:pPr>
      <w:r>
        <w:rPr>
          <w:sz w:val="24"/>
          <w:szCs w:val="24"/>
        </w:rPr>
        <w:tab/>
        <w:t>2.</w:t>
      </w:r>
      <w:r>
        <w:rPr>
          <w:sz w:val="24"/>
          <w:szCs w:val="24"/>
        </w:rPr>
        <w:tab/>
      </w:r>
      <w:r w:rsidRPr="00CE2D49">
        <w:rPr>
          <w:sz w:val="24"/>
          <w:szCs w:val="24"/>
        </w:rPr>
        <w:t>That the Complaint is hereby sustained.</w:t>
      </w:r>
    </w:p>
    <w:p w:rsidR="00160A2F" w:rsidRPr="00CE2D49" w:rsidRDefault="00160A2F" w:rsidP="00160A2F">
      <w:pPr>
        <w:jc w:val="both"/>
        <w:rPr>
          <w:sz w:val="24"/>
          <w:szCs w:val="24"/>
        </w:rPr>
      </w:pPr>
    </w:p>
    <w:p w:rsidR="004C31DE" w:rsidRDefault="00160A2F" w:rsidP="00160A2F">
      <w:pPr>
        <w:numPr>
          <w:ilvl w:val="0"/>
          <w:numId w:val="1"/>
        </w:numPr>
        <w:ind w:left="0" w:firstLine="720"/>
        <w:jc w:val="both"/>
        <w:rPr>
          <w:sz w:val="24"/>
          <w:szCs w:val="24"/>
        </w:rPr>
      </w:pPr>
      <w:r w:rsidRPr="00CE2D49">
        <w:rPr>
          <w:sz w:val="24"/>
          <w:szCs w:val="24"/>
        </w:rPr>
        <w:t xml:space="preserve">That the Certificate of Public Convenience, issued to Respondent at </w:t>
      </w:r>
    </w:p>
    <w:p w:rsidR="003F78EC" w:rsidRDefault="00CE2D49" w:rsidP="003F78EC">
      <w:pPr>
        <w:jc w:val="both"/>
        <w:rPr>
          <w:sz w:val="24"/>
          <w:szCs w:val="24"/>
        </w:rPr>
      </w:pPr>
      <w:r w:rsidRPr="00CE2D49">
        <w:rPr>
          <w:sz w:val="24"/>
          <w:szCs w:val="24"/>
        </w:rPr>
        <w:t>A-</w:t>
      </w:r>
      <w:r w:rsidR="00ED4496" w:rsidRPr="002C2A7F">
        <w:rPr>
          <w:sz w:val="24"/>
          <w:szCs w:val="24"/>
        </w:rPr>
        <w:t>00105977</w:t>
      </w:r>
      <w:r w:rsidR="00ED4496">
        <w:rPr>
          <w:sz w:val="24"/>
          <w:szCs w:val="24"/>
        </w:rPr>
        <w:t xml:space="preserve"> </w:t>
      </w:r>
      <w:r w:rsidRPr="00CE2D49">
        <w:rPr>
          <w:sz w:val="24"/>
          <w:szCs w:val="24"/>
        </w:rPr>
        <w:t>is</w:t>
      </w:r>
      <w:r w:rsidR="00160A2F" w:rsidRPr="00CE2D49">
        <w:rPr>
          <w:sz w:val="24"/>
          <w:szCs w:val="24"/>
        </w:rPr>
        <w:t xml:space="preserve"> hereby cancelled.</w:t>
      </w:r>
      <w:r w:rsidR="003F78EC" w:rsidRPr="003F78EC">
        <w:rPr>
          <w:sz w:val="24"/>
          <w:szCs w:val="24"/>
        </w:rPr>
        <w:t xml:space="preserve"> </w:t>
      </w:r>
    </w:p>
    <w:p w:rsidR="003F78EC" w:rsidRDefault="003F78EC" w:rsidP="003F78EC">
      <w:pPr>
        <w:ind w:left="720"/>
        <w:jc w:val="both"/>
        <w:rPr>
          <w:sz w:val="24"/>
          <w:szCs w:val="24"/>
        </w:rPr>
      </w:pPr>
    </w:p>
    <w:p w:rsidR="00CA3D56" w:rsidRDefault="003F78EC" w:rsidP="003F78EC">
      <w:pPr>
        <w:pStyle w:val="ListParagraph"/>
        <w:numPr>
          <w:ilvl w:val="0"/>
          <w:numId w:val="1"/>
        </w:numPr>
        <w:jc w:val="both"/>
        <w:rPr>
          <w:sz w:val="24"/>
          <w:szCs w:val="24"/>
        </w:rPr>
      </w:pPr>
      <w:r w:rsidRPr="00CA3D56">
        <w:rPr>
          <w:sz w:val="24"/>
          <w:szCs w:val="24"/>
        </w:rPr>
        <w:t>That Respondent is assessed a fine in the amount of one hundred dollars</w:t>
      </w:r>
    </w:p>
    <w:p w:rsidR="003F78EC" w:rsidRPr="00CA3D56" w:rsidRDefault="003F78EC" w:rsidP="00CA3D56">
      <w:pPr>
        <w:jc w:val="both"/>
        <w:rPr>
          <w:sz w:val="24"/>
          <w:szCs w:val="24"/>
        </w:rPr>
      </w:pPr>
      <w:proofErr w:type="gramStart"/>
      <w:r w:rsidRPr="00CA3D56">
        <w:rPr>
          <w:sz w:val="24"/>
          <w:szCs w:val="24"/>
        </w:rPr>
        <w:t>($100.00</w:t>
      </w:r>
      <w:r w:rsidR="00CA3D56" w:rsidRPr="00CA3D56">
        <w:rPr>
          <w:sz w:val="24"/>
          <w:szCs w:val="24"/>
        </w:rPr>
        <w:t>) for</w:t>
      </w:r>
      <w:r w:rsidRPr="00CA3D56">
        <w:rPr>
          <w:sz w:val="24"/>
          <w:szCs w:val="24"/>
        </w:rPr>
        <w:t xml:space="preserve"> failing to comply with the provisions of 66 Pa. C.S. §501 (c).</w:t>
      </w:r>
      <w:proofErr w:type="gramEnd"/>
      <w:r w:rsidRPr="00CA3D56">
        <w:rPr>
          <w:sz w:val="24"/>
          <w:szCs w:val="24"/>
        </w:rPr>
        <w:t xml:space="preserve">  Payment must be made by certified check or money order payable to the Pa. Public Utility Commission, P.O. Box 3265, Harrisburg, PA 17105-3265. Furthermore,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3F78EC" w:rsidRDefault="003F78EC" w:rsidP="003F78EC">
      <w:pPr>
        <w:pStyle w:val="ListParagraph"/>
        <w:rPr>
          <w:sz w:val="24"/>
          <w:szCs w:val="24"/>
        </w:rPr>
      </w:pPr>
    </w:p>
    <w:p w:rsidR="003F78EC" w:rsidRDefault="003F78EC" w:rsidP="003F78EC">
      <w:pPr>
        <w:jc w:val="both"/>
        <w:rPr>
          <w:sz w:val="24"/>
          <w:szCs w:val="24"/>
        </w:rPr>
      </w:pPr>
      <w:r>
        <w:rPr>
          <w:sz w:val="24"/>
          <w:szCs w:val="24"/>
        </w:rPr>
        <w:t>This Secretarial Cancellation Order will be served on:</w:t>
      </w:r>
      <w:r>
        <w:rPr>
          <w:sz w:val="24"/>
          <w:szCs w:val="24"/>
        </w:rPr>
        <w:tab/>
      </w:r>
      <w:r>
        <w:rPr>
          <w:sz w:val="24"/>
          <w:szCs w:val="24"/>
        </w:rPr>
        <w:tab/>
      </w:r>
    </w:p>
    <w:p w:rsidR="003F78EC" w:rsidRDefault="003F78EC" w:rsidP="003F78EC">
      <w:pPr>
        <w:jc w:val="both"/>
        <w:rPr>
          <w:sz w:val="24"/>
          <w:szCs w:val="24"/>
        </w:rPr>
      </w:pPr>
    </w:p>
    <w:p w:rsidR="003F78EC" w:rsidRDefault="003F78EC" w:rsidP="003F78EC">
      <w:pPr>
        <w:jc w:val="both"/>
        <w:rPr>
          <w:sz w:val="24"/>
          <w:szCs w:val="24"/>
        </w:rPr>
      </w:pPr>
      <w:r>
        <w:rPr>
          <w:sz w:val="24"/>
          <w:szCs w:val="24"/>
        </w:rPr>
        <w:tab/>
      </w:r>
      <w:r>
        <w:rPr>
          <w:sz w:val="24"/>
          <w:szCs w:val="24"/>
        </w:rPr>
        <w:tab/>
        <w:t>The Department of Revenue</w:t>
      </w:r>
    </w:p>
    <w:p w:rsidR="003F78EC" w:rsidRDefault="003F78EC" w:rsidP="003F78EC">
      <w:pPr>
        <w:jc w:val="both"/>
        <w:rPr>
          <w:sz w:val="24"/>
          <w:szCs w:val="24"/>
        </w:rPr>
      </w:pPr>
      <w:r>
        <w:rPr>
          <w:sz w:val="24"/>
          <w:szCs w:val="24"/>
        </w:rPr>
        <w:tab/>
      </w:r>
      <w:r>
        <w:rPr>
          <w:sz w:val="24"/>
          <w:szCs w:val="24"/>
        </w:rPr>
        <w:tab/>
        <w:t>Bureau of Audit Programs</w:t>
      </w:r>
    </w:p>
    <w:p w:rsidR="003F78EC" w:rsidRDefault="003F78EC" w:rsidP="003F78EC">
      <w:pPr>
        <w:jc w:val="both"/>
        <w:rPr>
          <w:sz w:val="24"/>
          <w:szCs w:val="24"/>
        </w:rPr>
      </w:pPr>
      <w:r>
        <w:rPr>
          <w:sz w:val="24"/>
          <w:szCs w:val="24"/>
        </w:rPr>
        <w:tab/>
      </w:r>
      <w:r>
        <w:rPr>
          <w:sz w:val="24"/>
          <w:szCs w:val="24"/>
        </w:rPr>
        <w:tab/>
        <w:t>Sales and Use Taxes</w:t>
      </w:r>
    </w:p>
    <w:p w:rsidR="003F78EC" w:rsidRDefault="003F78EC" w:rsidP="003F78EC">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3F78EC" w:rsidRDefault="003F78EC" w:rsidP="003F78EC">
      <w:pPr>
        <w:jc w:val="both"/>
        <w:rPr>
          <w:sz w:val="24"/>
          <w:szCs w:val="24"/>
        </w:rPr>
      </w:pPr>
      <w:r>
        <w:rPr>
          <w:sz w:val="24"/>
          <w:szCs w:val="24"/>
        </w:rPr>
        <w:tab/>
      </w:r>
      <w:r>
        <w:rPr>
          <w:sz w:val="24"/>
          <w:szCs w:val="24"/>
        </w:rPr>
        <w:tab/>
        <w:t>Harrisburg, PA  17128-1061</w:t>
      </w:r>
    </w:p>
    <w:p w:rsidR="003F78EC" w:rsidRDefault="003F78EC" w:rsidP="003F78EC">
      <w:pPr>
        <w:jc w:val="both"/>
        <w:rPr>
          <w:sz w:val="24"/>
          <w:szCs w:val="24"/>
        </w:rPr>
      </w:pPr>
    </w:p>
    <w:p w:rsidR="003F78EC" w:rsidRDefault="003F78EC" w:rsidP="003F78EC">
      <w:pPr>
        <w:jc w:val="both"/>
        <w:rPr>
          <w:sz w:val="24"/>
          <w:szCs w:val="24"/>
        </w:rPr>
      </w:pPr>
      <w:proofErr w:type="gramStart"/>
      <w:r>
        <w:rPr>
          <w:sz w:val="24"/>
          <w:szCs w:val="24"/>
        </w:rPr>
        <w:t>and</w:t>
      </w:r>
      <w:proofErr w:type="gramEnd"/>
      <w:r>
        <w:rPr>
          <w:sz w:val="24"/>
          <w:szCs w:val="24"/>
        </w:rPr>
        <w:t xml:space="preserve"> on Respondent’s insurance carrier:</w:t>
      </w:r>
    </w:p>
    <w:p w:rsidR="003F78EC" w:rsidRDefault="003F78EC" w:rsidP="003F78EC">
      <w:pPr>
        <w:ind w:left="720"/>
        <w:jc w:val="both"/>
        <w:rPr>
          <w:sz w:val="24"/>
          <w:szCs w:val="24"/>
        </w:rPr>
      </w:pPr>
    </w:p>
    <w:p w:rsidR="00B70F14" w:rsidRDefault="00B70F14" w:rsidP="00B70F14">
      <w:pPr>
        <w:ind w:left="1440"/>
        <w:rPr>
          <w:sz w:val="24"/>
          <w:szCs w:val="24"/>
        </w:rPr>
      </w:pPr>
      <w:r w:rsidRPr="00B70F14">
        <w:rPr>
          <w:sz w:val="24"/>
          <w:szCs w:val="24"/>
        </w:rPr>
        <w:t>N</w:t>
      </w:r>
      <w:r>
        <w:rPr>
          <w:sz w:val="24"/>
          <w:szCs w:val="24"/>
        </w:rPr>
        <w:t>ational Casualty Company</w:t>
      </w:r>
    </w:p>
    <w:p w:rsidR="00B70F14" w:rsidRPr="00B70F14" w:rsidRDefault="00B70F14" w:rsidP="00B70F14">
      <w:pPr>
        <w:ind w:left="1440"/>
        <w:rPr>
          <w:sz w:val="24"/>
          <w:szCs w:val="24"/>
        </w:rPr>
      </w:pPr>
      <w:r w:rsidRPr="00B70F14">
        <w:rPr>
          <w:sz w:val="24"/>
          <w:szCs w:val="24"/>
        </w:rPr>
        <w:t>8877 N</w:t>
      </w:r>
      <w:r>
        <w:rPr>
          <w:sz w:val="24"/>
          <w:szCs w:val="24"/>
        </w:rPr>
        <w:t xml:space="preserve">orth </w:t>
      </w:r>
      <w:proofErr w:type="spellStart"/>
      <w:r>
        <w:rPr>
          <w:sz w:val="24"/>
          <w:szCs w:val="24"/>
        </w:rPr>
        <w:t>Gainey</w:t>
      </w:r>
      <w:proofErr w:type="spellEnd"/>
      <w:r>
        <w:rPr>
          <w:sz w:val="24"/>
          <w:szCs w:val="24"/>
        </w:rPr>
        <w:t xml:space="preserve"> Center Drive</w:t>
      </w:r>
      <w:r w:rsidRPr="00B70F14">
        <w:rPr>
          <w:sz w:val="24"/>
          <w:szCs w:val="24"/>
        </w:rPr>
        <w:br/>
        <w:t>S</w:t>
      </w:r>
      <w:r>
        <w:rPr>
          <w:sz w:val="24"/>
          <w:szCs w:val="24"/>
        </w:rPr>
        <w:t xml:space="preserve">cottsdale, AZ  </w:t>
      </w:r>
      <w:r w:rsidRPr="00B70F14">
        <w:rPr>
          <w:sz w:val="24"/>
          <w:szCs w:val="24"/>
        </w:rPr>
        <w:t>85258</w:t>
      </w:r>
    </w:p>
    <w:p w:rsidR="003F78EC" w:rsidRDefault="003F78EC" w:rsidP="003F78EC">
      <w:pPr>
        <w:ind w:left="1440"/>
        <w:jc w:val="both"/>
        <w:rPr>
          <w:sz w:val="24"/>
          <w:szCs w:val="24"/>
        </w:rPr>
      </w:pPr>
    </w:p>
    <w:p w:rsidR="003F78EC" w:rsidRPr="002F1F94" w:rsidRDefault="003F78EC" w:rsidP="003F78EC">
      <w:pPr>
        <w:numPr>
          <w:ilvl w:val="0"/>
          <w:numId w:val="1"/>
        </w:numPr>
        <w:tabs>
          <w:tab w:val="clear" w:pos="1440"/>
          <w:tab w:val="num" w:pos="0"/>
        </w:tabs>
        <w:spacing w:after="200"/>
        <w:ind w:left="0" w:firstLine="720"/>
        <w:jc w:val="both"/>
        <w:rPr>
          <w:sz w:val="24"/>
          <w:szCs w:val="24"/>
        </w:rPr>
      </w:pPr>
      <w:r w:rsidRPr="002F1F94">
        <w:rPr>
          <w:sz w:val="24"/>
          <w:szCs w:val="24"/>
        </w:rPr>
        <w:t xml:space="preserve">That Respondent is hereby notified to cease and desist from further violations of the Public Utility Code, 66 </w:t>
      </w:r>
      <w:smartTag w:uri="urn:schemas-microsoft-com:office:smarttags" w:element="State">
        <w:r w:rsidRPr="002F1F94">
          <w:rPr>
            <w:sz w:val="24"/>
            <w:szCs w:val="24"/>
          </w:rPr>
          <w:t>Pa.</w:t>
        </w:r>
      </w:smartTag>
      <w:r w:rsidRPr="002F1F94">
        <w:rPr>
          <w:sz w:val="24"/>
          <w:szCs w:val="24"/>
        </w:rPr>
        <w:t xml:space="preserve"> C.S. §§101, </w:t>
      </w:r>
      <w:r w:rsidRPr="002F1F94">
        <w:rPr>
          <w:sz w:val="24"/>
          <w:szCs w:val="24"/>
          <w:u w:val="single"/>
        </w:rPr>
        <w:t>et seq.</w:t>
      </w:r>
      <w:r w:rsidRPr="002F1F94">
        <w:rPr>
          <w:sz w:val="24"/>
          <w:szCs w:val="24"/>
        </w:rPr>
        <w:t xml:space="preserve"> and the regulations of the Commission, 52 Pa. Code §§1.1, </w:t>
      </w:r>
      <w:r w:rsidRPr="002F1F94">
        <w:rPr>
          <w:sz w:val="24"/>
          <w:szCs w:val="24"/>
          <w:u w:val="single"/>
        </w:rPr>
        <w:t>et seq.</w:t>
      </w:r>
      <w:r w:rsidRPr="002F1F94">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3F78EC" w:rsidRDefault="003F78EC" w:rsidP="003F78EC">
      <w:pPr>
        <w:tabs>
          <w:tab w:val="left" w:pos="1440"/>
        </w:tabs>
        <w:ind w:firstLine="720"/>
        <w:jc w:val="both"/>
        <w:rPr>
          <w:sz w:val="24"/>
          <w:szCs w:val="24"/>
        </w:rPr>
      </w:pPr>
      <w:r>
        <w:rPr>
          <w:sz w:val="24"/>
          <w:szCs w:val="24"/>
        </w:rPr>
        <w:t>6.</w:t>
      </w:r>
      <w:r>
        <w:rPr>
          <w:sz w:val="24"/>
          <w:szCs w:val="24"/>
        </w:rPr>
        <w:tab/>
        <w:t xml:space="preserve">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Commission, </w:t>
      </w:r>
      <w:proofErr w:type="gramStart"/>
      <w:r>
        <w:rPr>
          <w:sz w:val="24"/>
          <w:szCs w:val="24"/>
        </w:rPr>
        <w:lastRenderedPageBreak/>
        <w:t>P.O</w:t>
      </w:r>
      <w:proofErr w:type="gramEnd"/>
      <w:r>
        <w:rPr>
          <w:sz w:val="24"/>
          <w:szCs w:val="24"/>
        </w:rPr>
        <w:t xml:space="preserve">. Box 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Respondent’s violation history of Commission rules and regulations, (2) Respondent’s outstanding obligations to the Commission, such as monetary penalties, assessments, and insurance filings, (3) the timeliness of Respondent’s filing of the Petition from the date of cancellation of </w:t>
      </w:r>
      <w:r w:rsidR="004477F4">
        <w:rPr>
          <w:sz w:val="24"/>
          <w:szCs w:val="24"/>
        </w:rPr>
        <w:t>its</w:t>
      </w:r>
      <w:r>
        <w:rPr>
          <w:sz w:val="24"/>
          <w:szCs w:val="24"/>
        </w:rPr>
        <w:t xml:space="preserve"> Certificate, (4) Respondent’s rationale given for the violation resulting in the cancellation of </w:t>
      </w:r>
      <w:r w:rsidR="004477F4">
        <w:rPr>
          <w:sz w:val="24"/>
          <w:szCs w:val="24"/>
        </w:rPr>
        <w:t>its</w:t>
      </w:r>
      <w:r>
        <w:rPr>
          <w:sz w:val="24"/>
          <w:szCs w:val="24"/>
        </w:rPr>
        <w:t xml:space="preserve"> Certificate, and (5) Respondent’s solution to prevent future violations of Commission rules and regulations.  Respondent’s Petition for Reinstatement should address each of these five factors.  Further, the Petition must be 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Pr>
              <w:sz w:val="24"/>
              <w:szCs w:val="24"/>
            </w:rPr>
            <w:t>Pa.</w:t>
          </w:r>
        </w:smartTag>
      </w:smartTag>
      <w:r>
        <w:rPr>
          <w:sz w:val="24"/>
          <w:szCs w:val="24"/>
        </w:rPr>
        <w:t xml:space="preserve"> Code §1.36.  The Verification must be signed and dated.  Respondent must pay all outstanding assessments and fines before this Commission will act on a Petition for Reinstatement.  Payment must be made by certified check or money order payable to the Pa. Public Utility Commission, P.O. Box 3265, Harrisburg, PA 17105-3265.</w:t>
      </w:r>
    </w:p>
    <w:p w:rsidR="004477F4" w:rsidRPr="00CE00E7" w:rsidRDefault="004477F4" w:rsidP="003F78EC">
      <w:pPr>
        <w:tabs>
          <w:tab w:val="left" w:pos="1440"/>
        </w:tabs>
        <w:ind w:firstLine="720"/>
        <w:jc w:val="both"/>
        <w:rPr>
          <w:rFonts w:ascii="Arial" w:hAnsi="Arial"/>
          <w:sz w:val="24"/>
          <w:szCs w:val="24"/>
        </w:rPr>
      </w:pPr>
    </w:p>
    <w:p w:rsidR="004477F4" w:rsidRDefault="00850486" w:rsidP="003F78E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50486" w:rsidRDefault="00765056" w:rsidP="003F78EC">
      <w:pPr>
        <w:jc w:val="both"/>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3325495</wp:posOffset>
            </wp:positionH>
            <wp:positionV relativeFrom="paragraph">
              <wp:posOffset>89535</wp:posOffset>
            </wp:positionV>
            <wp:extent cx="2204085" cy="839470"/>
            <wp:effectExtent l="19050" t="0" r="571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4085" cy="839470"/>
                    </a:xfrm>
                    <a:prstGeom prst="rect">
                      <a:avLst/>
                    </a:prstGeom>
                    <a:noFill/>
                    <a:ln w="9525">
                      <a:noFill/>
                      <a:miter lim="800000"/>
                      <a:headEnd/>
                      <a:tailEnd/>
                    </a:ln>
                  </pic:spPr>
                </pic:pic>
              </a:graphicData>
            </a:graphic>
          </wp:anchor>
        </w:drawing>
      </w:r>
      <w:r w:rsidR="004477F4">
        <w:rPr>
          <w:sz w:val="24"/>
          <w:szCs w:val="24"/>
        </w:rPr>
        <w:tab/>
      </w:r>
      <w:r w:rsidR="004477F4">
        <w:rPr>
          <w:sz w:val="24"/>
          <w:szCs w:val="24"/>
        </w:rPr>
        <w:tab/>
      </w:r>
      <w:r w:rsidR="004477F4">
        <w:rPr>
          <w:sz w:val="24"/>
          <w:szCs w:val="24"/>
        </w:rPr>
        <w:tab/>
      </w:r>
      <w:r w:rsidR="004477F4">
        <w:rPr>
          <w:sz w:val="24"/>
          <w:szCs w:val="24"/>
        </w:rPr>
        <w:tab/>
      </w:r>
      <w:r w:rsidR="004477F4">
        <w:rPr>
          <w:sz w:val="24"/>
          <w:szCs w:val="24"/>
        </w:rPr>
        <w:tab/>
      </w:r>
      <w:r w:rsidR="004477F4">
        <w:rPr>
          <w:sz w:val="24"/>
          <w:szCs w:val="24"/>
        </w:rPr>
        <w:tab/>
      </w:r>
      <w:r w:rsidR="004477F4">
        <w:rPr>
          <w:sz w:val="24"/>
          <w:szCs w:val="24"/>
        </w:rPr>
        <w:tab/>
      </w:r>
      <w:r w:rsidR="00850486">
        <w:rPr>
          <w:sz w:val="24"/>
          <w:szCs w:val="24"/>
        </w:rPr>
        <w:tab/>
        <w:t>BY THE COMMISSION,</w:t>
      </w:r>
    </w:p>
    <w:p w:rsidR="00850486" w:rsidRDefault="00850486" w:rsidP="00850486">
      <w:pPr>
        <w:rPr>
          <w:sz w:val="24"/>
          <w:szCs w:val="24"/>
        </w:rPr>
      </w:pPr>
    </w:p>
    <w:p w:rsidR="00850486" w:rsidRDefault="00850486" w:rsidP="00850486">
      <w:pPr>
        <w:rPr>
          <w:sz w:val="24"/>
          <w:szCs w:val="24"/>
        </w:rPr>
      </w:pPr>
    </w:p>
    <w:p w:rsidR="00850486" w:rsidRDefault="00850486" w:rsidP="00850486">
      <w:pPr>
        <w:rPr>
          <w:sz w:val="24"/>
          <w:szCs w:val="24"/>
        </w:rPr>
      </w:pPr>
    </w:p>
    <w:p w:rsidR="00850486" w:rsidRDefault="00850486" w:rsidP="00850486">
      <w:pPr>
        <w:rPr>
          <w:sz w:val="24"/>
          <w:szCs w:val="24"/>
        </w:rPr>
      </w:pPr>
    </w:p>
    <w:p w:rsidR="00850486" w:rsidRDefault="00850486" w:rsidP="008504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Rosemary Chiavetta</w:t>
      </w:r>
    </w:p>
    <w:p w:rsidR="00850486" w:rsidRDefault="00850486" w:rsidP="008504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850486" w:rsidRDefault="00850486" w:rsidP="00850486">
      <w:pPr>
        <w:rPr>
          <w:sz w:val="24"/>
          <w:szCs w:val="24"/>
        </w:rPr>
      </w:pPr>
    </w:p>
    <w:p w:rsidR="004477F4" w:rsidRDefault="004477F4" w:rsidP="00850486">
      <w:pPr>
        <w:rPr>
          <w:sz w:val="24"/>
          <w:szCs w:val="24"/>
        </w:rPr>
      </w:pPr>
    </w:p>
    <w:p w:rsidR="00850486" w:rsidRDefault="00850486" w:rsidP="00850486">
      <w:pPr>
        <w:rPr>
          <w:sz w:val="24"/>
          <w:szCs w:val="24"/>
        </w:rPr>
      </w:pPr>
      <w:r>
        <w:rPr>
          <w:sz w:val="24"/>
          <w:szCs w:val="24"/>
        </w:rPr>
        <w:t>(SEAL)</w:t>
      </w:r>
    </w:p>
    <w:p w:rsidR="00850486" w:rsidRDefault="00850486" w:rsidP="00850486">
      <w:pPr>
        <w:rPr>
          <w:sz w:val="24"/>
          <w:szCs w:val="24"/>
        </w:rPr>
      </w:pPr>
    </w:p>
    <w:p w:rsidR="004477F4" w:rsidRDefault="004477F4" w:rsidP="00850486">
      <w:pPr>
        <w:rPr>
          <w:sz w:val="24"/>
          <w:szCs w:val="24"/>
        </w:rPr>
      </w:pPr>
    </w:p>
    <w:p w:rsidR="00850486" w:rsidRDefault="00850486" w:rsidP="00850486">
      <w:pPr>
        <w:rPr>
          <w:sz w:val="24"/>
          <w:szCs w:val="24"/>
        </w:rPr>
      </w:pPr>
      <w:r>
        <w:rPr>
          <w:sz w:val="24"/>
          <w:szCs w:val="24"/>
        </w:rPr>
        <w:t xml:space="preserve">ORDER ADOPTED:  June </w:t>
      </w:r>
      <w:r w:rsidR="003E248F">
        <w:rPr>
          <w:sz w:val="24"/>
          <w:szCs w:val="24"/>
        </w:rPr>
        <w:t>30</w:t>
      </w:r>
      <w:r>
        <w:rPr>
          <w:sz w:val="24"/>
          <w:szCs w:val="24"/>
        </w:rPr>
        <w:t>, 2011</w:t>
      </w:r>
      <w:r>
        <w:rPr>
          <w:sz w:val="24"/>
          <w:szCs w:val="24"/>
        </w:rPr>
        <w:br/>
      </w:r>
      <w:r>
        <w:rPr>
          <w:sz w:val="24"/>
          <w:szCs w:val="24"/>
        </w:rPr>
        <w:br/>
        <w:t xml:space="preserve">ORDER ENTERED:  </w:t>
      </w:r>
      <w:r w:rsidR="00765056">
        <w:rPr>
          <w:sz w:val="24"/>
          <w:szCs w:val="24"/>
        </w:rPr>
        <w:t>July 5, 2011</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7D9" w:rsidRDefault="008067D9" w:rsidP="001A5D9D">
      <w:r>
        <w:separator/>
      </w:r>
    </w:p>
  </w:endnote>
  <w:endnote w:type="continuationSeparator" w:id="0">
    <w:p w:rsidR="008067D9" w:rsidRDefault="008067D9"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662855">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8067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8067D9">
    <w:pPr>
      <w:pStyle w:val="Footer"/>
      <w:framePr w:wrap="around" w:vAnchor="text" w:hAnchor="margin" w:xAlign="right" w:y="1"/>
      <w:rPr>
        <w:rStyle w:val="PageNumber"/>
      </w:rPr>
    </w:pPr>
  </w:p>
  <w:p w:rsidR="008852ED" w:rsidRDefault="008067D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7291"/>
      <w:docPartObj>
        <w:docPartGallery w:val="Page Numbers (Bottom of Page)"/>
        <w:docPartUnique/>
      </w:docPartObj>
    </w:sdtPr>
    <w:sdtContent>
      <w:p w:rsidR="00AD26B9" w:rsidRDefault="00662855">
        <w:pPr>
          <w:pStyle w:val="Footer"/>
          <w:jc w:val="center"/>
        </w:pPr>
        <w:fldSimple w:instr=" PAGE   \* MERGEFORMAT ">
          <w:r w:rsidR="00765056">
            <w:rPr>
              <w:noProof/>
            </w:rPr>
            <w:t>3</w:t>
          </w:r>
        </w:fldSimple>
      </w:p>
    </w:sdtContent>
  </w:sdt>
  <w:p w:rsidR="00AD26B9" w:rsidRDefault="00AD26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7D9" w:rsidRDefault="008067D9" w:rsidP="001A5D9D">
      <w:r>
        <w:separator/>
      </w:r>
    </w:p>
  </w:footnote>
  <w:footnote w:type="continuationSeparator" w:id="0">
    <w:p w:rsidR="008067D9" w:rsidRDefault="008067D9" w:rsidP="001A5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B9" w:rsidRDefault="00AD26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D3AFF"/>
    <w:multiLevelType w:val="hybridMultilevel"/>
    <w:tmpl w:val="E0083A38"/>
    <w:lvl w:ilvl="0" w:tplc="FE8A8996">
      <w:start w:val="1"/>
      <w:numFmt w:val="decimal"/>
      <w:lvlText w:val="%1."/>
      <w:lvlJc w:val="left"/>
      <w:pPr>
        <w:tabs>
          <w:tab w:val="num" w:pos="1800"/>
        </w:tabs>
        <w:ind w:left="1800" w:hanging="360"/>
      </w:pPr>
      <w:rPr>
        <w:sz w:val="20"/>
        <w:szCs w:val="2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CCB3D6B"/>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60A2F"/>
    <w:rsid w:val="000631EA"/>
    <w:rsid w:val="000832A7"/>
    <w:rsid w:val="00084175"/>
    <w:rsid w:val="00090388"/>
    <w:rsid w:val="00097458"/>
    <w:rsid w:val="000A4445"/>
    <w:rsid w:val="000C7FFD"/>
    <w:rsid w:val="000D4E31"/>
    <w:rsid w:val="000D5A1A"/>
    <w:rsid w:val="000E1278"/>
    <w:rsid w:val="000F0B4B"/>
    <w:rsid w:val="0010569F"/>
    <w:rsid w:val="001114AB"/>
    <w:rsid w:val="00130053"/>
    <w:rsid w:val="00131D6E"/>
    <w:rsid w:val="0013436E"/>
    <w:rsid w:val="0015548F"/>
    <w:rsid w:val="00160A2F"/>
    <w:rsid w:val="001765F8"/>
    <w:rsid w:val="00177500"/>
    <w:rsid w:val="001A5D9D"/>
    <w:rsid w:val="001A7AEE"/>
    <w:rsid w:val="001B0176"/>
    <w:rsid w:val="001B3C23"/>
    <w:rsid w:val="001E3AEA"/>
    <w:rsid w:val="001F50B8"/>
    <w:rsid w:val="00213E04"/>
    <w:rsid w:val="00230B96"/>
    <w:rsid w:val="0023437D"/>
    <w:rsid w:val="00293FD9"/>
    <w:rsid w:val="002941BA"/>
    <w:rsid w:val="002A275C"/>
    <w:rsid w:val="002C2A7F"/>
    <w:rsid w:val="002E506C"/>
    <w:rsid w:val="002F1F94"/>
    <w:rsid w:val="002F22B4"/>
    <w:rsid w:val="0031020B"/>
    <w:rsid w:val="00314D28"/>
    <w:rsid w:val="003331C6"/>
    <w:rsid w:val="0033366D"/>
    <w:rsid w:val="00335B9D"/>
    <w:rsid w:val="0039628C"/>
    <w:rsid w:val="003965AE"/>
    <w:rsid w:val="003A7BAB"/>
    <w:rsid w:val="003B0167"/>
    <w:rsid w:val="003D194B"/>
    <w:rsid w:val="003D70AF"/>
    <w:rsid w:val="003E248F"/>
    <w:rsid w:val="003F78EC"/>
    <w:rsid w:val="00427A6F"/>
    <w:rsid w:val="004439FD"/>
    <w:rsid w:val="004444F5"/>
    <w:rsid w:val="004477F4"/>
    <w:rsid w:val="00457575"/>
    <w:rsid w:val="00461C00"/>
    <w:rsid w:val="00473120"/>
    <w:rsid w:val="00473D50"/>
    <w:rsid w:val="0047631F"/>
    <w:rsid w:val="00480D27"/>
    <w:rsid w:val="004867C9"/>
    <w:rsid w:val="00497322"/>
    <w:rsid w:val="004C0BF1"/>
    <w:rsid w:val="004C31DE"/>
    <w:rsid w:val="004E5C96"/>
    <w:rsid w:val="005045C8"/>
    <w:rsid w:val="00510861"/>
    <w:rsid w:val="00542DC7"/>
    <w:rsid w:val="00555475"/>
    <w:rsid w:val="00560C53"/>
    <w:rsid w:val="00564855"/>
    <w:rsid w:val="005764AA"/>
    <w:rsid w:val="005C2D7A"/>
    <w:rsid w:val="005F3A6C"/>
    <w:rsid w:val="0060142A"/>
    <w:rsid w:val="006379EA"/>
    <w:rsid w:val="00662855"/>
    <w:rsid w:val="00663BC7"/>
    <w:rsid w:val="006853EA"/>
    <w:rsid w:val="00696BD8"/>
    <w:rsid w:val="006A392E"/>
    <w:rsid w:val="006D042E"/>
    <w:rsid w:val="006F1A1B"/>
    <w:rsid w:val="006F26A6"/>
    <w:rsid w:val="00721144"/>
    <w:rsid w:val="00765056"/>
    <w:rsid w:val="007B3F10"/>
    <w:rsid w:val="007D2CD6"/>
    <w:rsid w:val="007F75FA"/>
    <w:rsid w:val="00804CB7"/>
    <w:rsid w:val="00804E38"/>
    <w:rsid w:val="00805ECD"/>
    <w:rsid w:val="008067D9"/>
    <w:rsid w:val="00820CBE"/>
    <w:rsid w:val="008244F2"/>
    <w:rsid w:val="00840CF4"/>
    <w:rsid w:val="00842900"/>
    <w:rsid w:val="00843210"/>
    <w:rsid w:val="00844AD1"/>
    <w:rsid w:val="00850486"/>
    <w:rsid w:val="00871D0C"/>
    <w:rsid w:val="008903F2"/>
    <w:rsid w:val="00892EC8"/>
    <w:rsid w:val="008A602B"/>
    <w:rsid w:val="008A6CBF"/>
    <w:rsid w:val="008C247C"/>
    <w:rsid w:val="008D0168"/>
    <w:rsid w:val="008D31D7"/>
    <w:rsid w:val="008E30A0"/>
    <w:rsid w:val="008E50F7"/>
    <w:rsid w:val="0090141D"/>
    <w:rsid w:val="00930C34"/>
    <w:rsid w:val="00935CB1"/>
    <w:rsid w:val="00937928"/>
    <w:rsid w:val="009435AD"/>
    <w:rsid w:val="00945D56"/>
    <w:rsid w:val="009528E3"/>
    <w:rsid w:val="00981587"/>
    <w:rsid w:val="00994432"/>
    <w:rsid w:val="009B4409"/>
    <w:rsid w:val="009D2205"/>
    <w:rsid w:val="009F0FFC"/>
    <w:rsid w:val="00A02AA4"/>
    <w:rsid w:val="00A02C06"/>
    <w:rsid w:val="00A118E0"/>
    <w:rsid w:val="00A24E44"/>
    <w:rsid w:val="00A36849"/>
    <w:rsid w:val="00A405BD"/>
    <w:rsid w:val="00A55DCB"/>
    <w:rsid w:val="00A57DB7"/>
    <w:rsid w:val="00A7007A"/>
    <w:rsid w:val="00A70D06"/>
    <w:rsid w:val="00A71A58"/>
    <w:rsid w:val="00A76008"/>
    <w:rsid w:val="00AA2136"/>
    <w:rsid w:val="00AA7E47"/>
    <w:rsid w:val="00AC0E5D"/>
    <w:rsid w:val="00AD26B9"/>
    <w:rsid w:val="00AE476D"/>
    <w:rsid w:val="00B20ED3"/>
    <w:rsid w:val="00B54546"/>
    <w:rsid w:val="00B70F14"/>
    <w:rsid w:val="00BC3130"/>
    <w:rsid w:val="00BC6953"/>
    <w:rsid w:val="00BD799A"/>
    <w:rsid w:val="00BF6192"/>
    <w:rsid w:val="00C13BAD"/>
    <w:rsid w:val="00C55F63"/>
    <w:rsid w:val="00C65823"/>
    <w:rsid w:val="00C9453E"/>
    <w:rsid w:val="00CA3D56"/>
    <w:rsid w:val="00CC2B13"/>
    <w:rsid w:val="00CE2D49"/>
    <w:rsid w:val="00CE753B"/>
    <w:rsid w:val="00D1372B"/>
    <w:rsid w:val="00D174A1"/>
    <w:rsid w:val="00D214D7"/>
    <w:rsid w:val="00D247A1"/>
    <w:rsid w:val="00D319B3"/>
    <w:rsid w:val="00D54BAA"/>
    <w:rsid w:val="00D64700"/>
    <w:rsid w:val="00D64F0C"/>
    <w:rsid w:val="00D76254"/>
    <w:rsid w:val="00D93175"/>
    <w:rsid w:val="00DA53A3"/>
    <w:rsid w:val="00DC12F9"/>
    <w:rsid w:val="00DD02D5"/>
    <w:rsid w:val="00DD6AF7"/>
    <w:rsid w:val="00DE155D"/>
    <w:rsid w:val="00DE3642"/>
    <w:rsid w:val="00DF02C3"/>
    <w:rsid w:val="00E52C5C"/>
    <w:rsid w:val="00E57C1D"/>
    <w:rsid w:val="00E7539C"/>
    <w:rsid w:val="00E9070A"/>
    <w:rsid w:val="00E97905"/>
    <w:rsid w:val="00E97C42"/>
    <w:rsid w:val="00EB4EED"/>
    <w:rsid w:val="00EB5200"/>
    <w:rsid w:val="00EC0469"/>
    <w:rsid w:val="00EC7913"/>
    <w:rsid w:val="00ED4496"/>
    <w:rsid w:val="00EE1E8E"/>
    <w:rsid w:val="00F027F3"/>
    <w:rsid w:val="00F050EA"/>
    <w:rsid w:val="00F2733A"/>
    <w:rsid w:val="00F34B3A"/>
    <w:rsid w:val="00F63F4E"/>
    <w:rsid w:val="00F7364F"/>
    <w:rsid w:val="00F75666"/>
    <w:rsid w:val="00F97F2D"/>
    <w:rsid w:val="00FA0183"/>
    <w:rsid w:val="00FA4781"/>
    <w:rsid w:val="00FB13B2"/>
    <w:rsid w:val="00FB4949"/>
    <w:rsid w:val="00FB68EC"/>
    <w:rsid w:val="00FD3E45"/>
    <w:rsid w:val="00FD6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A2F"/>
    <w:pPr>
      <w:tabs>
        <w:tab w:val="center" w:pos="4320"/>
        <w:tab w:val="right" w:pos="8640"/>
      </w:tabs>
    </w:pPr>
  </w:style>
  <w:style w:type="character" w:customStyle="1" w:styleId="FooterChar">
    <w:name w:val="Footer Char"/>
    <w:basedOn w:val="DefaultParagraphFont"/>
    <w:link w:val="Footer"/>
    <w:uiPriority w:val="99"/>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PlainText">
    <w:name w:val="Plain Text"/>
    <w:basedOn w:val="Normal"/>
    <w:link w:val="PlainTextChar"/>
    <w:uiPriority w:val="99"/>
    <w:semiHidden/>
    <w:unhideWhenUsed/>
    <w:rsid w:val="000832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832A7"/>
    <w:rPr>
      <w:rFonts w:ascii="Consolas" w:hAnsi="Consolas"/>
      <w:sz w:val="21"/>
      <w:szCs w:val="21"/>
    </w:rPr>
  </w:style>
  <w:style w:type="paragraph" w:styleId="Header">
    <w:name w:val="header"/>
    <w:basedOn w:val="Normal"/>
    <w:link w:val="HeaderChar"/>
    <w:unhideWhenUsed/>
    <w:rsid w:val="00AD26B9"/>
    <w:pPr>
      <w:tabs>
        <w:tab w:val="center" w:pos="4680"/>
        <w:tab w:val="right" w:pos="9360"/>
      </w:tabs>
    </w:pPr>
  </w:style>
  <w:style w:type="character" w:customStyle="1" w:styleId="HeaderChar">
    <w:name w:val="Header Char"/>
    <w:basedOn w:val="DefaultParagraphFont"/>
    <w:link w:val="Header"/>
    <w:rsid w:val="00AD26B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609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10</cp:revision>
  <cp:lastPrinted>2011-07-05T14:07:00Z</cp:lastPrinted>
  <dcterms:created xsi:type="dcterms:W3CDTF">2011-05-09T15:33:00Z</dcterms:created>
  <dcterms:modified xsi:type="dcterms:W3CDTF">2011-07-05T14:07:00Z</dcterms:modified>
</cp:coreProperties>
</file>