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AF192B">
        <w:rPr>
          <w:b/>
        </w:rPr>
        <w:t>A-2009-2138310</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AF192B">
        <w:rPr>
          <w:b/>
          <w:sz w:val="24"/>
        </w:rPr>
        <w:t>Jerome H. Rhoads, Inc. d/b/a Rhoads Energy Corporation</w:t>
      </w:r>
      <w:r>
        <w:rPr>
          <w:b/>
          <w:sz w:val="24"/>
        </w:rPr>
        <w:t xml:space="preserve"> for the right to begin to offer, render, furnish or supply natural gas supply services to </w:t>
      </w:r>
      <w:r w:rsidR="00AF192B">
        <w:rPr>
          <w:b/>
          <w:sz w:val="24"/>
        </w:rPr>
        <w:t>residential, small commercial (6,000 MCF and under annual demand), large commercial (greater than 6,000 MCF annually), industrial and governmental customers in the additional natural gas distribution company service territories of UGI Penn Natural, UGI Central Penn and PECO Gas Company</w:t>
      </w:r>
      <w:r>
        <w:rPr>
          <w:b/>
          <w:sz w:val="24"/>
        </w:rPr>
        <w:t xml:space="preserve"> within the Commonwealth of Pennsylvania.</w:t>
      </w: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AF192B">
        <w:rPr>
          <w:b/>
          <w:sz w:val="24"/>
        </w:rPr>
        <w:t>25</w:t>
      </w:r>
      <w:r w:rsidR="00AF192B" w:rsidRPr="00AF192B">
        <w:rPr>
          <w:b/>
          <w:sz w:val="24"/>
          <w:vertAlign w:val="superscript"/>
        </w:rPr>
        <w:t>th</w:t>
      </w:r>
      <w:r w:rsidR="00AF192B">
        <w:rPr>
          <w:b/>
          <w:sz w:val="24"/>
        </w:rPr>
        <w:t xml:space="preserve"> </w:t>
      </w:r>
      <w:r>
        <w:rPr>
          <w:b/>
          <w:sz w:val="24"/>
        </w:rPr>
        <w:t xml:space="preserve"> day of </w:t>
      </w:r>
      <w:r w:rsidR="005E649B">
        <w:rPr>
          <w:b/>
          <w:sz w:val="24"/>
        </w:rPr>
        <w:t xml:space="preserve"> </w:t>
      </w:r>
      <w:r w:rsidR="00AF192B">
        <w:rPr>
          <w:b/>
          <w:sz w:val="24"/>
        </w:rPr>
        <w:t>August 2011.</w:t>
      </w:r>
    </w:p>
    <w:p w:rsidR="00BF6376" w:rsidRDefault="00BF6376">
      <w:pPr>
        <w:jc w:val="both"/>
        <w:rPr>
          <w:b/>
          <w:sz w:val="24"/>
        </w:rPr>
      </w:pPr>
    </w:p>
    <w:p w:rsidR="00BF6376" w:rsidRDefault="00AF192B">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33796"/>
    <w:rsid w:val="008E1368"/>
    <w:rsid w:val="00AF192B"/>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AF192B"/>
    <w:rPr>
      <w:rFonts w:ascii="Tahoma" w:hAnsi="Tahoma" w:cs="Tahoma"/>
      <w:sz w:val="16"/>
      <w:szCs w:val="16"/>
    </w:rPr>
  </w:style>
  <w:style w:type="character" w:customStyle="1" w:styleId="BalloonTextChar">
    <w:name w:val="Balloon Text Char"/>
    <w:basedOn w:val="DefaultParagraphFont"/>
    <w:link w:val="BalloonText"/>
    <w:rsid w:val="00AF19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2011-08-25T16:50:00Z</cp:lastPrinted>
  <dcterms:created xsi:type="dcterms:W3CDTF">2011-08-25T16:51:00Z</dcterms:created>
  <dcterms:modified xsi:type="dcterms:W3CDTF">2011-08-25T16:51:00Z</dcterms:modified>
</cp:coreProperties>
</file>