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AF575B" w:rsidRDefault="00AF575B" w:rsidP="00AF575B">
      <w:pPr>
        <w:jc w:val="center"/>
        <w:rPr>
          <w:sz w:val="24"/>
          <w:szCs w:val="24"/>
        </w:rPr>
      </w:pPr>
      <w:r>
        <w:rPr>
          <w:sz w:val="24"/>
          <w:szCs w:val="24"/>
        </w:rPr>
        <w:t>August 31, 2011</w:t>
      </w:r>
    </w:p>
    <w:p w:rsidR="008B4A4E" w:rsidRDefault="008B4A4E" w:rsidP="008B4A4E">
      <w:pPr>
        <w:rPr>
          <w:sz w:val="24"/>
          <w:szCs w:val="24"/>
        </w:rPr>
      </w:pPr>
    </w:p>
    <w:p w:rsidR="008B4A4E" w:rsidRPr="001D4675" w:rsidRDefault="00BE2ED9" w:rsidP="008B4A4E">
      <w:pPr>
        <w:rPr>
          <w:sz w:val="24"/>
          <w:szCs w:val="24"/>
        </w:rPr>
      </w:pPr>
      <w:r w:rsidRPr="001D4675">
        <w:rPr>
          <w:sz w:val="24"/>
          <w:szCs w:val="24"/>
        </w:rPr>
        <w:t>RICHARD G. WEBSTER, JR.</w:t>
      </w:r>
    </w:p>
    <w:p w:rsidR="008B1C5B" w:rsidRPr="001D4675" w:rsidRDefault="00BE2ED9" w:rsidP="008B4A4E">
      <w:pPr>
        <w:rPr>
          <w:sz w:val="24"/>
          <w:szCs w:val="24"/>
        </w:rPr>
      </w:pPr>
      <w:r w:rsidRPr="001D4675">
        <w:rPr>
          <w:sz w:val="24"/>
          <w:szCs w:val="24"/>
        </w:rPr>
        <w:t xml:space="preserve">PECO ENERGY COMPANY            </w:t>
      </w:r>
      <w:r w:rsidR="001D4675">
        <w:rPr>
          <w:sz w:val="24"/>
          <w:szCs w:val="24"/>
        </w:rPr>
        <w:t xml:space="preserve">                                                                    </w:t>
      </w:r>
      <w:r w:rsidR="001D4675" w:rsidRPr="001D4675">
        <w:rPr>
          <w:sz w:val="24"/>
          <w:szCs w:val="24"/>
        </w:rPr>
        <w:t>R-2010-2216832</w:t>
      </w:r>
    </w:p>
    <w:p w:rsidR="004A7744" w:rsidRPr="001D4675" w:rsidRDefault="00BE2ED9" w:rsidP="008B4A4E">
      <w:pPr>
        <w:rPr>
          <w:sz w:val="24"/>
          <w:szCs w:val="24"/>
        </w:rPr>
      </w:pPr>
      <w:r w:rsidRPr="001D4675">
        <w:rPr>
          <w:sz w:val="24"/>
          <w:szCs w:val="24"/>
        </w:rPr>
        <w:t>P.O. BOX 8699</w:t>
      </w:r>
    </w:p>
    <w:p w:rsidR="00BE2ED9" w:rsidRPr="001D4675" w:rsidRDefault="001D4675" w:rsidP="008B4A4E">
      <w:pPr>
        <w:rPr>
          <w:sz w:val="24"/>
          <w:szCs w:val="24"/>
        </w:rPr>
      </w:pPr>
      <w:r>
        <w:rPr>
          <w:sz w:val="24"/>
          <w:szCs w:val="24"/>
        </w:rPr>
        <w:t>PHILADELPHIA, PA 19101</w:t>
      </w:r>
      <w:r w:rsidR="00BE2ED9" w:rsidRPr="001D4675">
        <w:rPr>
          <w:sz w:val="24"/>
          <w:szCs w:val="24"/>
        </w:rPr>
        <w:t>-8699</w:t>
      </w:r>
    </w:p>
    <w:p w:rsidR="00CF4B74" w:rsidRPr="001D4675" w:rsidRDefault="00CF4B74" w:rsidP="00CF4B74">
      <w:pPr>
        <w:rPr>
          <w:sz w:val="24"/>
          <w:szCs w:val="24"/>
        </w:rPr>
      </w:pPr>
    </w:p>
    <w:p w:rsidR="00CF4B74" w:rsidRPr="001D4675" w:rsidRDefault="00CF4B74" w:rsidP="00CF4B74">
      <w:pPr>
        <w:rPr>
          <w:sz w:val="24"/>
          <w:szCs w:val="24"/>
        </w:rPr>
      </w:pPr>
    </w:p>
    <w:p w:rsidR="00CF4B74" w:rsidRPr="001D4675" w:rsidRDefault="00CF4B74" w:rsidP="00CF4B74">
      <w:pPr>
        <w:rPr>
          <w:sz w:val="24"/>
          <w:szCs w:val="24"/>
        </w:rPr>
      </w:pPr>
      <w:r w:rsidRPr="001D4675">
        <w:rPr>
          <w:sz w:val="24"/>
          <w:szCs w:val="24"/>
        </w:rPr>
        <w:t xml:space="preserve">           </w:t>
      </w:r>
      <w:r w:rsidR="008148D5" w:rsidRPr="001D4675">
        <w:rPr>
          <w:sz w:val="24"/>
          <w:szCs w:val="24"/>
        </w:rPr>
        <w:t xml:space="preserve">                                     </w:t>
      </w:r>
      <w:r w:rsidRPr="001D4675">
        <w:rPr>
          <w:sz w:val="24"/>
          <w:szCs w:val="24"/>
        </w:rPr>
        <w:t>Re:</w:t>
      </w:r>
      <w:r w:rsidR="005630A4" w:rsidRPr="001D4675">
        <w:rPr>
          <w:sz w:val="24"/>
          <w:szCs w:val="24"/>
        </w:rPr>
        <w:t xml:space="preserve">    </w:t>
      </w:r>
      <w:r w:rsidRPr="001D4675">
        <w:rPr>
          <w:sz w:val="24"/>
          <w:szCs w:val="24"/>
        </w:rPr>
        <w:t>State Tax Adjustment Surcharge</w:t>
      </w:r>
    </w:p>
    <w:p w:rsidR="005630A4" w:rsidRPr="001D4675" w:rsidRDefault="00CF4B74" w:rsidP="008B4A4E">
      <w:pPr>
        <w:rPr>
          <w:sz w:val="24"/>
          <w:szCs w:val="24"/>
        </w:rPr>
      </w:pPr>
      <w:r w:rsidRPr="001D4675">
        <w:rPr>
          <w:sz w:val="24"/>
          <w:szCs w:val="24"/>
        </w:rPr>
        <w:t xml:space="preserve">                  </w:t>
      </w:r>
      <w:r w:rsidR="005630A4" w:rsidRPr="001D4675">
        <w:rPr>
          <w:sz w:val="24"/>
          <w:szCs w:val="24"/>
        </w:rPr>
        <w:t xml:space="preserve">  </w:t>
      </w:r>
      <w:r w:rsidR="008148D5" w:rsidRPr="001D4675">
        <w:rPr>
          <w:sz w:val="24"/>
          <w:szCs w:val="24"/>
        </w:rPr>
        <w:t xml:space="preserve">                                      </w:t>
      </w:r>
      <w:r w:rsidR="00E07B64" w:rsidRPr="001D4675">
        <w:rPr>
          <w:sz w:val="24"/>
          <w:szCs w:val="24"/>
        </w:rPr>
        <w:t>PECO</w:t>
      </w:r>
      <w:r w:rsidR="00BE2ED9" w:rsidRPr="001D4675">
        <w:rPr>
          <w:sz w:val="24"/>
          <w:szCs w:val="24"/>
        </w:rPr>
        <w:t xml:space="preserve"> Energy Company</w:t>
      </w:r>
      <w:r w:rsidR="00E07B64" w:rsidRPr="001D4675">
        <w:rPr>
          <w:sz w:val="24"/>
          <w:szCs w:val="24"/>
        </w:rPr>
        <w:t>-</w:t>
      </w:r>
      <w:r w:rsidR="001D4675">
        <w:rPr>
          <w:sz w:val="24"/>
          <w:szCs w:val="24"/>
        </w:rPr>
        <w:t>Electric</w:t>
      </w:r>
    </w:p>
    <w:p w:rsidR="008B4A4E" w:rsidRPr="00016066" w:rsidRDefault="00CF4B74" w:rsidP="008B4A4E">
      <w:pPr>
        <w:rPr>
          <w:rFonts w:ascii="Times New (W1)" w:hAnsi="Times New (W1)"/>
          <w:sz w:val="24"/>
        </w:rPr>
      </w:pPr>
      <w:r>
        <w:rPr>
          <w:rFonts w:ascii="Times New (W1)" w:hAnsi="Times New (W1)"/>
          <w:sz w:val="24"/>
          <w:szCs w:val="24"/>
        </w:rPr>
        <w:t xml:space="preserve">                                                     </w:t>
      </w:r>
    </w:p>
    <w:p w:rsidR="008B4A4E" w:rsidRDefault="008B4A4E" w:rsidP="008B4A4E">
      <w:pPr>
        <w:rPr>
          <w:sz w:val="24"/>
        </w:rPr>
      </w:pPr>
    </w:p>
    <w:p w:rsidR="008B4A4E" w:rsidRDefault="008B4A4E" w:rsidP="008B4A4E">
      <w:pPr>
        <w:rPr>
          <w:sz w:val="24"/>
        </w:rPr>
      </w:pPr>
      <w:r>
        <w:rPr>
          <w:sz w:val="24"/>
        </w:rPr>
        <w:t xml:space="preserve">Dear Mr. </w:t>
      </w:r>
      <w:r w:rsidR="00BE2ED9">
        <w:rPr>
          <w:sz w:val="24"/>
        </w:rPr>
        <w:t>Webster</w:t>
      </w:r>
      <w:r>
        <w:rPr>
          <w:sz w:val="24"/>
        </w:rPr>
        <w:t>:</w:t>
      </w:r>
    </w:p>
    <w:p w:rsidR="008B4A4E" w:rsidRDefault="008B4A4E" w:rsidP="008B4A4E">
      <w:pPr>
        <w:rPr>
          <w:sz w:val="24"/>
        </w:rPr>
      </w:pPr>
    </w:p>
    <w:p w:rsidR="008B4A4E" w:rsidRDefault="008B4A4E" w:rsidP="008B4A4E">
      <w:pPr>
        <w:rPr>
          <w:sz w:val="24"/>
        </w:rPr>
      </w:pPr>
    </w:p>
    <w:p w:rsidR="008B4A4E" w:rsidRDefault="008B4A4E" w:rsidP="008B4A4E">
      <w:pPr>
        <w:pStyle w:val="BodyText"/>
        <w:spacing w:line="360" w:lineRule="auto"/>
      </w:pPr>
      <w:r>
        <w:tab/>
      </w:r>
      <w:r>
        <w:tab/>
        <w:t xml:space="preserve">On </w:t>
      </w:r>
      <w:r w:rsidR="00BE2ED9">
        <w:t>December 21</w:t>
      </w:r>
      <w:r w:rsidR="00A559B2">
        <w:t>, 2010</w:t>
      </w:r>
      <w:r>
        <w:t>, your company filed a State Adjustment Surcharge tariff in response to changes to Pennsylvania corporate tax rates.  The Commission her</w:t>
      </w:r>
      <w:r w:rsidR="00016066">
        <w:t>e</w:t>
      </w:r>
      <w: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Default="00AF575B" w:rsidP="008B4A4E">
      <w:pPr>
        <w:spacing w:line="360" w:lineRule="auto"/>
        <w:rPr>
          <w:sz w:val="24"/>
        </w:rPr>
      </w:pPr>
      <w:r>
        <w:rPr>
          <w:noProof/>
          <w:sz w:val="24"/>
        </w:rPr>
        <w:drawing>
          <wp:anchor distT="0" distB="0" distL="114300" distR="114300" simplePos="0" relativeHeight="251658240" behindDoc="1" locked="0" layoutInCell="1" allowOverlap="1">
            <wp:simplePos x="0" y="0"/>
            <wp:positionH relativeFrom="column">
              <wp:posOffset>2619375</wp:posOffset>
            </wp:positionH>
            <wp:positionV relativeFrom="paragraph">
              <wp:posOffset>242570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Very truly yours,</w:t>
      </w:r>
    </w:p>
    <w:p w:rsidR="008B4A4E" w:rsidRDefault="008B4A4E" w:rsidP="008B4A4E">
      <w:pPr>
        <w:rPr>
          <w:sz w:val="24"/>
        </w:rPr>
      </w:pPr>
    </w:p>
    <w:p w:rsidR="008B4A4E" w:rsidRDefault="008B4A4E" w:rsidP="008B4A4E">
      <w:pPr>
        <w:rPr>
          <w:sz w:val="24"/>
        </w:rPr>
      </w:pPr>
    </w:p>
    <w:p w:rsidR="008B4A4E" w:rsidRDefault="008B4A4E" w:rsidP="008B4A4E">
      <w:pPr>
        <w:rPr>
          <w:sz w:val="24"/>
        </w:rPr>
      </w:pP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sidR="00A559B2">
        <w:rPr>
          <w:sz w:val="24"/>
        </w:rPr>
        <w:t>Rosemary Chiavetta</w:t>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Secretary</w:t>
      </w:r>
    </w:p>
    <w:p w:rsidR="008B4A4E" w:rsidRDefault="008B4A4E" w:rsidP="008B4A4E">
      <w:pPr>
        <w:rPr>
          <w:sz w:val="24"/>
        </w:rPr>
      </w:pPr>
    </w:p>
    <w:p w:rsidR="008B4A4E" w:rsidRDefault="00827122" w:rsidP="008B4A4E">
      <w:pPr>
        <w:rPr>
          <w:sz w:val="24"/>
        </w:rPr>
      </w:pPr>
      <w:r>
        <w:rPr>
          <w:sz w:val="24"/>
        </w:rPr>
        <w:t xml:space="preserve">cc:  </w:t>
      </w:r>
      <w:r>
        <w:rPr>
          <w:sz w:val="24"/>
        </w:rPr>
        <w:tab/>
        <w:t>Elaine McDonald, T</w:t>
      </w:r>
      <w:r w:rsidR="008B4A4E">
        <w:rPr>
          <w:sz w:val="24"/>
        </w:rPr>
        <w:t>US</w:t>
      </w:r>
    </w:p>
    <w:p w:rsidR="008B4A4E" w:rsidRDefault="008B4A4E" w:rsidP="008B4A4E">
      <w:pPr>
        <w:rPr>
          <w:sz w:val="24"/>
          <w:szCs w:val="24"/>
        </w:rPr>
      </w:pPr>
      <w:r>
        <w:rPr>
          <w:sz w:val="24"/>
        </w:rPr>
        <w:t xml:space="preserve">      </w:t>
      </w:r>
      <w:r>
        <w:t xml:space="preserve"> </w:t>
      </w:r>
      <w:r>
        <w:tab/>
      </w:r>
      <w:r>
        <w:rPr>
          <w:sz w:val="24"/>
          <w:szCs w:val="24"/>
        </w:rPr>
        <w:t>Kathleen Aunkst, Secretary’s Bureau</w:t>
      </w:r>
    </w:p>
    <w:p w:rsidR="00510153" w:rsidRDefault="00510153" w:rsidP="008B4A4E">
      <w:pPr>
        <w:rPr>
          <w:sz w:val="24"/>
          <w:szCs w:val="24"/>
        </w:rPr>
      </w:pPr>
      <w:r>
        <w:rPr>
          <w:sz w:val="24"/>
          <w:szCs w:val="24"/>
        </w:rPr>
        <w:t xml:space="preserve">            Karl Germick</w:t>
      </w:r>
      <w:r w:rsidR="00827122">
        <w:rPr>
          <w:sz w:val="24"/>
          <w:szCs w:val="24"/>
        </w:rPr>
        <w:t>, TUS</w:t>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D4675"/>
    <w:rsid w:val="001E4484"/>
    <w:rsid w:val="001E5254"/>
    <w:rsid w:val="001F4FC3"/>
    <w:rsid w:val="001F6292"/>
    <w:rsid w:val="002143DF"/>
    <w:rsid w:val="00216B85"/>
    <w:rsid w:val="00233104"/>
    <w:rsid w:val="002407F5"/>
    <w:rsid w:val="00251C04"/>
    <w:rsid w:val="002C7CA2"/>
    <w:rsid w:val="002F0425"/>
    <w:rsid w:val="002F4973"/>
    <w:rsid w:val="002F770B"/>
    <w:rsid w:val="003011D9"/>
    <w:rsid w:val="00304334"/>
    <w:rsid w:val="00305A7F"/>
    <w:rsid w:val="00307F3C"/>
    <w:rsid w:val="003165C2"/>
    <w:rsid w:val="00316E27"/>
    <w:rsid w:val="0032528B"/>
    <w:rsid w:val="00336C61"/>
    <w:rsid w:val="003507B0"/>
    <w:rsid w:val="0036101E"/>
    <w:rsid w:val="003652F0"/>
    <w:rsid w:val="003A2BFA"/>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6B9"/>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148D5"/>
    <w:rsid w:val="00823BDB"/>
    <w:rsid w:val="00827122"/>
    <w:rsid w:val="008302DD"/>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63797"/>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559B2"/>
    <w:rsid w:val="00A61915"/>
    <w:rsid w:val="00A645B7"/>
    <w:rsid w:val="00A85C5F"/>
    <w:rsid w:val="00A87CEC"/>
    <w:rsid w:val="00A92D42"/>
    <w:rsid w:val="00AB1D52"/>
    <w:rsid w:val="00AB2CB2"/>
    <w:rsid w:val="00AB653E"/>
    <w:rsid w:val="00AC018A"/>
    <w:rsid w:val="00AD3B28"/>
    <w:rsid w:val="00AF575B"/>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28</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10</cp:revision>
  <cp:lastPrinted>2011-08-31T11:30:00Z</cp:lastPrinted>
  <dcterms:created xsi:type="dcterms:W3CDTF">2010-01-27T19:10:00Z</dcterms:created>
  <dcterms:modified xsi:type="dcterms:W3CDTF">2011-08-31T11:30:00Z</dcterms:modified>
</cp:coreProperties>
</file>