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7C2298" w:rsidRDefault="00AB702A" w:rsidP="00AB702A">
      <w:pPr>
        <w:pStyle w:val="Heading1"/>
        <w:ind w:right="-720"/>
        <w:jc w:val="center"/>
        <w:rPr>
          <w:color w:val="000000"/>
          <w:szCs w:val="24"/>
        </w:rPr>
      </w:pPr>
      <w:r>
        <w:rPr>
          <w:color w:val="000000"/>
          <w:szCs w:val="24"/>
        </w:rPr>
        <w:t>September 6, 2011</w:t>
      </w:r>
    </w:p>
    <w:p w:rsidR="005B57E6" w:rsidRPr="003B0713" w:rsidRDefault="003B0713" w:rsidP="003B0713">
      <w:pPr>
        <w:pStyle w:val="Heading1"/>
        <w:ind w:right="-720"/>
        <w:rPr>
          <w:color w:val="000000"/>
          <w:szCs w:val="24"/>
        </w:rPr>
      </w:pPr>
      <w:r w:rsidRPr="003B0713">
        <w:rPr>
          <w:color w:val="000000"/>
          <w:szCs w:val="24"/>
        </w:rPr>
        <w:t xml:space="preserve">Docket No. </w:t>
      </w:r>
      <w:r w:rsidR="00325060" w:rsidRPr="00325060">
        <w:rPr>
          <w:color w:val="000000"/>
          <w:szCs w:val="24"/>
        </w:rPr>
        <w:t>A-2010-2204832</w:t>
      </w:r>
    </w:p>
    <w:p w:rsidR="00E07883" w:rsidRPr="003B0713" w:rsidRDefault="00E07883" w:rsidP="00E07883">
      <w:pPr>
        <w:rPr>
          <w:sz w:val="24"/>
          <w:szCs w:val="24"/>
        </w:rPr>
      </w:pPr>
    </w:p>
    <w:p w:rsidR="00325060" w:rsidRPr="00325060" w:rsidRDefault="00325060" w:rsidP="00325060">
      <w:pPr>
        <w:rPr>
          <w:color w:val="000000"/>
          <w:sz w:val="24"/>
          <w:szCs w:val="24"/>
        </w:rPr>
      </w:pPr>
      <w:r w:rsidRPr="00325060">
        <w:rPr>
          <w:color w:val="000000"/>
          <w:sz w:val="24"/>
          <w:szCs w:val="24"/>
        </w:rPr>
        <w:t>MUIRFIELD ENERGY INC</w:t>
      </w:r>
    </w:p>
    <w:p w:rsidR="00325060" w:rsidRPr="00325060" w:rsidRDefault="00325060" w:rsidP="00325060">
      <w:pPr>
        <w:rPr>
          <w:color w:val="000000"/>
          <w:sz w:val="24"/>
          <w:szCs w:val="24"/>
        </w:rPr>
      </w:pPr>
      <w:r w:rsidRPr="00325060">
        <w:rPr>
          <w:color w:val="000000"/>
          <w:sz w:val="24"/>
          <w:szCs w:val="24"/>
        </w:rPr>
        <w:t>PERRY S OMAN</w:t>
      </w:r>
    </w:p>
    <w:p w:rsidR="00325060" w:rsidRPr="00325060" w:rsidRDefault="00325060" w:rsidP="00325060">
      <w:pPr>
        <w:rPr>
          <w:color w:val="000000"/>
          <w:sz w:val="24"/>
          <w:szCs w:val="24"/>
        </w:rPr>
      </w:pPr>
      <w:r w:rsidRPr="00325060">
        <w:rPr>
          <w:color w:val="000000"/>
          <w:sz w:val="24"/>
          <w:szCs w:val="24"/>
        </w:rPr>
        <w:t>5850 VENTURE DRIVE SUITE C</w:t>
      </w:r>
    </w:p>
    <w:p w:rsidR="00707426" w:rsidRPr="00F37A0C" w:rsidRDefault="00325060" w:rsidP="00325060">
      <w:pPr>
        <w:rPr>
          <w:sz w:val="24"/>
        </w:rPr>
      </w:pPr>
      <w:r w:rsidRPr="00325060">
        <w:rPr>
          <w:color w:val="000000"/>
          <w:sz w:val="24"/>
          <w:szCs w:val="24"/>
        </w:rPr>
        <w:t>DUBLIN OH  43017</w:t>
      </w:r>
    </w:p>
    <w:p w:rsidR="001869A1" w:rsidRDefault="001869A1" w:rsidP="00672169">
      <w:pPr>
        <w:ind w:left="1440" w:hanging="540"/>
        <w:rPr>
          <w:color w:val="000000"/>
          <w:sz w:val="24"/>
          <w:szCs w:val="24"/>
        </w:rPr>
      </w:pPr>
    </w:p>
    <w:p w:rsidR="001869A1" w:rsidRDefault="001869A1" w:rsidP="00672169">
      <w:pPr>
        <w:ind w:left="1440" w:hanging="540"/>
        <w:rPr>
          <w:color w:val="000000"/>
          <w:sz w:val="24"/>
          <w:szCs w:val="24"/>
        </w:rPr>
      </w:pPr>
    </w:p>
    <w:p w:rsidR="005B57E6" w:rsidRDefault="005B57E6" w:rsidP="00672169">
      <w:pPr>
        <w:ind w:left="1440" w:hanging="54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w:t>
      </w:r>
      <w:r w:rsidR="00305CEA">
        <w:rPr>
          <w:color w:val="000000"/>
          <w:sz w:val="24"/>
          <w:szCs w:val="24"/>
        </w:rPr>
        <w:t>mendment</w:t>
      </w:r>
      <w:r w:rsidR="00C132C7" w:rsidRPr="003B0713">
        <w:rPr>
          <w:color w:val="000000"/>
          <w:sz w:val="24"/>
          <w:szCs w:val="24"/>
        </w:rPr>
        <w:t xml:space="preserve"> of</w:t>
      </w:r>
      <w:r w:rsidR="00C17E1D">
        <w:rPr>
          <w:color w:val="000000"/>
          <w:sz w:val="24"/>
          <w:szCs w:val="24"/>
        </w:rPr>
        <w:t xml:space="preserve"> </w:t>
      </w:r>
      <w:r w:rsidR="00325060" w:rsidRPr="00325060">
        <w:rPr>
          <w:color w:val="000000"/>
          <w:sz w:val="24"/>
          <w:szCs w:val="24"/>
        </w:rPr>
        <w:t>Muirfield Energy</w:t>
      </w:r>
      <w:r w:rsidR="00325060">
        <w:rPr>
          <w:color w:val="000000"/>
          <w:sz w:val="24"/>
          <w:szCs w:val="24"/>
        </w:rPr>
        <w:t>,</w:t>
      </w:r>
      <w:r w:rsidR="00325060" w:rsidRPr="00325060">
        <w:rPr>
          <w:color w:val="000000"/>
          <w:sz w:val="24"/>
          <w:szCs w:val="24"/>
        </w:rPr>
        <w:t xml:space="preserve"> Inc</w:t>
      </w:r>
      <w:r w:rsidR="00325060">
        <w:rPr>
          <w:color w:val="000000"/>
          <w:sz w:val="24"/>
          <w:szCs w:val="24"/>
        </w:rPr>
        <w:t>.</w:t>
      </w:r>
    </w:p>
    <w:p w:rsidR="00C17E1D" w:rsidRDefault="00C17E1D" w:rsidP="00C17E1D">
      <w:pPr>
        <w:ind w:left="1440" w:hanging="720"/>
        <w:rPr>
          <w:color w:val="000000"/>
          <w:sz w:val="24"/>
          <w:szCs w:val="24"/>
        </w:rPr>
      </w:pPr>
    </w:p>
    <w:p w:rsidR="001869A1" w:rsidRPr="003B0713" w:rsidRDefault="001869A1"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 xml:space="preserve">Dear </w:t>
      </w:r>
      <w:r w:rsidR="008566E5">
        <w:rPr>
          <w:color w:val="000000"/>
          <w:sz w:val="24"/>
          <w:szCs w:val="24"/>
        </w:rPr>
        <w:t>Mr. Oman</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w:t>
      </w:r>
      <w:r w:rsidR="00305CEA">
        <w:rPr>
          <w:sz w:val="24"/>
          <w:szCs w:val="24"/>
        </w:rPr>
        <w:t xml:space="preserve"> Amendment</w:t>
      </w:r>
      <w:r w:rsidR="00713305">
        <w:rPr>
          <w:sz w:val="24"/>
          <w:szCs w:val="24"/>
        </w:rPr>
        <w:t xml:space="preserve"> to expand customer classes served un</w:t>
      </w:r>
      <w:r w:rsidRPr="003B0713">
        <w:rPr>
          <w:sz w:val="24"/>
          <w:szCs w:val="24"/>
        </w:rPr>
        <w:t>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in 52</w:t>
      </w:r>
      <w:r w:rsidRPr="003B0713">
        <w:rPr>
          <w:sz w:val="24"/>
          <w:szCs w:val="24"/>
        </w:rPr>
        <w:t xml:space="preserve"> Pa. Code §</w:t>
      </w:r>
      <w:r w:rsidR="00FB5EC8">
        <w:rPr>
          <w:sz w:val="24"/>
          <w:szCs w:val="24"/>
        </w:rPr>
        <w:t xml:space="preserve"> </w:t>
      </w:r>
      <w:r w:rsidRPr="003B0713">
        <w:rPr>
          <w:sz w:val="24"/>
          <w:szCs w:val="24"/>
        </w:rPr>
        <w:t>5.44, file a petitio</w:t>
      </w:r>
      <w:r w:rsidR="009D62AC">
        <w:rPr>
          <w:sz w:val="24"/>
          <w:szCs w:val="24"/>
        </w:rPr>
        <w:t>n with the Commission within twenty</w:t>
      </w:r>
      <w:r w:rsidRPr="003B0713">
        <w:rPr>
          <w:sz w:val="24"/>
          <w:szCs w:val="24"/>
        </w:rPr>
        <w:t xml:space="preserve"> (</w:t>
      </w:r>
      <w:r w:rsidR="009D62AC">
        <w:rPr>
          <w:sz w:val="24"/>
          <w:szCs w:val="24"/>
        </w:rPr>
        <w:t>2</w:t>
      </w:r>
      <w:r w:rsidRPr="003B0713">
        <w:rPr>
          <w:sz w:val="24"/>
          <w:szCs w:val="24"/>
        </w:rPr>
        <w:t>0) days of the date of this letter.</w:t>
      </w:r>
    </w:p>
    <w:p w:rsidR="005B57E6" w:rsidRPr="003B0713" w:rsidRDefault="005B57E6" w:rsidP="000B106E">
      <w:pPr>
        <w:spacing w:after="240"/>
        <w:ind w:firstLine="1440"/>
        <w:rPr>
          <w:sz w:val="24"/>
          <w:szCs w:val="24"/>
        </w:rPr>
      </w:pPr>
      <w:r w:rsidRPr="003B0713">
        <w:rPr>
          <w:sz w:val="24"/>
          <w:szCs w:val="24"/>
        </w:rPr>
        <w:t>Please direct an</w:t>
      </w:r>
      <w:r w:rsidR="00F85EAB">
        <w:rPr>
          <w:sz w:val="24"/>
          <w:szCs w:val="24"/>
        </w:rPr>
        <w:t xml:space="preserve">y questions to </w:t>
      </w:r>
      <w:r w:rsidR="00325060">
        <w:rPr>
          <w:sz w:val="24"/>
          <w:szCs w:val="24"/>
        </w:rPr>
        <w:t>Andrew Herster</w:t>
      </w:r>
      <w:r w:rsidR="0007496D" w:rsidRPr="003B0713">
        <w:rPr>
          <w:sz w:val="24"/>
          <w:szCs w:val="24"/>
        </w:rPr>
        <w:t>,</w:t>
      </w:r>
      <w:r w:rsidRPr="003B0713">
        <w:rPr>
          <w:sz w:val="24"/>
          <w:szCs w:val="24"/>
        </w:rPr>
        <w:t xml:space="preserve"> Bureau of </w:t>
      </w:r>
      <w:r w:rsidR="00325060">
        <w:rPr>
          <w:sz w:val="24"/>
          <w:szCs w:val="24"/>
        </w:rPr>
        <w:t>Technical</w:t>
      </w:r>
      <w:r w:rsidR="00AC5F2A" w:rsidRPr="003B0713">
        <w:rPr>
          <w:sz w:val="24"/>
          <w:szCs w:val="24"/>
        </w:rPr>
        <w:t xml:space="preserve"> Utility Services at (717) </w:t>
      </w:r>
      <w:r w:rsidR="00CF338D">
        <w:rPr>
          <w:sz w:val="24"/>
          <w:szCs w:val="24"/>
        </w:rPr>
        <w:t>78</w:t>
      </w:r>
      <w:r w:rsidR="00325060">
        <w:rPr>
          <w:sz w:val="24"/>
          <w:szCs w:val="24"/>
        </w:rPr>
        <w:t>3</w:t>
      </w:r>
      <w:r w:rsidR="00CF338D">
        <w:rPr>
          <w:sz w:val="24"/>
          <w:szCs w:val="24"/>
        </w:rPr>
        <w:t>-</w:t>
      </w:r>
      <w:r w:rsidR="00325060">
        <w:rPr>
          <w:sz w:val="24"/>
          <w:szCs w:val="24"/>
        </w:rPr>
        <w:t>5392</w:t>
      </w:r>
      <w:r w:rsidR="004F129A">
        <w:rPr>
          <w:sz w:val="24"/>
          <w:szCs w:val="24"/>
        </w:rPr>
        <w:t xml:space="preserve"> or </w:t>
      </w:r>
      <w:r w:rsidR="00325060">
        <w:rPr>
          <w:i/>
          <w:sz w:val="24"/>
          <w:szCs w:val="24"/>
        </w:rPr>
        <w:t>aherster</w:t>
      </w:r>
      <w:r w:rsidR="004F129A" w:rsidRPr="004F129A">
        <w:rPr>
          <w:i/>
          <w:sz w:val="24"/>
          <w:szCs w:val="24"/>
        </w:rPr>
        <w:t>@state.pa.us</w:t>
      </w:r>
      <w:r w:rsidRPr="003B0713">
        <w:rPr>
          <w:sz w:val="24"/>
          <w:szCs w:val="24"/>
        </w:rPr>
        <w:t>.</w:t>
      </w:r>
    </w:p>
    <w:p w:rsidR="00672169" w:rsidRDefault="00AB702A" w:rsidP="00C132C7">
      <w:pPr>
        <w:tabs>
          <w:tab w:val="left" w:pos="4320"/>
        </w:tabs>
        <w:rPr>
          <w:color w:val="0000FF"/>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2809875</wp:posOffset>
            </wp:positionH>
            <wp:positionV relativeFrom="paragraph">
              <wp:posOffset>59690</wp:posOffset>
            </wp:positionV>
            <wp:extent cx="2200275" cy="838200"/>
            <wp:effectExtent l="1905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775B18" w:rsidRPr="003B0713" w:rsidRDefault="005B57E6" w:rsidP="00775B18">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00775B18">
        <w:rPr>
          <w:color w:val="000000"/>
          <w:sz w:val="24"/>
          <w:szCs w:val="24"/>
        </w:rPr>
        <w:t>Rosemary Chiavetta</w:t>
      </w:r>
    </w:p>
    <w:p w:rsidR="00775B18" w:rsidRDefault="00775B18" w:rsidP="00775B18">
      <w:pPr>
        <w:tabs>
          <w:tab w:val="left" w:pos="4320"/>
          <w:tab w:val="left" w:pos="5040"/>
        </w:tabs>
        <w:rPr>
          <w:color w:val="000000"/>
          <w:sz w:val="24"/>
          <w:szCs w:val="24"/>
        </w:rPr>
      </w:pPr>
      <w:r w:rsidRPr="003B0713">
        <w:rPr>
          <w:color w:val="000000"/>
          <w:sz w:val="24"/>
          <w:szCs w:val="24"/>
        </w:rPr>
        <w:tab/>
      </w:r>
      <w:r>
        <w:rPr>
          <w:color w:val="000000"/>
          <w:sz w:val="24"/>
          <w:szCs w:val="24"/>
        </w:rPr>
        <w:tab/>
      </w:r>
      <w:r w:rsidRPr="003B0713">
        <w:rPr>
          <w:color w:val="000000"/>
          <w:sz w:val="24"/>
          <w:szCs w:val="24"/>
        </w:rPr>
        <w:t>Secretary</w:t>
      </w:r>
    </w:p>
    <w:p w:rsidR="00775B18" w:rsidRDefault="00775B18" w:rsidP="00775B18">
      <w:pPr>
        <w:tabs>
          <w:tab w:val="left" w:pos="4320"/>
          <w:tab w:val="left" w:pos="5040"/>
        </w:tabs>
        <w:rPr>
          <w:color w:val="000000"/>
          <w:sz w:val="24"/>
          <w:szCs w:val="24"/>
        </w:rPr>
      </w:pPr>
    </w:p>
    <w:p w:rsidR="00775B18" w:rsidRPr="003B0713" w:rsidRDefault="00775B18" w:rsidP="00775B18">
      <w:pPr>
        <w:tabs>
          <w:tab w:val="left" w:pos="4320"/>
          <w:tab w:val="left" w:pos="5040"/>
        </w:tabs>
        <w:rPr>
          <w:color w:val="000000"/>
          <w:sz w:val="24"/>
          <w:szCs w:val="24"/>
        </w:rPr>
      </w:pPr>
    </w:p>
    <w:p w:rsidR="00775B18" w:rsidRPr="003B0713" w:rsidRDefault="0056110D" w:rsidP="00775B18">
      <w:pPr>
        <w:rPr>
          <w:color w:val="000000"/>
          <w:sz w:val="24"/>
          <w:szCs w:val="24"/>
        </w:rPr>
      </w:pPr>
      <w:r>
        <w:rPr>
          <w:color w:val="000000"/>
          <w:sz w:val="24"/>
          <w:szCs w:val="24"/>
        </w:rPr>
        <w:t>c</w:t>
      </w:r>
      <w:r w:rsidR="007C2298">
        <w:rPr>
          <w:color w:val="000000"/>
          <w:sz w:val="24"/>
          <w:szCs w:val="24"/>
        </w:rPr>
        <w:t>c:</w:t>
      </w:r>
      <w:r w:rsidR="007C2298">
        <w:rPr>
          <w:color w:val="000000"/>
          <w:sz w:val="24"/>
          <w:szCs w:val="24"/>
        </w:rPr>
        <w:tab/>
        <w:t>Elaine McDonald, T</w:t>
      </w:r>
      <w:r w:rsidR="00775B18" w:rsidRPr="003B0713">
        <w:rPr>
          <w:color w:val="000000"/>
          <w:sz w:val="24"/>
          <w:szCs w:val="24"/>
        </w:rPr>
        <w:t>US</w:t>
      </w:r>
    </w:p>
    <w:p w:rsidR="005B57E6" w:rsidRPr="003B0713" w:rsidRDefault="00775B18" w:rsidP="009D62AC">
      <w:pPr>
        <w:rPr>
          <w:color w:val="000000"/>
          <w:sz w:val="24"/>
          <w:szCs w:val="24"/>
        </w:rPr>
      </w:pPr>
      <w:r w:rsidRPr="003B0713">
        <w:rPr>
          <w:color w:val="000000"/>
          <w:sz w:val="24"/>
          <w:szCs w:val="24"/>
        </w:rPr>
        <w:tab/>
        <w:t>Kathleen Aunkst,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D2D" w:rsidRDefault="00440D2D">
      <w:r>
        <w:separator/>
      </w:r>
    </w:p>
  </w:endnote>
  <w:endnote w:type="continuationSeparator" w:id="0">
    <w:p w:rsidR="00440D2D" w:rsidRDefault="00440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D2D" w:rsidRDefault="00440D2D">
      <w:r>
        <w:separator/>
      </w:r>
    </w:p>
  </w:footnote>
  <w:footnote w:type="continuationSeparator" w:id="0">
    <w:p w:rsidR="00440D2D" w:rsidRDefault="00440D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370B3"/>
    <w:rsid w:val="000421C0"/>
    <w:rsid w:val="000454B9"/>
    <w:rsid w:val="0005277A"/>
    <w:rsid w:val="000604BA"/>
    <w:rsid w:val="0007496D"/>
    <w:rsid w:val="000B106E"/>
    <w:rsid w:val="00134193"/>
    <w:rsid w:val="00150CF7"/>
    <w:rsid w:val="00156726"/>
    <w:rsid w:val="001869A1"/>
    <w:rsid w:val="001D0716"/>
    <w:rsid w:val="001D1046"/>
    <w:rsid w:val="0022324E"/>
    <w:rsid w:val="002243C4"/>
    <w:rsid w:val="002474BB"/>
    <w:rsid w:val="002506DA"/>
    <w:rsid w:val="002C4930"/>
    <w:rsid w:val="0030452A"/>
    <w:rsid w:val="00305CEA"/>
    <w:rsid w:val="00325060"/>
    <w:rsid w:val="00350081"/>
    <w:rsid w:val="00373191"/>
    <w:rsid w:val="0039670C"/>
    <w:rsid w:val="003A3557"/>
    <w:rsid w:val="003B0713"/>
    <w:rsid w:val="003B0940"/>
    <w:rsid w:val="003E73FA"/>
    <w:rsid w:val="00401465"/>
    <w:rsid w:val="00440D2D"/>
    <w:rsid w:val="00443279"/>
    <w:rsid w:val="004514A4"/>
    <w:rsid w:val="00463298"/>
    <w:rsid w:val="00477FC6"/>
    <w:rsid w:val="004D7239"/>
    <w:rsid w:val="004F129A"/>
    <w:rsid w:val="00512FD8"/>
    <w:rsid w:val="0056110D"/>
    <w:rsid w:val="005B57E6"/>
    <w:rsid w:val="005C4D2D"/>
    <w:rsid w:val="00637900"/>
    <w:rsid w:val="006559C3"/>
    <w:rsid w:val="00672169"/>
    <w:rsid w:val="006B62C9"/>
    <w:rsid w:val="006C7B93"/>
    <w:rsid w:val="00707426"/>
    <w:rsid w:val="00713305"/>
    <w:rsid w:val="00735CFB"/>
    <w:rsid w:val="00775B18"/>
    <w:rsid w:val="0078010C"/>
    <w:rsid w:val="007845EC"/>
    <w:rsid w:val="00794D1F"/>
    <w:rsid w:val="007A1E45"/>
    <w:rsid w:val="007A449A"/>
    <w:rsid w:val="007C2298"/>
    <w:rsid w:val="007C7E90"/>
    <w:rsid w:val="007D344D"/>
    <w:rsid w:val="007F0EE7"/>
    <w:rsid w:val="00822331"/>
    <w:rsid w:val="00837759"/>
    <w:rsid w:val="008566E5"/>
    <w:rsid w:val="00871C89"/>
    <w:rsid w:val="00880BA6"/>
    <w:rsid w:val="0088165F"/>
    <w:rsid w:val="008C1DA9"/>
    <w:rsid w:val="008E3EBA"/>
    <w:rsid w:val="00913311"/>
    <w:rsid w:val="009203E1"/>
    <w:rsid w:val="0095554E"/>
    <w:rsid w:val="009631D1"/>
    <w:rsid w:val="00983D81"/>
    <w:rsid w:val="009846E9"/>
    <w:rsid w:val="009A03C1"/>
    <w:rsid w:val="009D62AC"/>
    <w:rsid w:val="00A01C71"/>
    <w:rsid w:val="00A30584"/>
    <w:rsid w:val="00A400D2"/>
    <w:rsid w:val="00A8084B"/>
    <w:rsid w:val="00AB702A"/>
    <w:rsid w:val="00AC5F2A"/>
    <w:rsid w:val="00AD613E"/>
    <w:rsid w:val="00AF3469"/>
    <w:rsid w:val="00B03509"/>
    <w:rsid w:val="00B10C93"/>
    <w:rsid w:val="00B12EF6"/>
    <w:rsid w:val="00B75C5F"/>
    <w:rsid w:val="00B97D78"/>
    <w:rsid w:val="00C132C7"/>
    <w:rsid w:val="00C17E1D"/>
    <w:rsid w:val="00C3502F"/>
    <w:rsid w:val="00C46B57"/>
    <w:rsid w:val="00C515FC"/>
    <w:rsid w:val="00C61987"/>
    <w:rsid w:val="00C6216C"/>
    <w:rsid w:val="00C63834"/>
    <w:rsid w:val="00C71639"/>
    <w:rsid w:val="00C829F0"/>
    <w:rsid w:val="00CC0F33"/>
    <w:rsid w:val="00CD5D76"/>
    <w:rsid w:val="00CF338D"/>
    <w:rsid w:val="00D017AB"/>
    <w:rsid w:val="00D22036"/>
    <w:rsid w:val="00D22CAA"/>
    <w:rsid w:val="00DB79CF"/>
    <w:rsid w:val="00DC6733"/>
    <w:rsid w:val="00E04F26"/>
    <w:rsid w:val="00E07883"/>
    <w:rsid w:val="00E13BEC"/>
    <w:rsid w:val="00E2499B"/>
    <w:rsid w:val="00E9156E"/>
    <w:rsid w:val="00EA1789"/>
    <w:rsid w:val="00ED555D"/>
    <w:rsid w:val="00ED5DCC"/>
    <w:rsid w:val="00ED6A73"/>
    <w:rsid w:val="00EE1E0A"/>
    <w:rsid w:val="00EE5C19"/>
    <w:rsid w:val="00F11120"/>
    <w:rsid w:val="00F15A29"/>
    <w:rsid w:val="00F267D6"/>
    <w:rsid w:val="00F37A0C"/>
    <w:rsid w:val="00F5650C"/>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Administrator</cp:lastModifiedBy>
  <cp:revision>7</cp:revision>
  <cp:lastPrinted>2011-09-06T11:37:00Z</cp:lastPrinted>
  <dcterms:created xsi:type="dcterms:W3CDTF">2011-09-01T15:29:00Z</dcterms:created>
  <dcterms:modified xsi:type="dcterms:W3CDTF">2011-09-06T11:37:00Z</dcterms:modified>
</cp:coreProperties>
</file>