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FB25DC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FB25DC">
      <w:pPr>
        <w:jc w:val="center"/>
      </w:pPr>
      <w:r>
        <w:t>September 14, 2011</w:t>
      </w:r>
    </w:p>
    <w:p w:rsidR="006E24FB" w:rsidRPr="00780F23" w:rsidRDefault="00FB25DC" w:rsidP="0022526F">
      <w:pPr>
        <w:jc w:val="right"/>
      </w:pPr>
      <w:r>
        <w:t>C-2011-2239154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FB25DC" w:rsidP="00346272">
      <w:pPr>
        <w:jc w:val="center"/>
      </w:pPr>
      <w:r>
        <w:t>LAURA GREEN</w:t>
      </w:r>
    </w:p>
    <w:p w:rsidR="00FB25DC" w:rsidRDefault="00FB25DC" w:rsidP="00346272">
      <w:pPr>
        <w:jc w:val="center"/>
      </w:pPr>
      <w:r>
        <w:t>V.</w:t>
      </w:r>
    </w:p>
    <w:p w:rsidR="00FB25DC" w:rsidRPr="00780F23" w:rsidRDefault="00FB25DC" w:rsidP="00346272">
      <w:pPr>
        <w:jc w:val="center"/>
      </w:pPr>
      <w:r>
        <w:t>PECO ENERGY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FB25DC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B25DC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2011-09-14T16:00:00Z</cp:lastPrinted>
  <dcterms:created xsi:type="dcterms:W3CDTF">2011-09-14T16:01:00Z</dcterms:created>
  <dcterms:modified xsi:type="dcterms:W3CDTF">2011-09-14T16:01:00Z</dcterms:modified>
</cp:coreProperties>
</file>