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4E7F03">
            <w:rPr>
              <w:b/>
              <w:sz w:val="26"/>
              <w:szCs w:val="26"/>
            </w:rPr>
            <w:t>PENNSYLVANIA</w:t>
          </w:r>
        </w:smartTag>
      </w:smartTag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PUBLIC UTILITY COMMISSION</w:t>
      </w: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E7F03">
            <w:rPr>
              <w:b/>
              <w:sz w:val="26"/>
              <w:szCs w:val="26"/>
            </w:rPr>
            <w:t>Harrisburg</w:t>
          </w:r>
        </w:smartTag>
        <w:r w:rsidRPr="004E7F03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E7F03">
            <w:rPr>
              <w:b/>
              <w:sz w:val="26"/>
              <w:szCs w:val="26"/>
            </w:rPr>
            <w:t>PA</w:t>
          </w:r>
        </w:smartTag>
        <w:r w:rsidRPr="004E7F03"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 w:rsidRPr="004E7F03">
            <w:rPr>
              <w:b/>
              <w:sz w:val="26"/>
              <w:szCs w:val="26"/>
            </w:rPr>
            <w:t>17105-3265</w:t>
          </w:r>
        </w:smartTag>
      </w:smartTag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right"/>
        <w:rPr>
          <w:sz w:val="26"/>
          <w:szCs w:val="26"/>
        </w:rPr>
      </w:pPr>
      <w:r w:rsidRPr="004E7F03">
        <w:rPr>
          <w:sz w:val="26"/>
          <w:szCs w:val="26"/>
        </w:rPr>
        <w:t xml:space="preserve">Public Meeting held </w:t>
      </w:r>
      <w:r w:rsidR="00782A9F">
        <w:rPr>
          <w:sz w:val="26"/>
          <w:szCs w:val="26"/>
        </w:rPr>
        <w:t>September 22</w:t>
      </w:r>
      <w:r w:rsidR="00E95242">
        <w:rPr>
          <w:sz w:val="26"/>
          <w:szCs w:val="26"/>
        </w:rPr>
        <w:t>, 201</w:t>
      </w:r>
      <w:r w:rsidR="005A3A4E">
        <w:rPr>
          <w:sz w:val="26"/>
          <w:szCs w:val="26"/>
        </w:rPr>
        <w:t>1</w:t>
      </w:r>
    </w:p>
    <w:p w:rsidR="0054117F" w:rsidRPr="004E7F03" w:rsidRDefault="0054117F" w:rsidP="0054117F">
      <w:pPr>
        <w:jc w:val="right"/>
        <w:rPr>
          <w:sz w:val="26"/>
          <w:szCs w:val="26"/>
        </w:rPr>
      </w:pPr>
    </w:p>
    <w:p w:rsidR="0054117F" w:rsidRPr="004E7F03" w:rsidRDefault="0054117F" w:rsidP="0054117F">
      <w:pPr>
        <w:jc w:val="right"/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>Commissioners Present:</w:t>
      </w: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205316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 xml:space="preserve">     </w:t>
      </w:r>
      <w:r w:rsidR="00655208" w:rsidRPr="00655208">
        <w:rPr>
          <w:sz w:val="26"/>
          <w:szCs w:val="26"/>
        </w:rPr>
        <w:t>Robert F. Powelson, Chairman</w:t>
      </w:r>
    </w:p>
    <w:p w:rsidR="0054117F" w:rsidRDefault="0054117F" w:rsidP="0054117F">
      <w:pPr>
        <w:rPr>
          <w:sz w:val="26"/>
          <w:szCs w:val="26"/>
        </w:rPr>
      </w:pPr>
      <w:r w:rsidRPr="00205316">
        <w:rPr>
          <w:sz w:val="26"/>
          <w:szCs w:val="26"/>
        </w:rPr>
        <w:t xml:space="preserve">     </w:t>
      </w:r>
      <w:r w:rsidR="00655208" w:rsidRPr="00655208">
        <w:rPr>
          <w:sz w:val="26"/>
          <w:szCs w:val="26"/>
        </w:rPr>
        <w:t>John F. Coleman, Jr., Vice Chairman</w:t>
      </w:r>
    </w:p>
    <w:p w:rsidR="007F4F98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675F" w:rsidRPr="0060675F">
        <w:rPr>
          <w:sz w:val="26"/>
          <w:szCs w:val="26"/>
        </w:rPr>
        <w:t>Wayne E. Gardner</w:t>
      </w:r>
    </w:p>
    <w:p w:rsidR="0054117F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675F" w:rsidRPr="0060675F">
        <w:rPr>
          <w:sz w:val="26"/>
          <w:szCs w:val="26"/>
        </w:rPr>
        <w:t>James H. Cawley</w:t>
      </w:r>
    </w:p>
    <w:p w:rsidR="0054117F" w:rsidRPr="00205316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675F" w:rsidRPr="0060675F">
        <w:rPr>
          <w:sz w:val="26"/>
          <w:szCs w:val="26"/>
        </w:rPr>
        <w:t>Pamela A. Witmer</w:t>
      </w: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tbl>
      <w:tblPr>
        <w:tblW w:w="9558" w:type="dxa"/>
        <w:tblLayout w:type="fixed"/>
        <w:tblLook w:val="0000"/>
      </w:tblPr>
      <w:tblGrid>
        <w:gridCol w:w="5778"/>
        <w:gridCol w:w="3780"/>
      </w:tblGrid>
      <w:tr w:rsidR="003E5153" w:rsidRPr="00267FA7" w:rsidTr="00196233">
        <w:tc>
          <w:tcPr>
            <w:tcW w:w="5778" w:type="dxa"/>
          </w:tcPr>
          <w:p w:rsidR="003E5153" w:rsidRPr="00267FA7" w:rsidRDefault="003E5153" w:rsidP="00196233">
            <w:pPr>
              <w:rPr>
                <w:sz w:val="26"/>
                <w:szCs w:val="26"/>
              </w:rPr>
            </w:pPr>
          </w:p>
          <w:p w:rsidR="003E5153" w:rsidRPr="004F5846" w:rsidRDefault="00C47C7B" w:rsidP="008F5BDC">
            <w:pPr>
              <w:rPr>
                <w:sz w:val="26"/>
                <w:szCs w:val="26"/>
              </w:rPr>
            </w:pPr>
            <w:r w:rsidRPr="00C47C7B">
              <w:rPr>
                <w:sz w:val="26"/>
                <w:szCs w:val="26"/>
              </w:rPr>
              <w:t xml:space="preserve">Securities Certificate for </w:t>
            </w:r>
            <w:r w:rsidR="00782A9F" w:rsidRPr="00782A9F">
              <w:rPr>
                <w:sz w:val="26"/>
                <w:szCs w:val="26"/>
              </w:rPr>
              <w:t>NTELOS of West Virginia</w:t>
            </w:r>
            <w:r w:rsidR="00782A9F">
              <w:rPr>
                <w:sz w:val="26"/>
                <w:szCs w:val="26"/>
              </w:rPr>
              <w:t>,</w:t>
            </w:r>
            <w:r w:rsidR="00782A9F" w:rsidRPr="00782A9F">
              <w:rPr>
                <w:sz w:val="26"/>
                <w:szCs w:val="26"/>
              </w:rPr>
              <w:t xml:space="preserve"> Inc</w:t>
            </w:r>
            <w:r w:rsidR="00782A9F">
              <w:rPr>
                <w:sz w:val="26"/>
                <w:szCs w:val="26"/>
              </w:rPr>
              <w:t>.</w:t>
            </w:r>
            <w:r w:rsidR="00782A9F" w:rsidRPr="00782A9F">
              <w:rPr>
                <w:sz w:val="26"/>
                <w:szCs w:val="26"/>
              </w:rPr>
              <w:t xml:space="preserve"> and FiberNet Telecommunications of Pennsylvania</w:t>
            </w:r>
            <w:r w:rsidR="00782A9F">
              <w:rPr>
                <w:sz w:val="26"/>
                <w:szCs w:val="26"/>
              </w:rPr>
              <w:t>,</w:t>
            </w:r>
            <w:r w:rsidR="00782A9F" w:rsidRPr="00782A9F">
              <w:rPr>
                <w:sz w:val="26"/>
                <w:szCs w:val="26"/>
              </w:rPr>
              <w:t xml:space="preserve"> LLC</w:t>
            </w:r>
            <w:r w:rsidR="00F30A55" w:rsidRPr="00F30A55">
              <w:rPr>
                <w:sz w:val="26"/>
                <w:szCs w:val="26"/>
              </w:rPr>
              <w:t xml:space="preserve"> </w:t>
            </w:r>
            <w:r w:rsidR="005B2392">
              <w:rPr>
                <w:sz w:val="26"/>
                <w:szCs w:val="26"/>
              </w:rPr>
              <w:t>with respect to the issuance of debt in p</w:t>
            </w:r>
            <w:r>
              <w:rPr>
                <w:sz w:val="26"/>
                <w:szCs w:val="26"/>
              </w:rPr>
              <w:t>rincipal amount not to exceed $</w:t>
            </w:r>
            <w:r w:rsidR="00782A9F">
              <w:rPr>
                <w:sz w:val="26"/>
                <w:szCs w:val="26"/>
              </w:rPr>
              <w:t>370</w:t>
            </w:r>
            <w:r w:rsidR="008F5BDC">
              <w:rPr>
                <w:sz w:val="26"/>
                <w:szCs w:val="26"/>
              </w:rPr>
              <w:t xml:space="preserve"> million</w:t>
            </w:r>
          </w:p>
        </w:tc>
        <w:tc>
          <w:tcPr>
            <w:tcW w:w="3780" w:type="dxa"/>
          </w:tcPr>
          <w:p w:rsidR="003E5153" w:rsidRPr="00267FA7" w:rsidRDefault="003E5153" w:rsidP="00196233">
            <w:pPr>
              <w:rPr>
                <w:sz w:val="26"/>
                <w:szCs w:val="26"/>
              </w:rPr>
            </w:pPr>
          </w:p>
          <w:p w:rsidR="00BD586A" w:rsidRDefault="003E5153" w:rsidP="00196233">
            <w:pPr>
              <w:pStyle w:val="BodyTextIndent2"/>
              <w:ind w:left="1440"/>
              <w:jc w:val="left"/>
              <w:rPr>
                <w:color w:val="auto"/>
              </w:rPr>
            </w:pPr>
            <w:r w:rsidRPr="00267FA7">
              <w:rPr>
                <w:color w:val="auto"/>
              </w:rPr>
              <w:t>Docket No</w:t>
            </w:r>
            <w:r>
              <w:rPr>
                <w:color w:val="auto"/>
              </w:rPr>
              <w:t>.</w:t>
            </w:r>
            <w:r>
              <w:rPr>
                <w:color w:val="auto"/>
              </w:rPr>
              <w:br/>
            </w:r>
            <w:r w:rsidR="004C313A" w:rsidRPr="004C313A">
              <w:rPr>
                <w:color w:val="auto"/>
              </w:rPr>
              <w:t>S-2011-2261261</w:t>
            </w:r>
          </w:p>
          <w:p w:rsidR="003E5153" w:rsidRPr="00267FA7" w:rsidRDefault="004C313A" w:rsidP="00196233">
            <w:pPr>
              <w:pStyle w:val="BodyTextIndent2"/>
              <w:ind w:left="1440"/>
              <w:jc w:val="left"/>
              <w:rPr>
                <w:color w:val="auto"/>
                <w:szCs w:val="26"/>
              </w:rPr>
            </w:pPr>
            <w:r w:rsidRPr="004C313A">
              <w:rPr>
                <w:color w:val="auto"/>
              </w:rPr>
              <w:t>S-2011-2261334</w:t>
            </w:r>
            <w:r w:rsidR="003E5153" w:rsidRPr="00267FA7">
              <w:rPr>
                <w:color w:val="auto"/>
              </w:rPr>
              <w:t xml:space="preserve">           </w:t>
            </w:r>
          </w:p>
        </w:tc>
      </w:tr>
    </w:tbl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ORDER</w:t>
      </w: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Default="0054117F" w:rsidP="0054117F">
      <w:pPr>
        <w:spacing w:line="360" w:lineRule="auto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BY THE COMMISSION:</w:t>
      </w:r>
    </w:p>
    <w:p w:rsidR="0054117F" w:rsidRDefault="0054117F" w:rsidP="0054117F">
      <w:pPr>
        <w:spacing w:line="360" w:lineRule="auto"/>
        <w:rPr>
          <w:sz w:val="26"/>
          <w:szCs w:val="26"/>
        </w:rPr>
      </w:pPr>
    </w:p>
    <w:p w:rsidR="0054117F" w:rsidRDefault="0054117F" w:rsidP="005411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886603">
        <w:rPr>
          <w:sz w:val="26"/>
          <w:szCs w:val="26"/>
        </w:rPr>
        <w:t>August 31</w:t>
      </w:r>
      <w:r w:rsidR="005C7FC1">
        <w:rPr>
          <w:sz w:val="26"/>
          <w:szCs w:val="26"/>
        </w:rPr>
        <w:t>, 201</w:t>
      </w:r>
      <w:r w:rsidR="00D41629">
        <w:rPr>
          <w:sz w:val="26"/>
          <w:szCs w:val="26"/>
        </w:rPr>
        <w:t>1</w:t>
      </w:r>
      <w:r w:rsidR="005F315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86603" w:rsidRPr="00886603">
        <w:rPr>
          <w:sz w:val="26"/>
          <w:szCs w:val="26"/>
        </w:rPr>
        <w:t xml:space="preserve">NTELOS of West Virginia, Inc. </w:t>
      </w:r>
      <w:r w:rsidR="00886603">
        <w:rPr>
          <w:sz w:val="26"/>
          <w:szCs w:val="26"/>
        </w:rPr>
        <w:t>(NT</w:t>
      </w:r>
      <w:r w:rsidR="00572042">
        <w:rPr>
          <w:sz w:val="26"/>
          <w:szCs w:val="26"/>
        </w:rPr>
        <w:t>WV</w:t>
      </w:r>
      <w:r w:rsidR="00886603">
        <w:rPr>
          <w:sz w:val="26"/>
          <w:szCs w:val="26"/>
        </w:rPr>
        <w:t xml:space="preserve">) </w:t>
      </w:r>
      <w:r w:rsidR="00886603" w:rsidRPr="00886603">
        <w:rPr>
          <w:sz w:val="26"/>
          <w:szCs w:val="26"/>
        </w:rPr>
        <w:t>and FiberNet Telecommunications of Pennsylvania, LLC</w:t>
      </w:r>
      <w:r w:rsidR="00B77E84">
        <w:rPr>
          <w:sz w:val="26"/>
          <w:szCs w:val="26"/>
        </w:rPr>
        <w:t xml:space="preserve"> </w:t>
      </w:r>
      <w:r w:rsidR="00886603">
        <w:rPr>
          <w:sz w:val="26"/>
          <w:szCs w:val="26"/>
        </w:rPr>
        <w:t>(FiberNet</w:t>
      </w:r>
      <w:r w:rsidR="00572042">
        <w:rPr>
          <w:sz w:val="26"/>
          <w:szCs w:val="26"/>
        </w:rPr>
        <w:t xml:space="preserve"> PA</w:t>
      </w:r>
      <w:r w:rsidR="00886603">
        <w:rPr>
          <w:sz w:val="26"/>
          <w:szCs w:val="26"/>
        </w:rPr>
        <w:t xml:space="preserve">) </w:t>
      </w:r>
      <w:r w:rsidR="00B77E84">
        <w:rPr>
          <w:sz w:val="26"/>
          <w:szCs w:val="26"/>
        </w:rPr>
        <w:t xml:space="preserve">(jointly </w:t>
      </w:r>
      <w:r w:rsidR="00777E8B">
        <w:rPr>
          <w:sz w:val="26"/>
          <w:szCs w:val="26"/>
        </w:rPr>
        <w:t xml:space="preserve">Registrants) </w:t>
      </w:r>
      <w:r>
        <w:rPr>
          <w:sz w:val="26"/>
          <w:szCs w:val="26"/>
        </w:rPr>
        <w:t xml:space="preserve">filed, pursuant to Chapter 19 of the Public Utility Code, 66 Pa. C.S. </w:t>
      </w:r>
      <w:r w:rsidRPr="00014CBF">
        <w:rPr>
          <w:sz w:val="26"/>
          <w:szCs w:val="26"/>
        </w:rPr>
        <w:t>§§</w:t>
      </w:r>
      <w:r>
        <w:rPr>
          <w:sz w:val="26"/>
          <w:szCs w:val="26"/>
        </w:rPr>
        <w:t xml:space="preserve"> 1901, </w:t>
      </w:r>
      <w:r>
        <w:rPr>
          <w:i/>
          <w:sz w:val="26"/>
          <w:szCs w:val="26"/>
        </w:rPr>
        <w:t>et. seq.</w:t>
      </w:r>
      <w:r>
        <w:rPr>
          <w:sz w:val="26"/>
          <w:szCs w:val="26"/>
        </w:rPr>
        <w:t>, the above-captioned securities certificate.</w:t>
      </w:r>
    </w:p>
    <w:p w:rsidR="0054117F" w:rsidRDefault="0054117F" w:rsidP="0054117F">
      <w:pPr>
        <w:spacing w:line="360" w:lineRule="auto"/>
        <w:rPr>
          <w:sz w:val="26"/>
          <w:szCs w:val="26"/>
        </w:rPr>
      </w:pPr>
    </w:p>
    <w:p w:rsidR="0054117F" w:rsidRDefault="0054117F" w:rsidP="004545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E7A55" w:rsidRPr="00EE7A55">
        <w:rPr>
          <w:sz w:val="26"/>
          <w:szCs w:val="26"/>
        </w:rPr>
        <w:t>NT</w:t>
      </w:r>
      <w:r w:rsidR="00700968">
        <w:rPr>
          <w:sz w:val="26"/>
          <w:szCs w:val="26"/>
        </w:rPr>
        <w:t>WV</w:t>
      </w:r>
      <w:r w:rsidR="00EE7A55">
        <w:rPr>
          <w:sz w:val="26"/>
          <w:szCs w:val="26"/>
        </w:rPr>
        <w:t xml:space="preserve"> is a Virginia Corporation</w:t>
      </w:r>
      <w:r w:rsidR="00D05A9B">
        <w:rPr>
          <w:sz w:val="26"/>
          <w:szCs w:val="26"/>
        </w:rPr>
        <w:t xml:space="preserve"> with</w:t>
      </w:r>
      <w:r w:rsidR="00CC14EB">
        <w:rPr>
          <w:sz w:val="26"/>
          <w:szCs w:val="26"/>
        </w:rPr>
        <w:t xml:space="preserve"> </w:t>
      </w:r>
      <w:r w:rsidR="00CC14EB" w:rsidRPr="00CC14EB">
        <w:rPr>
          <w:sz w:val="26"/>
          <w:szCs w:val="26"/>
        </w:rPr>
        <w:t xml:space="preserve">business address </w:t>
      </w:r>
      <w:r w:rsidR="00D05A9B">
        <w:rPr>
          <w:sz w:val="26"/>
          <w:szCs w:val="26"/>
        </w:rPr>
        <w:t>at</w:t>
      </w:r>
      <w:r w:rsidR="00CC14EB" w:rsidRPr="00CC14EB">
        <w:rPr>
          <w:sz w:val="26"/>
          <w:szCs w:val="26"/>
        </w:rPr>
        <w:t xml:space="preserve"> 401 Spring Lane, Waynesboro, VA 22980</w:t>
      </w:r>
      <w:r w:rsidR="00EE7A55">
        <w:rPr>
          <w:sz w:val="26"/>
          <w:szCs w:val="26"/>
        </w:rPr>
        <w:t xml:space="preserve">. </w:t>
      </w:r>
      <w:r w:rsidR="00B90D22">
        <w:rPr>
          <w:sz w:val="26"/>
          <w:szCs w:val="26"/>
        </w:rPr>
        <w:t xml:space="preserve"> In Pennsylvania</w:t>
      </w:r>
      <w:r w:rsidR="00EE7A55" w:rsidRPr="00EE7A55">
        <w:rPr>
          <w:sz w:val="26"/>
          <w:szCs w:val="26"/>
        </w:rPr>
        <w:t xml:space="preserve"> NTWV </w:t>
      </w:r>
      <w:r w:rsidR="00B90D22">
        <w:rPr>
          <w:sz w:val="26"/>
          <w:szCs w:val="26"/>
        </w:rPr>
        <w:t>is authorized</w:t>
      </w:r>
      <w:r w:rsidR="00EE7A55" w:rsidRPr="00EE7A55">
        <w:rPr>
          <w:sz w:val="26"/>
          <w:szCs w:val="26"/>
        </w:rPr>
        <w:t xml:space="preserve"> to operate as a </w:t>
      </w:r>
      <w:r w:rsidR="00EE7A55" w:rsidRPr="00EE7A55">
        <w:rPr>
          <w:sz w:val="26"/>
          <w:szCs w:val="26"/>
        </w:rPr>
        <w:lastRenderedPageBreak/>
        <w:t>Compet</w:t>
      </w:r>
      <w:r w:rsidR="00B90D22">
        <w:rPr>
          <w:sz w:val="26"/>
          <w:szCs w:val="26"/>
        </w:rPr>
        <w:t>itive Local Exchange Carriers (CLEC</w:t>
      </w:r>
      <w:r w:rsidR="00EE7A55" w:rsidRPr="00EE7A55">
        <w:rPr>
          <w:sz w:val="26"/>
          <w:szCs w:val="26"/>
        </w:rPr>
        <w:t>),</w:t>
      </w:r>
      <w:r w:rsidR="00EE7A55">
        <w:rPr>
          <w:sz w:val="26"/>
          <w:szCs w:val="26"/>
        </w:rPr>
        <w:t xml:space="preserve"> </w:t>
      </w:r>
      <w:r w:rsidR="00D674ED">
        <w:rPr>
          <w:sz w:val="26"/>
          <w:szCs w:val="26"/>
        </w:rPr>
        <w:t xml:space="preserve">Competitive Local Exchange Carrier </w:t>
      </w:r>
      <w:r w:rsidR="00BD61C6">
        <w:rPr>
          <w:sz w:val="26"/>
          <w:szCs w:val="26"/>
        </w:rPr>
        <w:t xml:space="preserve">Switched Access (ACC), </w:t>
      </w:r>
      <w:r w:rsidR="00B90D22">
        <w:rPr>
          <w:sz w:val="26"/>
          <w:szCs w:val="26"/>
        </w:rPr>
        <w:t>Competitive Access Provider (CAP</w:t>
      </w:r>
      <w:r w:rsidR="00EE7A55" w:rsidRPr="00EE7A55">
        <w:rPr>
          <w:sz w:val="26"/>
          <w:szCs w:val="26"/>
        </w:rPr>
        <w:t>)</w:t>
      </w:r>
      <w:r w:rsidR="00B90D22">
        <w:rPr>
          <w:sz w:val="26"/>
          <w:szCs w:val="26"/>
        </w:rPr>
        <w:t xml:space="preserve">, </w:t>
      </w:r>
      <w:r w:rsidR="00A73C3C">
        <w:rPr>
          <w:sz w:val="26"/>
          <w:szCs w:val="26"/>
        </w:rPr>
        <w:t>Interexchange</w:t>
      </w:r>
      <w:r w:rsidR="00D674ED">
        <w:rPr>
          <w:sz w:val="26"/>
          <w:szCs w:val="26"/>
        </w:rPr>
        <w:t xml:space="preserve"> Toll </w:t>
      </w:r>
      <w:r w:rsidR="00A73C3C">
        <w:rPr>
          <w:sz w:val="26"/>
          <w:szCs w:val="26"/>
        </w:rPr>
        <w:t xml:space="preserve">Facilities-based </w:t>
      </w:r>
      <w:r w:rsidR="00D674ED">
        <w:rPr>
          <w:sz w:val="26"/>
          <w:szCs w:val="26"/>
        </w:rPr>
        <w:t xml:space="preserve">(Toll) </w:t>
      </w:r>
      <w:r w:rsidR="00B90D22">
        <w:rPr>
          <w:sz w:val="26"/>
          <w:szCs w:val="26"/>
        </w:rPr>
        <w:t xml:space="preserve">and </w:t>
      </w:r>
      <w:r w:rsidR="00A73C3C">
        <w:rPr>
          <w:sz w:val="26"/>
          <w:szCs w:val="26"/>
        </w:rPr>
        <w:t>Interexchange Toll Reseller</w:t>
      </w:r>
      <w:r w:rsidR="00B90D22">
        <w:rPr>
          <w:sz w:val="26"/>
          <w:szCs w:val="26"/>
        </w:rPr>
        <w:t xml:space="preserve"> (IXC</w:t>
      </w:r>
      <w:r w:rsidR="00EE7A55" w:rsidRPr="00EE7A55">
        <w:rPr>
          <w:sz w:val="26"/>
          <w:szCs w:val="26"/>
        </w:rPr>
        <w:t>)</w:t>
      </w:r>
      <w:r w:rsidR="00CC14EB">
        <w:rPr>
          <w:sz w:val="26"/>
          <w:szCs w:val="26"/>
        </w:rPr>
        <w:t xml:space="preserve"> at Docket Nos. </w:t>
      </w:r>
      <w:r w:rsidR="0045456C" w:rsidRPr="0045456C">
        <w:rPr>
          <w:sz w:val="26"/>
          <w:szCs w:val="26"/>
        </w:rPr>
        <w:t>A-2009-2148183, A-</w:t>
      </w:r>
      <w:r w:rsidR="0045456C">
        <w:rPr>
          <w:sz w:val="26"/>
          <w:szCs w:val="26"/>
        </w:rPr>
        <w:t>2009-2148184, A-2009-2148185, A</w:t>
      </w:r>
      <w:r w:rsidR="0045456C">
        <w:rPr>
          <w:sz w:val="26"/>
          <w:szCs w:val="26"/>
        </w:rPr>
        <w:noBreakHyphen/>
        <w:t xml:space="preserve">2009-2148186, A-2009-2148187 and </w:t>
      </w:r>
      <w:r w:rsidR="0045456C" w:rsidRPr="0045456C">
        <w:rPr>
          <w:sz w:val="26"/>
          <w:szCs w:val="26"/>
        </w:rPr>
        <w:t>A-2009-214818</w:t>
      </w:r>
      <w:r w:rsidR="0045456C">
        <w:rPr>
          <w:sz w:val="26"/>
          <w:szCs w:val="26"/>
        </w:rPr>
        <w:t>8.</w:t>
      </w:r>
    </w:p>
    <w:p w:rsidR="00D52849" w:rsidRDefault="00D52849" w:rsidP="00A36BAD">
      <w:pPr>
        <w:spacing w:line="360" w:lineRule="auto"/>
        <w:rPr>
          <w:sz w:val="26"/>
          <w:szCs w:val="26"/>
        </w:rPr>
      </w:pPr>
    </w:p>
    <w:p w:rsidR="00D52849" w:rsidRDefault="00D52849" w:rsidP="00CC14E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00968">
        <w:rPr>
          <w:sz w:val="26"/>
          <w:szCs w:val="26"/>
        </w:rPr>
        <w:t>FiberNet PA</w:t>
      </w:r>
      <w:r w:rsidR="006765F6" w:rsidRPr="006765F6">
        <w:rPr>
          <w:sz w:val="26"/>
          <w:szCs w:val="26"/>
        </w:rPr>
        <w:t xml:space="preserve"> is a</w:t>
      </w:r>
      <w:r w:rsidR="006765F6">
        <w:rPr>
          <w:sz w:val="26"/>
          <w:szCs w:val="26"/>
        </w:rPr>
        <w:t xml:space="preserve"> </w:t>
      </w:r>
      <w:r w:rsidR="00AA351F">
        <w:rPr>
          <w:sz w:val="26"/>
          <w:szCs w:val="26"/>
        </w:rPr>
        <w:t>Pennsylvania L</w:t>
      </w:r>
      <w:r w:rsidR="00CC14EB">
        <w:rPr>
          <w:sz w:val="26"/>
          <w:szCs w:val="26"/>
        </w:rPr>
        <w:t>imited Liability Corporation</w:t>
      </w:r>
      <w:r w:rsidR="00D05A9B">
        <w:rPr>
          <w:sz w:val="26"/>
          <w:szCs w:val="26"/>
        </w:rPr>
        <w:t xml:space="preserve"> with </w:t>
      </w:r>
      <w:r w:rsidR="008F5BDC">
        <w:rPr>
          <w:sz w:val="26"/>
          <w:szCs w:val="26"/>
        </w:rPr>
        <w:t xml:space="preserve">a </w:t>
      </w:r>
      <w:r w:rsidR="00D05A9B">
        <w:rPr>
          <w:sz w:val="26"/>
          <w:szCs w:val="26"/>
        </w:rPr>
        <w:t>business address at</w:t>
      </w:r>
      <w:r w:rsidR="00CC14EB" w:rsidRPr="00CC14EB">
        <w:rPr>
          <w:sz w:val="26"/>
          <w:szCs w:val="26"/>
        </w:rPr>
        <w:t xml:space="preserve"> 401</w:t>
      </w:r>
      <w:r w:rsidR="00CC14EB">
        <w:rPr>
          <w:sz w:val="26"/>
          <w:szCs w:val="26"/>
        </w:rPr>
        <w:t xml:space="preserve"> </w:t>
      </w:r>
      <w:r w:rsidR="00CC14EB" w:rsidRPr="00CC14EB">
        <w:rPr>
          <w:sz w:val="26"/>
          <w:szCs w:val="26"/>
        </w:rPr>
        <w:t>Spring Lane, Waynesboro, VA 22980</w:t>
      </w:r>
      <w:r w:rsidR="00AA351F">
        <w:rPr>
          <w:sz w:val="26"/>
          <w:szCs w:val="26"/>
        </w:rPr>
        <w:t xml:space="preserve">.  </w:t>
      </w:r>
      <w:r w:rsidR="006765F6" w:rsidRPr="006765F6">
        <w:rPr>
          <w:sz w:val="26"/>
          <w:szCs w:val="26"/>
        </w:rPr>
        <w:t xml:space="preserve">FiberNet PA was certificated as a CLEC, </w:t>
      </w:r>
      <w:r w:rsidR="00921386">
        <w:rPr>
          <w:sz w:val="26"/>
          <w:szCs w:val="26"/>
        </w:rPr>
        <w:t xml:space="preserve">IXC and </w:t>
      </w:r>
      <w:r w:rsidR="006765F6" w:rsidRPr="006765F6">
        <w:rPr>
          <w:sz w:val="26"/>
          <w:szCs w:val="26"/>
        </w:rPr>
        <w:t>CAP</w:t>
      </w:r>
      <w:r w:rsidR="00921386">
        <w:rPr>
          <w:sz w:val="26"/>
          <w:szCs w:val="26"/>
        </w:rPr>
        <w:t xml:space="preserve"> </w:t>
      </w:r>
      <w:r w:rsidR="006765F6" w:rsidRPr="006765F6">
        <w:rPr>
          <w:sz w:val="26"/>
          <w:szCs w:val="26"/>
        </w:rPr>
        <w:t>at Docket N</w:t>
      </w:r>
      <w:r w:rsidR="0045456C">
        <w:rPr>
          <w:sz w:val="26"/>
          <w:szCs w:val="26"/>
        </w:rPr>
        <w:t>os.</w:t>
      </w:r>
      <w:r w:rsidR="006765F6" w:rsidRPr="006765F6">
        <w:rPr>
          <w:sz w:val="26"/>
          <w:szCs w:val="26"/>
        </w:rPr>
        <w:t xml:space="preserve"> A-</w:t>
      </w:r>
      <w:r w:rsidR="006765F6">
        <w:rPr>
          <w:sz w:val="26"/>
          <w:szCs w:val="26"/>
        </w:rPr>
        <w:t>310828, and A-310828F0002, A</w:t>
      </w:r>
      <w:r w:rsidR="006765F6">
        <w:rPr>
          <w:sz w:val="26"/>
          <w:szCs w:val="26"/>
        </w:rPr>
        <w:noBreakHyphen/>
      </w:r>
      <w:r w:rsidR="006765F6" w:rsidRPr="006765F6">
        <w:rPr>
          <w:sz w:val="26"/>
          <w:szCs w:val="26"/>
        </w:rPr>
        <w:t>310828F000</w:t>
      </w:r>
      <w:r w:rsidR="008F5BDC">
        <w:rPr>
          <w:sz w:val="26"/>
          <w:szCs w:val="26"/>
        </w:rPr>
        <w:t>3</w:t>
      </w:r>
      <w:r w:rsidR="006765F6">
        <w:rPr>
          <w:sz w:val="26"/>
          <w:szCs w:val="26"/>
        </w:rPr>
        <w:t>.</w:t>
      </w:r>
    </w:p>
    <w:p w:rsidR="00C03595" w:rsidRDefault="00C03595" w:rsidP="00A36BAD">
      <w:pPr>
        <w:spacing w:line="360" w:lineRule="auto"/>
        <w:rPr>
          <w:sz w:val="26"/>
          <w:szCs w:val="26"/>
        </w:rPr>
      </w:pPr>
    </w:p>
    <w:p w:rsidR="00C03595" w:rsidRDefault="00B77E84" w:rsidP="0011189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59FA">
        <w:rPr>
          <w:sz w:val="26"/>
          <w:szCs w:val="26"/>
        </w:rPr>
        <w:t xml:space="preserve">Currently, </w:t>
      </w:r>
      <w:r w:rsidR="008B0EA5" w:rsidRPr="008B0EA5">
        <w:rPr>
          <w:sz w:val="26"/>
          <w:szCs w:val="26"/>
        </w:rPr>
        <w:t xml:space="preserve">Registrants are </w:t>
      </w:r>
      <w:r w:rsidR="008B0EA5">
        <w:rPr>
          <w:sz w:val="26"/>
          <w:szCs w:val="26"/>
        </w:rPr>
        <w:t xml:space="preserve">wholly owned by NTELOS Inc. (NTI).  </w:t>
      </w:r>
      <w:r w:rsidR="008B0EA5" w:rsidRPr="008B0EA5">
        <w:rPr>
          <w:sz w:val="26"/>
          <w:szCs w:val="26"/>
        </w:rPr>
        <w:t>NTI is</w:t>
      </w:r>
      <w:r w:rsidR="008B0EA5">
        <w:rPr>
          <w:sz w:val="26"/>
          <w:szCs w:val="26"/>
        </w:rPr>
        <w:t xml:space="preserve"> </w:t>
      </w:r>
      <w:r w:rsidR="00D05A9B">
        <w:rPr>
          <w:sz w:val="26"/>
          <w:szCs w:val="26"/>
        </w:rPr>
        <w:t>a Virginia</w:t>
      </w:r>
      <w:r w:rsidR="008B0EA5" w:rsidRPr="008B0EA5">
        <w:rPr>
          <w:sz w:val="26"/>
          <w:szCs w:val="26"/>
        </w:rPr>
        <w:t xml:space="preserve"> </w:t>
      </w:r>
      <w:r w:rsidR="00507374">
        <w:rPr>
          <w:sz w:val="26"/>
          <w:szCs w:val="26"/>
        </w:rPr>
        <w:t xml:space="preserve">corporation </w:t>
      </w:r>
      <w:r w:rsidR="00111891" w:rsidRPr="00111891">
        <w:rPr>
          <w:sz w:val="26"/>
          <w:szCs w:val="26"/>
        </w:rPr>
        <w:t>with business address at 401 Spring Lane, Waynesboro, VA 22980</w:t>
      </w:r>
      <w:r w:rsidR="008B0EA5">
        <w:rPr>
          <w:sz w:val="26"/>
          <w:szCs w:val="26"/>
        </w:rPr>
        <w:t>.</w:t>
      </w:r>
      <w:r w:rsidR="00111891">
        <w:rPr>
          <w:sz w:val="26"/>
          <w:szCs w:val="26"/>
        </w:rPr>
        <w:t xml:space="preserve">  NTI</w:t>
      </w:r>
      <w:r w:rsidR="007F6F0B">
        <w:rPr>
          <w:sz w:val="26"/>
          <w:szCs w:val="26"/>
        </w:rPr>
        <w:t xml:space="preserve"> is wholly owned by the ultimate corporate parent, </w:t>
      </w:r>
      <w:r w:rsidR="00111891" w:rsidRPr="00111891">
        <w:rPr>
          <w:sz w:val="26"/>
          <w:szCs w:val="26"/>
        </w:rPr>
        <w:t>NTELOS Holdings Corp.</w:t>
      </w:r>
      <w:r w:rsidR="00463363">
        <w:rPr>
          <w:sz w:val="26"/>
          <w:szCs w:val="26"/>
        </w:rPr>
        <w:t xml:space="preserve"> (NTELOS).  NTELOS </w:t>
      </w:r>
      <w:r w:rsidR="00111891" w:rsidRPr="00111891">
        <w:rPr>
          <w:sz w:val="26"/>
          <w:szCs w:val="26"/>
        </w:rPr>
        <w:t>is a publicly traded Delawa</w:t>
      </w:r>
      <w:r w:rsidR="00111891">
        <w:rPr>
          <w:sz w:val="26"/>
          <w:szCs w:val="26"/>
        </w:rPr>
        <w:t xml:space="preserve">re </w:t>
      </w:r>
      <w:r w:rsidR="00111891" w:rsidRPr="00111891">
        <w:rPr>
          <w:sz w:val="26"/>
          <w:szCs w:val="26"/>
        </w:rPr>
        <w:t>corporation</w:t>
      </w:r>
      <w:r w:rsidR="007F6F0B">
        <w:rPr>
          <w:sz w:val="26"/>
          <w:szCs w:val="26"/>
        </w:rPr>
        <w:t>.</w:t>
      </w:r>
    </w:p>
    <w:p w:rsidR="003124F2" w:rsidRDefault="0054117F" w:rsidP="0046310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0806D2" w:rsidRDefault="003124F2" w:rsidP="005D156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4117F">
        <w:rPr>
          <w:sz w:val="26"/>
          <w:szCs w:val="26"/>
        </w:rPr>
        <w:tab/>
      </w:r>
      <w:r w:rsidR="008F5BDC">
        <w:rPr>
          <w:sz w:val="26"/>
          <w:szCs w:val="26"/>
        </w:rPr>
        <w:t>This securities</w:t>
      </w:r>
      <w:r w:rsidR="00373683">
        <w:rPr>
          <w:sz w:val="26"/>
          <w:szCs w:val="26"/>
        </w:rPr>
        <w:t xml:space="preserve"> c</w:t>
      </w:r>
      <w:r w:rsidR="00373683" w:rsidRPr="00373683">
        <w:rPr>
          <w:sz w:val="26"/>
          <w:szCs w:val="26"/>
        </w:rPr>
        <w:t>ertificate is being registered in order to complete the corporate</w:t>
      </w:r>
      <w:r w:rsidR="00373683">
        <w:rPr>
          <w:sz w:val="26"/>
          <w:szCs w:val="26"/>
        </w:rPr>
        <w:t xml:space="preserve"> </w:t>
      </w:r>
      <w:r w:rsidR="00373683" w:rsidRPr="00373683">
        <w:rPr>
          <w:sz w:val="26"/>
          <w:szCs w:val="26"/>
        </w:rPr>
        <w:t>restructuring that was previously approved by the Commission by Order dated July 6, 2011 at</w:t>
      </w:r>
      <w:r w:rsidR="00373683">
        <w:rPr>
          <w:sz w:val="26"/>
          <w:szCs w:val="26"/>
        </w:rPr>
        <w:t xml:space="preserve"> </w:t>
      </w:r>
      <w:r w:rsidR="00373683" w:rsidRPr="00373683">
        <w:rPr>
          <w:sz w:val="26"/>
          <w:szCs w:val="26"/>
        </w:rPr>
        <w:t>Docket Nos. A-2011-2235657 and A-2011-2235659</w:t>
      </w:r>
      <w:r w:rsidR="00373683">
        <w:rPr>
          <w:sz w:val="26"/>
          <w:szCs w:val="26"/>
        </w:rPr>
        <w:t>.</w:t>
      </w:r>
      <w:r w:rsidR="006C7FD6">
        <w:rPr>
          <w:sz w:val="26"/>
          <w:szCs w:val="26"/>
        </w:rPr>
        <w:t xml:space="preserve">  </w:t>
      </w:r>
      <w:r w:rsidR="00462D31" w:rsidRPr="00462D31">
        <w:rPr>
          <w:sz w:val="26"/>
          <w:szCs w:val="26"/>
        </w:rPr>
        <w:t>The</w:t>
      </w:r>
      <w:r w:rsidR="00462D31">
        <w:rPr>
          <w:sz w:val="26"/>
          <w:szCs w:val="26"/>
        </w:rPr>
        <w:t xml:space="preserve"> </w:t>
      </w:r>
      <w:r w:rsidR="00462D31" w:rsidRPr="00462D31">
        <w:rPr>
          <w:sz w:val="26"/>
          <w:szCs w:val="26"/>
        </w:rPr>
        <w:t xml:space="preserve">Registrants propose to serve as guarantors on </w:t>
      </w:r>
      <w:r w:rsidR="00462D31">
        <w:rPr>
          <w:sz w:val="26"/>
          <w:szCs w:val="26"/>
        </w:rPr>
        <w:t xml:space="preserve">a $370 million revolving credit </w:t>
      </w:r>
      <w:r w:rsidR="00462D31" w:rsidRPr="00462D31">
        <w:rPr>
          <w:sz w:val="26"/>
          <w:szCs w:val="26"/>
        </w:rPr>
        <w:t>facility that</w:t>
      </w:r>
      <w:r w:rsidR="00462D31">
        <w:rPr>
          <w:sz w:val="26"/>
          <w:szCs w:val="26"/>
        </w:rPr>
        <w:t xml:space="preserve"> </w:t>
      </w:r>
      <w:r w:rsidR="00462D31" w:rsidRPr="00462D31">
        <w:rPr>
          <w:sz w:val="26"/>
          <w:szCs w:val="26"/>
        </w:rPr>
        <w:t xml:space="preserve">will be issued to </w:t>
      </w:r>
      <w:r w:rsidR="006C7FD6">
        <w:rPr>
          <w:sz w:val="26"/>
          <w:szCs w:val="26"/>
        </w:rPr>
        <w:t xml:space="preserve">the Registrants’ </w:t>
      </w:r>
      <w:r w:rsidR="001B06A4">
        <w:rPr>
          <w:sz w:val="26"/>
          <w:szCs w:val="26"/>
        </w:rPr>
        <w:t>future</w:t>
      </w:r>
      <w:r w:rsidR="006C7FD6">
        <w:rPr>
          <w:sz w:val="26"/>
          <w:szCs w:val="26"/>
        </w:rPr>
        <w:t xml:space="preserve"> parent, </w:t>
      </w:r>
      <w:r w:rsidR="000354CD" w:rsidRPr="000354CD">
        <w:rPr>
          <w:sz w:val="26"/>
          <w:szCs w:val="26"/>
        </w:rPr>
        <w:t>Lumos Networks Operating Company</w:t>
      </w:r>
      <w:r w:rsidR="00DF27ED">
        <w:rPr>
          <w:sz w:val="26"/>
          <w:szCs w:val="26"/>
        </w:rPr>
        <w:t xml:space="preserve"> (LNOC)</w:t>
      </w:r>
      <w:r w:rsidR="00507374">
        <w:rPr>
          <w:sz w:val="26"/>
          <w:szCs w:val="26"/>
        </w:rPr>
        <w:t>.</w:t>
      </w:r>
      <w:r w:rsidR="00546B4F">
        <w:rPr>
          <w:sz w:val="26"/>
          <w:szCs w:val="26"/>
        </w:rPr>
        <w:t xml:space="preserve">  </w:t>
      </w:r>
      <w:r w:rsidR="007F6F0B" w:rsidRPr="007F6F0B">
        <w:rPr>
          <w:sz w:val="26"/>
          <w:szCs w:val="26"/>
        </w:rPr>
        <w:t xml:space="preserve">In order to </w:t>
      </w:r>
      <w:r w:rsidR="00463363">
        <w:rPr>
          <w:sz w:val="26"/>
          <w:szCs w:val="26"/>
        </w:rPr>
        <w:t>allocate</w:t>
      </w:r>
      <w:r w:rsidR="007F6F0B" w:rsidRPr="007F6F0B">
        <w:rPr>
          <w:sz w:val="26"/>
          <w:szCs w:val="26"/>
        </w:rPr>
        <w:t xml:space="preserve"> the</w:t>
      </w:r>
      <w:r w:rsidR="007F6F0B">
        <w:rPr>
          <w:sz w:val="26"/>
          <w:szCs w:val="26"/>
        </w:rPr>
        <w:t xml:space="preserve"> </w:t>
      </w:r>
      <w:r w:rsidR="00463363">
        <w:rPr>
          <w:sz w:val="26"/>
          <w:szCs w:val="26"/>
        </w:rPr>
        <w:t xml:space="preserve">existing NTELOS </w:t>
      </w:r>
      <w:r w:rsidR="007F6F0B">
        <w:rPr>
          <w:sz w:val="26"/>
          <w:szCs w:val="26"/>
        </w:rPr>
        <w:t xml:space="preserve">debt </w:t>
      </w:r>
      <w:r w:rsidR="001B06A4">
        <w:rPr>
          <w:sz w:val="26"/>
          <w:szCs w:val="26"/>
        </w:rPr>
        <w:t>during restructuring of</w:t>
      </w:r>
      <w:r w:rsidR="007F6F0B" w:rsidRPr="007F6F0B">
        <w:rPr>
          <w:sz w:val="26"/>
          <w:szCs w:val="26"/>
        </w:rPr>
        <w:t xml:space="preserve"> NTELOS</w:t>
      </w:r>
      <w:r w:rsidR="007F6F0B">
        <w:rPr>
          <w:sz w:val="26"/>
          <w:szCs w:val="26"/>
        </w:rPr>
        <w:t xml:space="preserve">, the Registrants </w:t>
      </w:r>
      <w:r w:rsidR="007F6F0B" w:rsidRPr="007F6F0B">
        <w:rPr>
          <w:sz w:val="26"/>
          <w:szCs w:val="26"/>
        </w:rPr>
        <w:t>will be substituting a pledge of their assets and a guarantee of</w:t>
      </w:r>
      <w:r w:rsidR="007F6F0B">
        <w:rPr>
          <w:sz w:val="26"/>
          <w:szCs w:val="26"/>
        </w:rPr>
        <w:t xml:space="preserve"> a $370 </w:t>
      </w:r>
      <w:r w:rsidR="003459FA">
        <w:rPr>
          <w:sz w:val="26"/>
          <w:szCs w:val="26"/>
        </w:rPr>
        <w:t xml:space="preserve">million </w:t>
      </w:r>
      <w:r w:rsidR="007F6F0B">
        <w:rPr>
          <w:sz w:val="26"/>
          <w:szCs w:val="26"/>
        </w:rPr>
        <w:t xml:space="preserve">credit facility </w:t>
      </w:r>
      <w:r w:rsidR="007F6F0B" w:rsidRPr="007F6F0B">
        <w:rPr>
          <w:sz w:val="26"/>
          <w:szCs w:val="26"/>
        </w:rPr>
        <w:t>in place of the existing pledge of their assets and guarantees of the</w:t>
      </w:r>
      <w:r w:rsidR="007F6F0B">
        <w:rPr>
          <w:sz w:val="26"/>
          <w:szCs w:val="26"/>
        </w:rPr>
        <w:t xml:space="preserve"> current </w:t>
      </w:r>
      <w:r w:rsidR="007F6F0B" w:rsidRPr="007F6F0B">
        <w:rPr>
          <w:sz w:val="26"/>
          <w:szCs w:val="26"/>
        </w:rPr>
        <w:t>NTELOS $670 million credit facility</w:t>
      </w:r>
      <w:r w:rsidR="00FC27FC">
        <w:rPr>
          <w:sz w:val="26"/>
          <w:szCs w:val="26"/>
        </w:rPr>
        <w:t xml:space="preserve"> (NTELOS Credit F</w:t>
      </w:r>
      <w:r w:rsidR="00FC27FC" w:rsidRPr="007F6F0B">
        <w:rPr>
          <w:sz w:val="26"/>
          <w:szCs w:val="26"/>
        </w:rPr>
        <w:t>acility</w:t>
      </w:r>
      <w:r w:rsidR="00FC27FC">
        <w:rPr>
          <w:sz w:val="26"/>
          <w:szCs w:val="26"/>
        </w:rPr>
        <w:t>)</w:t>
      </w:r>
      <w:r w:rsidR="007F6F0B" w:rsidRPr="007F6F0B">
        <w:rPr>
          <w:sz w:val="26"/>
          <w:szCs w:val="26"/>
        </w:rPr>
        <w:t xml:space="preserve">. </w:t>
      </w:r>
      <w:r w:rsidR="00D83C68">
        <w:rPr>
          <w:sz w:val="26"/>
          <w:szCs w:val="26"/>
        </w:rPr>
        <w:t xml:space="preserve"> </w:t>
      </w:r>
      <w:r w:rsidR="007F6F0B" w:rsidRPr="007F6F0B">
        <w:rPr>
          <w:sz w:val="26"/>
          <w:szCs w:val="26"/>
        </w:rPr>
        <w:t xml:space="preserve">The existing </w:t>
      </w:r>
      <w:r w:rsidR="00FC27FC" w:rsidRPr="00FC27FC">
        <w:rPr>
          <w:sz w:val="26"/>
          <w:szCs w:val="26"/>
        </w:rPr>
        <w:t>NTELOS Credit Facility</w:t>
      </w:r>
      <w:r w:rsidR="007F6F0B" w:rsidRPr="007F6F0B">
        <w:rPr>
          <w:sz w:val="26"/>
          <w:szCs w:val="26"/>
        </w:rPr>
        <w:t xml:space="preserve"> is</w:t>
      </w:r>
      <w:r w:rsidR="007F6F0B">
        <w:rPr>
          <w:sz w:val="26"/>
          <w:szCs w:val="26"/>
        </w:rPr>
        <w:t xml:space="preserve"> </w:t>
      </w:r>
      <w:r w:rsidR="007F6F0B" w:rsidRPr="007F6F0B">
        <w:rPr>
          <w:sz w:val="26"/>
          <w:szCs w:val="26"/>
        </w:rPr>
        <w:t>comprised of a $35 million revolving credit facility and a $635 milli</w:t>
      </w:r>
      <w:r w:rsidR="007F6F0B">
        <w:rPr>
          <w:sz w:val="26"/>
          <w:szCs w:val="26"/>
        </w:rPr>
        <w:t>on term loan</w:t>
      </w:r>
      <w:r w:rsidR="00FC27FC">
        <w:rPr>
          <w:sz w:val="26"/>
          <w:szCs w:val="26"/>
        </w:rPr>
        <w:t xml:space="preserve">.  </w:t>
      </w:r>
      <w:r w:rsidR="00FC27FC" w:rsidRPr="00FC27FC">
        <w:rPr>
          <w:sz w:val="26"/>
          <w:szCs w:val="26"/>
        </w:rPr>
        <w:t>The Commission previously registered a securities certificate</w:t>
      </w:r>
      <w:r w:rsidR="00246A13">
        <w:rPr>
          <w:sz w:val="26"/>
          <w:szCs w:val="26"/>
        </w:rPr>
        <w:t xml:space="preserve"> </w:t>
      </w:r>
      <w:r w:rsidR="00FC27FC" w:rsidRPr="00FC27FC">
        <w:rPr>
          <w:sz w:val="26"/>
          <w:szCs w:val="26"/>
        </w:rPr>
        <w:t>to permit FiberNet PA to guarantee the NTELOS Credit Facility</w:t>
      </w:r>
      <w:r w:rsidR="00246A13">
        <w:rPr>
          <w:sz w:val="26"/>
          <w:szCs w:val="26"/>
        </w:rPr>
        <w:t xml:space="preserve"> at Docket </w:t>
      </w:r>
      <w:r w:rsidR="00FC27FC" w:rsidRPr="00FC27FC">
        <w:rPr>
          <w:sz w:val="26"/>
          <w:szCs w:val="26"/>
        </w:rPr>
        <w:t>No.</w:t>
      </w:r>
      <w:r w:rsidR="00246A13">
        <w:rPr>
          <w:sz w:val="26"/>
          <w:szCs w:val="26"/>
        </w:rPr>
        <w:t xml:space="preserve"> </w:t>
      </w:r>
      <w:r w:rsidR="00FC27FC" w:rsidRPr="00FC27FC">
        <w:rPr>
          <w:sz w:val="26"/>
          <w:szCs w:val="26"/>
        </w:rPr>
        <w:t>S</w:t>
      </w:r>
      <w:r w:rsidR="00246A13">
        <w:rPr>
          <w:sz w:val="26"/>
          <w:szCs w:val="26"/>
        </w:rPr>
        <w:noBreakHyphen/>
      </w:r>
      <w:r w:rsidR="00FC27FC" w:rsidRPr="00FC27FC">
        <w:rPr>
          <w:sz w:val="26"/>
          <w:szCs w:val="26"/>
        </w:rPr>
        <w:t>2010-219528</w:t>
      </w:r>
      <w:r w:rsidR="00FC27FC">
        <w:rPr>
          <w:sz w:val="26"/>
          <w:szCs w:val="26"/>
        </w:rPr>
        <w:t>.</w:t>
      </w:r>
    </w:p>
    <w:p w:rsidR="006E1C8A" w:rsidRDefault="006E1C8A" w:rsidP="005D156E">
      <w:pPr>
        <w:spacing w:line="360" w:lineRule="auto"/>
        <w:rPr>
          <w:sz w:val="26"/>
          <w:szCs w:val="26"/>
        </w:rPr>
      </w:pPr>
    </w:p>
    <w:p w:rsidR="00A416AD" w:rsidRDefault="006E1C8A" w:rsidP="001E467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 w:rsidR="00DF27ED">
        <w:rPr>
          <w:sz w:val="26"/>
          <w:szCs w:val="26"/>
        </w:rPr>
        <w:t>LNOC</w:t>
      </w:r>
      <w:r w:rsidRPr="006E1C8A">
        <w:rPr>
          <w:sz w:val="26"/>
          <w:szCs w:val="26"/>
        </w:rPr>
        <w:t xml:space="preserve"> will be obtaining</w:t>
      </w:r>
      <w:r>
        <w:rPr>
          <w:sz w:val="26"/>
          <w:szCs w:val="26"/>
        </w:rPr>
        <w:t xml:space="preserve"> a new $370 </w:t>
      </w:r>
      <w:r w:rsidRPr="006E1C8A">
        <w:rPr>
          <w:sz w:val="26"/>
          <w:szCs w:val="26"/>
        </w:rPr>
        <w:t>million S</w:t>
      </w:r>
      <w:r>
        <w:rPr>
          <w:sz w:val="26"/>
          <w:szCs w:val="26"/>
        </w:rPr>
        <w:t>enior Secured Credit Facility (</w:t>
      </w:r>
      <w:r w:rsidRPr="006E1C8A">
        <w:rPr>
          <w:sz w:val="26"/>
          <w:szCs w:val="26"/>
        </w:rPr>
        <w:t xml:space="preserve">The </w:t>
      </w:r>
      <w:r w:rsidR="00DF27ED" w:rsidRPr="00DF27ED">
        <w:rPr>
          <w:sz w:val="26"/>
          <w:szCs w:val="26"/>
        </w:rPr>
        <w:t>LNOC</w:t>
      </w:r>
      <w:r w:rsidRPr="006E1C8A">
        <w:rPr>
          <w:sz w:val="26"/>
          <w:szCs w:val="26"/>
        </w:rPr>
        <w:t xml:space="preserve"> Credit</w:t>
      </w:r>
      <w:r>
        <w:rPr>
          <w:sz w:val="26"/>
          <w:szCs w:val="26"/>
        </w:rPr>
        <w:t xml:space="preserve"> Facility</w:t>
      </w:r>
      <w:r w:rsidR="00CE42F4">
        <w:rPr>
          <w:sz w:val="26"/>
          <w:szCs w:val="26"/>
        </w:rPr>
        <w:t xml:space="preserve">).  </w:t>
      </w:r>
      <w:r w:rsidRPr="006E1C8A">
        <w:rPr>
          <w:sz w:val="26"/>
          <w:szCs w:val="26"/>
        </w:rPr>
        <w:t xml:space="preserve">Between $315 million and $325 million of the </w:t>
      </w:r>
      <w:r w:rsidR="00DF27ED">
        <w:rPr>
          <w:sz w:val="26"/>
          <w:szCs w:val="26"/>
        </w:rPr>
        <w:t>LNOC</w:t>
      </w:r>
      <w:r w:rsidRPr="006E1C8A">
        <w:rPr>
          <w:sz w:val="26"/>
          <w:szCs w:val="26"/>
        </w:rPr>
        <w:t xml:space="preserve"> Credit</w:t>
      </w:r>
      <w:r>
        <w:rPr>
          <w:sz w:val="26"/>
          <w:szCs w:val="26"/>
        </w:rPr>
        <w:t xml:space="preserve"> Facility </w:t>
      </w:r>
      <w:r w:rsidRPr="006E1C8A">
        <w:rPr>
          <w:sz w:val="26"/>
          <w:szCs w:val="26"/>
        </w:rPr>
        <w:t>will be paid to NTELOS Holding</w:t>
      </w:r>
      <w:r>
        <w:rPr>
          <w:sz w:val="26"/>
          <w:szCs w:val="26"/>
        </w:rPr>
        <w:t>s</w:t>
      </w:r>
      <w:r w:rsidRPr="006E1C8A">
        <w:rPr>
          <w:sz w:val="26"/>
          <w:szCs w:val="26"/>
        </w:rPr>
        <w:t xml:space="preserve"> Corp</w:t>
      </w:r>
      <w:r>
        <w:rPr>
          <w:sz w:val="26"/>
          <w:szCs w:val="26"/>
        </w:rPr>
        <w:t>.</w:t>
      </w:r>
      <w:r w:rsidRPr="006E1C8A">
        <w:rPr>
          <w:sz w:val="26"/>
          <w:szCs w:val="26"/>
        </w:rPr>
        <w:t>, to allow NTELOS Holding</w:t>
      </w:r>
      <w:r>
        <w:rPr>
          <w:sz w:val="26"/>
          <w:szCs w:val="26"/>
        </w:rPr>
        <w:t>s</w:t>
      </w:r>
      <w:r w:rsidRPr="006E1C8A">
        <w:rPr>
          <w:sz w:val="26"/>
          <w:szCs w:val="26"/>
        </w:rPr>
        <w:t xml:space="preserve"> Corp. to pay</w:t>
      </w:r>
      <w:r>
        <w:rPr>
          <w:sz w:val="26"/>
          <w:szCs w:val="26"/>
        </w:rPr>
        <w:t xml:space="preserve"> </w:t>
      </w:r>
      <w:r w:rsidRPr="006E1C8A">
        <w:rPr>
          <w:sz w:val="26"/>
          <w:szCs w:val="26"/>
        </w:rPr>
        <w:t>down a portion of its existing $67</w:t>
      </w:r>
      <w:r w:rsidR="00CE42F4">
        <w:rPr>
          <w:sz w:val="26"/>
          <w:szCs w:val="26"/>
        </w:rPr>
        <w:t>0</w:t>
      </w:r>
      <w:r w:rsidRPr="006E1C8A">
        <w:rPr>
          <w:sz w:val="26"/>
          <w:szCs w:val="26"/>
        </w:rPr>
        <w:t xml:space="preserve"> million NTELO</w:t>
      </w:r>
      <w:r w:rsidR="00CE42F4">
        <w:rPr>
          <w:sz w:val="26"/>
          <w:szCs w:val="26"/>
        </w:rPr>
        <w:t>S Credit Facility.</w:t>
      </w:r>
    </w:p>
    <w:p w:rsidR="00F92163" w:rsidRDefault="008A44DF" w:rsidP="0046310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91723">
        <w:rPr>
          <w:sz w:val="26"/>
          <w:szCs w:val="26"/>
        </w:rPr>
        <w:t xml:space="preserve">  </w:t>
      </w:r>
    </w:p>
    <w:p w:rsidR="004C087C" w:rsidRDefault="004C087C" w:rsidP="004C087C">
      <w:pPr>
        <w:spacing w:line="360" w:lineRule="auto"/>
        <w:ind w:firstLine="1440"/>
        <w:rPr>
          <w:b/>
          <w:sz w:val="26"/>
          <w:szCs w:val="26"/>
        </w:rPr>
      </w:pPr>
      <w:r>
        <w:rPr>
          <w:sz w:val="26"/>
          <w:szCs w:val="26"/>
        </w:rPr>
        <w:t xml:space="preserve">Having reviewed the instant filing, we have determined that </w:t>
      </w:r>
      <w:r w:rsidR="001959A1">
        <w:rPr>
          <w:sz w:val="26"/>
          <w:szCs w:val="26"/>
        </w:rPr>
        <w:t>Registrant</w:t>
      </w:r>
      <w:r w:rsidR="0075747C">
        <w:rPr>
          <w:sz w:val="26"/>
          <w:szCs w:val="26"/>
        </w:rPr>
        <w:t>s</w:t>
      </w:r>
      <w:r w:rsidR="001959A1">
        <w:rPr>
          <w:sz w:val="26"/>
          <w:szCs w:val="26"/>
        </w:rPr>
        <w:t>’</w:t>
      </w:r>
      <w:r w:rsidR="007574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proposal for the issuance of up to </w:t>
      </w:r>
      <w:r w:rsidR="001E4678" w:rsidRPr="001E4678">
        <w:rPr>
          <w:sz w:val="26"/>
          <w:szCs w:val="26"/>
        </w:rPr>
        <w:t>$370</w:t>
      </w:r>
      <w:r w:rsidR="008F5BDC">
        <w:rPr>
          <w:sz w:val="26"/>
          <w:szCs w:val="26"/>
        </w:rPr>
        <w:t xml:space="preserve"> million</w:t>
      </w:r>
      <w:r w:rsidR="00C504EF">
        <w:rPr>
          <w:sz w:val="26"/>
          <w:szCs w:val="26"/>
        </w:rPr>
        <w:t xml:space="preserve"> </w:t>
      </w:r>
      <w:r w:rsidR="006403AD">
        <w:rPr>
          <w:sz w:val="26"/>
          <w:szCs w:val="26"/>
        </w:rPr>
        <w:t>of debt</w:t>
      </w:r>
      <w:r w:rsidR="00823855">
        <w:rPr>
          <w:sz w:val="26"/>
          <w:szCs w:val="26"/>
        </w:rPr>
        <w:t xml:space="preserve"> is necessary or</w:t>
      </w:r>
      <w:r>
        <w:rPr>
          <w:sz w:val="26"/>
          <w:szCs w:val="26"/>
        </w:rPr>
        <w:t xml:space="preserve"> proper for the present and probable future capital needs of the utility; </w:t>
      </w:r>
      <w:r>
        <w:rPr>
          <w:b/>
          <w:sz w:val="26"/>
          <w:szCs w:val="26"/>
        </w:rPr>
        <w:t>THEREFORE,</w:t>
      </w:r>
    </w:p>
    <w:p w:rsidR="004C087C" w:rsidRDefault="004C087C" w:rsidP="004C087C">
      <w:pPr>
        <w:spacing w:line="360" w:lineRule="auto"/>
        <w:rPr>
          <w:b/>
          <w:sz w:val="26"/>
          <w:szCs w:val="26"/>
        </w:rPr>
      </w:pPr>
    </w:p>
    <w:p w:rsidR="004C087C" w:rsidRDefault="004C087C" w:rsidP="004C087C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IT IS ORDERED:</w:t>
      </w:r>
    </w:p>
    <w:p w:rsidR="004C087C" w:rsidRDefault="004C087C" w:rsidP="004C087C">
      <w:pPr>
        <w:spacing w:line="360" w:lineRule="auto"/>
        <w:rPr>
          <w:sz w:val="26"/>
          <w:szCs w:val="26"/>
        </w:rPr>
      </w:pPr>
    </w:p>
    <w:p w:rsidR="004C087C" w:rsidRDefault="004C087C" w:rsidP="004C087C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1.  That the securities certificate of </w:t>
      </w:r>
      <w:r w:rsidR="001E4678" w:rsidRPr="001E4678">
        <w:rPr>
          <w:sz w:val="26"/>
          <w:szCs w:val="26"/>
        </w:rPr>
        <w:t>NTELOS of West Virginia, Inc. and FiberNet Telecommunications of Pennsylvania, LLC</w:t>
      </w:r>
      <w:r w:rsidR="00EE0893">
        <w:rPr>
          <w:sz w:val="26"/>
          <w:szCs w:val="26"/>
        </w:rPr>
        <w:t xml:space="preserve"> </w:t>
      </w:r>
      <w:r w:rsidR="00397F43">
        <w:rPr>
          <w:sz w:val="26"/>
          <w:szCs w:val="26"/>
        </w:rPr>
        <w:t>with respect to</w:t>
      </w:r>
      <w:r>
        <w:rPr>
          <w:sz w:val="26"/>
          <w:szCs w:val="26"/>
        </w:rPr>
        <w:t xml:space="preserve"> the issuance </w:t>
      </w:r>
      <w:r w:rsidR="00F37F1E">
        <w:rPr>
          <w:sz w:val="26"/>
          <w:szCs w:val="26"/>
        </w:rPr>
        <w:t xml:space="preserve">of up to </w:t>
      </w:r>
      <w:r w:rsidR="008F5BDC">
        <w:rPr>
          <w:sz w:val="26"/>
          <w:szCs w:val="26"/>
        </w:rPr>
        <w:t>$370 million</w:t>
      </w:r>
      <w:r w:rsidR="00C504EF">
        <w:rPr>
          <w:sz w:val="26"/>
          <w:szCs w:val="26"/>
        </w:rPr>
        <w:t xml:space="preserve"> </w:t>
      </w:r>
      <w:r w:rsidR="00F37F1E">
        <w:rPr>
          <w:sz w:val="26"/>
          <w:szCs w:val="26"/>
        </w:rPr>
        <w:t>of debt</w:t>
      </w:r>
      <w:r>
        <w:rPr>
          <w:sz w:val="26"/>
          <w:szCs w:val="26"/>
        </w:rPr>
        <w:t xml:space="preserve"> is hereby registered</w:t>
      </w:r>
      <w:r w:rsidR="0039647D">
        <w:rPr>
          <w:sz w:val="26"/>
          <w:szCs w:val="26"/>
        </w:rPr>
        <w:t xml:space="preserve"> for a period of two years</w:t>
      </w:r>
      <w:r w:rsidR="000559E2">
        <w:rPr>
          <w:sz w:val="26"/>
          <w:szCs w:val="26"/>
        </w:rPr>
        <w:t>, commencing with the entered date of this order</w:t>
      </w:r>
      <w:r>
        <w:rPr>
          <w:sz w:val="26"/>
          <w:szCs w:val="26"/>
        </w:rPr>
        <w:t>.</w:t>
      </w:r>
    </w:p>
    <w:p w:rsidR="00E9516A" w:rsidRDefault="00E9516A" w:rsidP="004C087C">
      <w:pPr>
        <w:spacing w:line="360" w:lineRule="auto"/>
        <w:ind w:firstLine="1440"/>
        <w:rPr>
          <w:sz w:val="26"/>
          <w:szCs w:val="26"/>
        </w:rPr>
      </w:pPr>
    </w:p>
    <w:p w:rsidR="00E9516A" w:rsidRDefault="00E9516A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F85874">
        <w:rPr>
          <w:sz w:val="26"/>
          <w:szCs w:val="26"/>
        </w:rPr>
        <w:t xml:space="preserve">That within 60 days of the issuance of </w:t>
      </w:r>
      <w:r w:rsidR="00F40EFE">
        <w:rPr>
          <w:sz w:val="26"/>
          <w:szCs w:val="26"/>
        </w:rPr>
        <w:t>debt</w:t>
      </w:r>
      <w:r w:rsidR="00F85874">
        <w:rPr>
          <w:sz w:val="26"/>
          <w:szCs w:val="26"/>
        </w:rPr>
        <w:t xml:space="preserve"> </w:t>
      </w:r>
      <w:r w:rsidR="001E4678" w:rsidRPr="001E4678">
        <w:rPr>
          <w:sz w:val="26"/>
          <w:szCs w:val="26"/>
        </w:rPr>
        <w:t>NTELOS of West Virginia, Inc. and FiberNet Telecommunications of Pennsylvania, LLC</w:t>
      </w:r>
      <w:r w:rsidR="00EE0893">
        <w:rPr>
          <w:sz w:val="26"/>
          <w:szCs w:val="26"/>
        </w:rPr>
        <w:t xml:space="preserve"> </w:t>
      </w:r>
      <w:r w:rsidR="00F85874">
        <w:rPr>
          <w:sz w:val="26"/>
          <w:szCs w:val="26"/>
        </w:rPr>
        <w:t xml:space="preserve">shall notify the Commission of such issuance, along with a summary of the </w:t>
      </w:r>
      <w:r w:rsidR="00F40EFE">
        <w:rPr>
          <w:sz w:val="26"/>
          <w:szCs w:val="26"/>
        </w:rPr>
        <w:t>type of debt, interest rate, maturity and call provisions</w:t>
      </w:r>
      <w:r w:rsidR="00886D6F">
        <w:rPr>
          <w:sz w:val="26"/>
          <w:szCs w:val="26"/>
        </w:rPr>
        <w:t xml:space="preserve">.  </w:t>
      </w:r>
    </w:p>
    <w:p w:rsidR="00886D6F" w:rsidRDefault="00886D6F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</w:p>
    <w:p w:rsidR="00EE0893" w:rsidRDefault="002E4C93" w:rsidP="00EE0893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3.  That upon receipt of the </w:t>
      </w:r>
      <w:r w:rsidR="00007B0F">
        <w:rPr>
          <w:sz w:val="26"/>
          <w:szCs w:val="26"/>
        </w:rPr>
        <w:t>final filing under Ordering Paragraph 2, above, thi</w:t>
      </w:r>
      <w:r w:rsidR="00EE0893">
        <w:rPr>
          <w:sz w:val="26"/>
          <w:szCs w:val="26"/>
        </w:rPr>
        <w:t>s case shall be marked closed.</w:t>
      </w:r>
    </w:p>
    <w:p w:rsidR="00D83C68" w:rsidRDefault="00D83C6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009C2" w:rsidRPr="00B009C2" w:rsidRDefault="00B009C2" w:rsidP="00EE0893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>
        <w:rPr>
          <w:sz w:val="26"/>
          <w:szCs w:val="26"/>
        </w:rPr>
        <w:tab/>
      </w:r>
      <w:r w:rsidRPr="00B009C2">
        <w:rPr>
          <w:sz w:val="26"/>
          <w:szCs w:val="26"/>
        </w:rPr>
        <w:t xml:space="preserve">Consistent with Section 1903(b) of the Public Utility Code, 66 Pa. C.S. </w:t>
      </w:r>
      <w:r w:rsidR="00647D37" w:rsidRPr="00014CBF">
        <w:rPr>
          <w:sz w:val="26"/>
          <w:szCs w:val="26"/>
        </w:rPr>
        <w:t>§§</w:t>
      </w:r>
      <w:r w:rsidR="00647D37">
        <w:rPr>
          <w:sz w:val="26"/>
          <w:szCs w:val="26"/>
        </w:rPr>
        <w:t xml:space="preserve"> </w:t>
      </w:r>
      <w:r w:rsidRPr="00B009C2">
        <w:rPr>
          <w:sz w:val="26"/>
          <w:szCs w:val="26"/>
        </w:rPr>
        <w:t xml:space="preserve">1903(b), the registration of the subject </w:t>
      </w:r>
      <w:r w:rsidR="00C504EF">
        <w:rPr>
          <w:sz w:val="26"/>
          <w:szCs w:val="26"/>
        </w:rPr>
        <w:t>s</w:t>
      </w:r>
      <w:r w:rsidRPr="00B009C2">
        <w:rPr>
          <w:sz w:val="26"/>
          <w:szCs w:val="26"/>
        </w:rPr>
        <w:t xml:space="preserve">ecurities </w:t>
      </w:r>
      <w:r w:rsidR="00C504EF">
        <w:rPr>
          <w:sz w:val="26"/>
          <w:szCs w:val="26"/>
        </w:rPr>
        <w:t>c</w:t>
      </w:r>
      <w:r w:rsidRPr="00B009C2">
        <w:rPr>
          <w:sz w:val="26"/>
          <w:szCs w:val="26"/>
        </w:rPr>
        <w:t xml:space="preserve">ertificate does not represent Commission approval of the proposed projects for rate recovery pursuant to 66 Pa. C.S. Sections 1301-1328.   </w:t>
      </w:r>
    </w:p>
    <w:p w:rsidR="00007B0F" w:rsidRDefault="00007B0F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</w:p>
    <w:p w:rsidR="00007B0F" w:rsidRDefault="004A1691" w:rsidP="00007B0F">
      <w:pPr>
        <w:spacing w:line="360" w:lineRule="auto"/>
        <w:ind w:left="4320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81280</wp:posOffset>
            </wp:positionV>
            <wp:extent cx="2200275" cy="838200"/>
            <wp:effectExtent l="19050" t="0" r="9525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B0F">
        <w:rPr>
          <w:b/>
          <w:sz w:val="26"/>
          <w:szCs w:val="26"/>
        </w:rPr>
        <w:t>BY THE COMMISSION</w:t>
      </w:r>
    </w:p>
    <w:p w:rsidR="00007B0F" w:rsidRDefault="00007B0F" w:rsidP="00007B0F">
      <w:pPr>
        <w:ind w:left="4320"/>
        <w:rPr>
          <w:sz w:val="26"/>
          <w:szCs w:val="26"/>
        </w:rPr>
      </w:pPr>
    </w:p>
    <w:p w:rsidR="004A1691" w:rsidRDefault="004A1691" w:rsidP="00007B0F">
      <w:pPr>
        <w:ind w:left="4320"/>
        <w:rPr>
          <w:sz w:val="26"/>
          <w:szCs w:val="26"/>
        </w:rPr>
      </w:pPr>
    </w:p>
    <w:p w:rsidR="004A1691" w:rsidRDefault="004A1691" w:rsidP="00007B0F">
      <w:pPr>
        <w:ind w:left="4320"/>
        <w:rPr>
          <w:sz w:val="26"/>
          <w:szCs w:val="26"/>
        </w:rPr>
      </w:pPr>
    </w:p>
    <w:p w:rsidR="00007B0F" w:rsidRDefault="00007B0F" w:rsidP="00007B0F">
      <w:pPr>
        <w:ind w:left="4320"/>
        <w:rPr>
          <w:sz w:val="26"/>
          <w:szCs w:val="26"/>
        </w:rPr>
      </w:pPr>
    </w:p>
    <w:p w:rsidR="00F37EAF" w:rsidRDefault="00D328C2" w:rsidP="00007B0F">
      <w:pPr>
        <w:spacing w:line="360" w:lineRule="auto"/>
        <w:ind w:left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07B0F" w:rsidRDefault="00007B0F" w:rsidP="00007B0F">
      <w:pPr>
        <w:spacing w:line="360" w:lineRule="auto"/>
        <w:ind w:left="4320"/>
        <w:rPr>
          <w:sz w:val="26"/>
          <w:szCs w:val="26"/>
        </w:rPr>
      </w:pPr>
      <w:r>
        <w:rPr>
          <w:sz w:val="26"/>
          <w:szCs w:val="26"/>
        </w:rPr>
        <w:t>Secretary</w:t>
      </w:r>
    </w:p>
    <w:p w:rsidR="00007B0F" w:rsidRDefault="00007B0F" w:rsidP="00007B0F">
      <w:pPr>
        <w:spacing w:line="360" w:lineRule="auto"/>
        <w:ind w:left="4320"/>
        <w:rPr>
          <w:sz w:val="26"/>
          <w:szCs w:val="26"/>
        </w:rPr>
      </w:pPr>
    </w:p>
    <w:p w:rsidR="00007B0F" w:rsidRDefault="00007B0F" w:rsidP="00007B0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(SEAL)</w:t>
      </w:r>
    </w:p>
    <w:p w:rsidR="00007B0F" w:rsidRDefault="00007B0F" w:rsidP="00007B0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ADOPTED:  </w:t>
      </w:r>
      <w:r w:rsidR="001E4678">
        <w:rPr>
          <w:sz w:val="26"/>
          <w:szCs w:val="26"/>
        </w:rPr>
        <w:t>September 22</w:t>
      </w:r>
      <w:r w:rsidR="00D328C2">
        <w:rPr>
          <w:sz w:val="26"/>
          <w:szCs w:val="26"/>
        </w:rPr>
        <w:t>, 201</w:t>
      </w:r>
      <w:r w:rsidR="009D5739">
        <w:rPr>
          <w:sz w:val="26"/>
          <w:szCs w:val="26"/>
        </w:rPr>
        <w:t>1</w:t>
      </w:r>
    </w:p>
    <w:p w:rsidR="001C404D" w:rsidRPr="005D4892" w:rsidRDefault="00007B0F" w:rsidP="00B009C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ENTERED:  </w:t>
      </w:r>
      <w:r w:rsidR="004A1691">
        <w:rPr>
          <w:sz w:val="26"/>
          <w:szCs w:val="26"/>
        </w:rPr>
        <w:t>September 22, 2011</w:t>
      </w:r>
    </w:p>
    <w:sectPr w:rsidR="001C404D" w:rsidRPr="005D4892" w:rsidSect="00D83C6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86B" w:rsidRDefault="0085186B">
      <w:r>
        <w:separator/>
      </w:r>
    </w:p>
  </w:endnote>
  <w:endnote w:type="continuationSeparator" w:id="0">
    <w:p w:rsidR="0085186B" w:rsidRDefault="00851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E" w:rsidRDefault="00D13EDB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7F1E" w:rsidRDefault="00F37F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E" w:rsidRDefault="00D13EDB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691">
      <w:rPr>
        <w:rStyle w:val="PageNumber"/>
        <w:noProof/>
      </w:rPr>
      <w:t>4</w:t>
    </w:r>
    <w:r>
      <w:rPr>
        <w:rStyle w:val="PageNumber"/>
      </w:rPr>
      <w:fldChar w:fldCharType="end"/>
    </w:r>
  </w:p>
  <w:p w:rsidR="00F37F1E" w:rsidRDefault="00F37F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86B" w:rsidRDefault="0085186B">
      <w:r>
        <w:separator/>
      </w:r>
    </w:p>
  </w:footnote>
  <w:footnote w:type="continuationSeparator" w:id="0">
    <w:p w:rsidR="0085186B" w:rsidRDefault="00851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17F"/>
    <w:rsid w:val="000035B0"/>
    <w:rsid w:val="00003D17"/>
    <w:rsid w:val="00003EF2"/>
    <w:rsid w:val="000054D5"/>
    <w:rsid w:val="000058D9"/>
    <w:rsid w:val="0000613E"/>
    <w:rsid w:val="00007B0F"/>
    <w:rsid w:val="0001066D"/>
    <w:rsid w:val="00011400"/>
    <w:rsid w:val="00013742"/>
    <w:rsid w:val="00013A06"/>
    <w:rsid w:val="00015D51"/>
    <w:rsid w:val="000166F5"/>
    <w:rsid w:val="00017BEF"/>
    <w:rsid w:val="0002078D"/>
    <w:rsid w:val="00021DFE"/>
    <w:rsid w:val="00022E7D"/>
    <w:rsid w:val="0002324A"/>
    <w:rsid w:val="0002350A"/>
    <w:rsid w:val="000238DA"/>
    <w:rsid w:val="00025CD0"/>
    <w:rsid w:val="000260E6"/>
    <w:rsid w:val="00027BEC"/>
    <w:rsid w:val="00027F90"/>
    <w:rsid w:val="00030C72"/>
    <w:rsid w:val="00030CBE"/>
    <w:rsid w:val="00031CD2"/>
    <w:rsid w:val="000354CD"/>
    <w:rsid w:val="000432EA"/>
    <w:rsid w:val="0004360F"/>
    <w:rsid w:val="000446AA"/>
    <w:rsid w:val="00044EBC"/>
    <w:rsid w:val="0004567B"/>
    <w:rsid w:val="00045BD3"/>
    <w:rsid w:val="00045C1C"/>
    <w:rsid w:val="000467E4"/>
    <w:rsid w:val="0005003F"/>
    <w:rsid w:val="00050495"/>
    <w:rsid w:val="00050546"/>
    <w:rsid w:val="00051D7D"/>
    <w:rsid w:val="000526B2"/>
    <w:rsid w:val="00053E07"/>
    <w:rsid w:val="000559E2"/>
    <w:rsid w:val="0006108F"/>
    <w:rsid w:val="00061B75"/>
    <w:rsid w:val="00062600"/>
    <w:rsid w:val="00062A32"/>
    <w:rsid w:val="00064B6F"/>
    <w:rsid w:val="000656CB"/>
    <w:rsid w:val="000658EC"/>
    <w:rsid w:val="0006659B"/>
    <w:rsid w:val="00066D55"/>
    <w:rsid w:val="000676CD"/>
    <w:rsid w:val="000678C7"/>
    <w:rsid w:val="0007076D"/>
    <w:rsid w:val="000757D3"/>
    <w:rsid w:val="00075A7A"/>
    <w:rsid w:val="00077314"/>
    <w:rsid w:val="000806D2"/>
    <w:rsid w:val="00080D09"/>
    <w:rsid w:val="000810DA"/>
    <w:rsid w:val="00081115"/>
    <w:rsid w:val="0008193C"/>
    <w:rsid w:val="00082777"/>
    <w:rsid w:val="00082E68"/>
    <w:rsid w:val="00084B4E"/>
    <w:rsid w:val="00087EE5"/>
    <w:rsid w:val="000926E3"/>
    <w:rsid w:val="00093AC2"/>
    <w:rsid w:val="000946E1"/>
    <w:rsid w:val="00095CA3"/>
    <w:rsid w:val="000963C2"/>
    <w:rsid w:val="00097287"/>
    <w:rsid w:val="000A00E8"/>
    <w:rsid w:val="000A0E8C"/>
    <w:rsid w:val="000A2F0E"/>
    <w:rsid w:val="000A381B"/>
    <w:rsid w:val="000A5F97"/>
    <w:rsid w:val="000A66C9"/>
    <w:rsid w:val="000A72DD"/>
    <w:rsid w:val="000A732C"/>
    <w:rsid w:val="000A7847"/>
    <w:rsid w:val="000B0162"/>
    <w:rsid w:val="000B0C6B"/>
    <w:rsid w:val="000B57B9"/>
    <w:rsid w:val="000B63B8"/>
    <w:rsid w:val="000B6D44"/>
    <w:rsid w:val="000B7089"/>
    <w:rsid w:val="000B7A1C"/>
    <w:rsid w:val="000C13E6"/>
    <w:rsid w:val="000C18FE"/>
    <w:rsid w:val="000D0DCA"/>
    <w:rsid w:val="000D1BF0"/>
    <w:rsid w:val="000D48FA"/>
    <w:rsid w:val="000D5094"/>
    <w:rsid w:val="000D6611"/>
    <w:rsid w:val="000E02B4"/>
    <w:rsid w:val="000E3436"/>
    <w:rsid w:val="000E4FC2"/>
    <w:rsid w:val="000E6B6E"/>
    <w:rsid w:val="000E71CB"/>
    <w:rsid w:val="000F128A"/>
    <w:rsid w:val="000F3DB7"/>
    <w:rsid w:val="000F4475"/>
    <w:rsid w:val="000F4B8E"/>
    <w:rsid w:val="000F5028"/>
    <w:rsid w:val="000F5761"/>
    <w:rsid w:val="000F6431"/>
    <w:rsid w:val="001003EE"/>
    <w:rsid w:val="001011DB"/>
    <w:rsid w:val="00101C75"/>
    <w:rsid w:val="00102C3E"/>
    <w:rsid w:val="00103827"/>
    <w:rsid w:val="001075DD"/>
    <w:rsid w:val="00107A1A"/>
    <w:rsid w:val="00111891"/>
    <w:rsid w:val="00111B59"/>
    <w:rsid w:val="00113145"/>
    <w:rsid w:val="001150EE"/>
    <w:rsid w:val="00115D34"/>
    <w:rsid w:val="00115D71"/>
    <w:rsid w:val="00116BB7"/>
    <w:rsid w:val="0011747D"/>
    <w:rsid w:val="00117A4B"/>
    <w:rsid w:val="0012107B"/>
    <w:rsid w:val="001210B0"/>
    <w:rsid w:val="00123481"/>
    <w:rsid w:val="0012477D"/>
    <w:rsid w:val="00125C99"/>
    <w:rsid w:val="001264FF"/>
    <w:rsid w:val="001274C8"/>
    <w:rsid w:val="0013201E"/>
    <w:rsid w:val="00133E58"/>
    <w:rsid w:val="001341DE"/>
    <w:rsid w:val="00134FF0"/>
    <w:rsid w:val="00140E50"/>
    <w:rsid w:val="001419EA"/>
    <w:rsid w:val="00146411"/>
    <w:rsid w:val="00147E54"/>
    <w:rsid w:val="00150308"/>
    <w:rsid w:val="00151734"/>
    <w:rsid w:val="00153D68"/>
    <w:rsid w:val="0015637F"/>
    <w:rsid w:val="00157202"/>
    <w:rsid w:val="00157C80"/>
    <w:rsid w:val="00161714"/>
    <w:rsid w:val="00162295"/>
    <w:rsid w:val="00163DF7"/>
    <w:rsid w:val="001662F5"/>
    <w:rsid w:val="00167163"/>
    <w:rsid w:val="00171F59"/>
    <w:rsid w:val="001733FA"/>
    <w:rsid w:val="00174F66"/>
    <w:rsid w:val="00175D5F"/>
    <w:rsid w:val="001778F1"/>
    <w:rsid w:val="00177D4E"/>
    <w:rsid w:val="00177ED1"/>
    <w:rsid w:val="0018101F"/>
    <w:rsid w:val="001813E7"/>
    <w:rsid w:val="00181BE1"/>
    <w:rsid w:val="00183101"/>
    <w:rsid w:val="00183BFB"/>
    <w:rsid w:val="00184587"/>
    <w:rsid w:val="00186173"/>
    <w:rsid w:val="001939B3"/>
    <w:rsid w:val="00195592"/>
    <w:rsid w:val="001959A1"/>
    <w:rsid w:val="00197AAA"/>
    <w:rsid w:val="001A09BC"/>
    <w:rsid w:val="001A0D6E"/>
    <w:rsid w:val="001A121D"/>
    <w:rsid w:val="001A1729"/>
    <w:rsid w:val="001A1762"/>
    <w:rsid w:val="001A1B1C"/>
    <w:rsid w:val="001A2B10"/>
    <w:rsid w:val="001A2DB0"/>
    <w:rsid w:val="001A4291"/>
    <w:rsid w:val="001A47E1"/>
    <w:rsid w:val="001A50A9"/>
    <w:rsid w:val="001A6BA4"/>
    <w:rsid w:val="001A74D2"/>
    <w:rsid w:val="001A7601"/>
    <w:rsid w:val="001B042C"/>
    <w:rsid w:val="001B06A4"/>
    <w:rsid w:val="001B079E"/>
    <w:rsid w:val="001B24CA"/>
    <w:rsid w:val="001B250F"/>
    <w:rsid w:val="001B37C9"/>
    <w:rsid w:val="001B3DE4"/>
    <w:rsid w:val="001B6D7E"/>
    <w:rsid w:val="001C2272"/>
    <w:rsid w:val="001C237C"/>
    <w:rsid w:val="001C2B94"/>
    <w:rsid w:val="001C404D"/>
    <w:rsid w:val="001C4AF2"/>
    <w:rsid w:val="001D1191"/>
    <w:rsid w:val="001D3C0F"/>
    <w:rsid w:val="001D4106"/>
    <w:rsid w:val="001D43F6"/>
    <w:rsid w:val="001D6EA3"/>
    <w:rsid w:val="001D7284"/>
    <w:rsid w:val="001D76E4"/>
    <w:rsid w:val="001E10EB"/>
    <w:rsid w:val="001E16C0"/>
    <w:rsid w:val="001E1E9B"/>
    <w:rsid w:val="001E387C"/>
    <w:rsid w:val="001E4678"/>
    <w:rsid w:val="001E56D9"/>
    <w:rsid w:val="001E6A6E"/>
    <w:rsid w:val="001E6B13"/>
    <w:rsid w:val="001F027D"/>
    <w:rsid w:val="001F03FB"/>
    <w:rsid w:val="001F0CA7"/>
    <w:rsid w:val="001F0D9D"/>
    <w:rsid w:val="001F1A35"/>
    <w:rsid w:val="001F2864"/>
    <w:rsid w:val="001F388F"/>
    <w:rsid w:val="001F3C4E"/>
    <w:rsid w:val="001F522B"/>
    <w:rsid w:val="001F5EB7"/>
    <w:rsid w:val="001F6049"/>
    <w:rsid w:val="001F6DA3"/>
    <w:rsid w:val="00200227"/>
    <w:rsid w:val="002002F8"/>
    <w:rsid w:val="00201CB1"/>
    <w:rsid w:val="00204651"/>
    <w:rsid w:val="00204BF8"/>
    <w:rsid w:val="00206DC6"/>
    <w:rsid w:val="00210EC9"/>
    <w:rsid w:val="00213D97"/>
    <w:rsid w:val="00213F81"/>
    <w:rsid w:val="002153D4"/>
    <w:rsid w:val="00216EB0"/>
    <w:rsid w:val="002173A7"/>
    <w:rsid w:val="00220C07"/>
    <w:rsid w:val="00225343"/>
    <w:rsid w:val="00225A11"/>
    <w:rsid w:val="00227391"/>
    <w:rsid w:val="0022790E"/>
    <w:rsid w:val="00227A72"/>
    <w:rsid w:val="00230023"/>
    <w:rsid w:val="00231041"/>
    <w:rsid w:val="00234318"/>
    <w:rsid w:val="00234E8B"/>
    <w:rsid w:val="002363A3"/>
    <w:rsid w:val="0023715C"/>
    <w:rsid w:val="00241A4A"/>
    <w:rsid w:val="00242AA7"/>
    <w:rsid w:val="00242FE2"/>
    <w:rsid w:val="00243299"/>
    <w:rsid w:val="00243B0F"/>
    <w:rsid w:val="00245544"/>
    <w:rsid w:val="00245C54"/>
    <w:rsid w:val="00246A13"/>
    <w:rsid w:val="00250EB7"/>
    <w:rsid w:val="00251571"/>
    <w:rsid w:val="00251768"/>
    <w:rsid w:val="00251A9D"/>
    <w:rsid w:val="00251B43"/>
    <w:rsid w:val="00255A92"/>
    <w:rsid w:val="002560DB"/>
    <w:rsid w:val="00257696"/>
    <w:rsid w:val="002612EA"/>
    <w:rsid w:val="00261B0B"/>
    <w:rsid w:val="00261EA3"/>
    <w:rsid w:val="002626E5"/>
    <w:rsid w:val="00262F6E"/>
    <w:rsid w:val="002639E4"/>
    <w:rsid w:val="002648D9"/>
    <w:rsid w:val="002651B5"/>
    <w:rsid w:val="00265F17"/>
    <w:rsid w:val="002660AB"/>
    <w:rsid w:val="00266859"/>
    <w:rsid w:val="00266D22"/>
    <w:rsid w:val="00266F5E"/>
    <w:rsid w:val="00267C98"/>
    <w:rsid w:val="00270F1C"/>
    <w:rsid w:val="0027124D"/>
    <w:rsid w:val="0027155C"/>
    <w:rsid w:val="00272A31"/>
    <w:rsid w:val="00272BA4"/>
    <w:rsid w:val="00272C6C"/>
    <w:rsid w:val="00274FE8"/>
    <w:rsid w:val="00276E3B"/>
    <w:rsid w:val="002772B0"/>
    <w:rsid w:val="002775AB"/>
    <w:rsid w:val="00281FFF"/>
    <w:rsid w:val="00283781"/>
    <w:rsid w:val="00284DE9"/>
    <w:rsid w:val="002872C5"/>
    <w:rsid w:val="002875C5"/>
    <w:rsid w:val="0029049A"/>
    <w:rsid w:val="00291AD9"/>
    <w:rsid w:val="00292559"/>
    <w:rsid w:val="00292D4B"/>
    <w:rsid w:val="002930B9"/>
    <w:rsid w:val="00293BE2"/>
    <w:rsid w:val="00293D49"/>
    <w:rsid w:val="00295A48"/>
    <w:rsid w:val="002A063B"/>
    <w:rsid w:val="002A1226"/>
    <w:rsid w:val="002A1FCC"/>
    <w:rsid w:val="002A5C51"/>
    <w:rsid w:val="002A67C0"/>
    <w:rsid w:val="002A6AC3"/>
    <w:rsid w:val="002A6DD4"/>
    <w:rsid w:val="002A7FB7"/>
    <w:rsid w:val="002B15B2"/>
    <w:rsid w:val="002B5207"/>
    <w:rsid w:val="002B5598"/>
    <w:rsid w:val="002B563C"/>
    <w:rsid w:val="002B564C"/>
    <w:rsid w:val="002B75B0"/>
    <w:rsid w:val="002C2BE4"/>
    <w:rsid w:val="002C428E"/>
    <w:rsid w:val="002C4544"/>
    <w:rsid w:val="002C4880"/>
    <w:rsid w:val="002C6009"/>
    <w:rsid w:val="002C673E"/>
    <w:rsid w:val="002D0931"/>
    <w:rsid w:val="002D1199"/>
    <w:rsid w:val="002D17FF"/>
    <w:rsid w:val="002D3E86"/>
    <w:rsid w:val="002D72A5"/>
    <w:rsid w:val="002D73A0"/>
    <w:rsid w:val="002D73D6"/>
    <w:rsid w:val="002E0A8D"/>
    <w:rsid w:val="002E1249"/>
    <w:rsid w:val="002E14A6"/>
    <w:rsid w:val="002E26C2"/>
    <w:rsid w:val="002E2879"/>
    <w:rsid w:val="002E4C93"/>
    <w:rsid w:val="002E6479"/>
    <w:rsid w:val="002E7DAA"/>
    <w:rsid w:val="002F0E43"/>
    <w:rsid w:val="002F1A2E"/>
    <w:rsid w:val="002F22CA"/>
    <w:rsid w:val="002F356C"/>
    <w:rsid w:val="002F468E"/>
    <w:rsid w:val="002F69AB"/>
    <w:rsid w:val="002F6B10"/>
    <w:rsid w:val="0030076D"/>
    <w:rsid w:val="00302799"/>
    <w:rsid w:val="00303547"/>
    <w:rsid w:val="00304EC0"/>
    <w:rsid w:val="00305E87"/>
    <w:rsid w:val="00306DB9"/>
    <w:rsid w:val="00307A3A"/>
    <w:rsid w:val="00310C62"/>
    <w:rsid w:val="00311828"/>
    <w:rsid w:val="00311FAC"/>
    <w:rsid w:val="003124F2"/>
    <w:rsid w:val="003125C6"/>
    <w:rsid w:val="003129F5"/>
    <w:rsid w:val="00312F6D"/>
    <w:rsid w:val="003143A2"/>
    <w:rsid w:val="0031526A"/>
    <w:rsid w:val="0032057B"/>
    <w:rsid w:val="0032291E"/>
    <w:rsid w:val="00322C64"/>
    <w:rsid w:val="003231E1"/>
    <w:rsid w:val="00323B1B"/>
    <w:rsid w:val="00323B5B"/>
    <w:rsid w:val="00325CA8"/>
    <w:rsid w:val="00327E1B"/>
    <w:rsid w:val="0033002B"/>
    <w:rsid w:val="0033159E"/>
    <w:rsid w:val="003338A2"/>
    <w:rsid w:val="00333F3C"/>
    <w:rsid w:val="003349A1"/>
    <w:rsid w:val="00335F5E"/>
    <w:rsid w:val="003362C0"/>
    <w:rsid w:val="00337443"/>
    <w:rsid w:val="00337688"/>
    <w:rsid w:val="00341393"/>
    <w:rsid w:val="00341706"/>
    <w:rsid w:val="00341FFD"/>
    <w:rsid w:val="003428F1"/>
    <w:rsid w:val="003456AA"/>
    <w:rsid w:val="003459FA"/>
    <w:rsid w:val="00347DD3"/>
    <w:rsid w:val="00350609"/>
    <w:rsid w:val="00351139"/>
    <w:rsid w:val="00351403"/>
    <w:rsid w:val="00353867"/>
    <w:rsid w:val="0035441D"/>
    <w:rsid w:val="00356D81"/>
    <w:rsid w:val="003571D4"/>
    <w:rsid w:val="00357466"/>
    <w:rsid w:val="00357C86"/>
    <w:rsid w:val="00360BD4"/>
    <w:rsid w:val="00360D2E"/>
    <w:rsid w:val="003611BC"/>
    <w:rsid w:val="00363166"/>
    <w:rsid w:val="00363283"/>
    <w:rsid w:val="003633A8"/>
    <w:rsid w:val="003633D9"/>
    <w:rsid w:val="003634B9"/>
    <w:rsid w:val="003644DF"/>
    <w:rsid w:val="0036474A"/>
    <w:rsid w:val="00364756"/>
    <w:rsid w:val="00365568"/>
    <w:rsid w:val="00365C48"/>
    <w:rsid w:val="00367F37"/>
    <w:rsid w:val="003705AC"/>
    <w:rsid w:val="00370CC2"/>
    <w:rsid w:val="0037205E"/>
    <w:rsid w:val="0037270A"/>
    <w:rsid w:val="003734D5"/>
    <w:rsid w:val="00373683"/>
    <w:rsid w:val="00375F4C"/>
    <w:rsid w:val="00376D50"/>
    <w:rsid w:val="00377757"/>
    <w:rsid w:val="0038043B"/>
    <w:rsid w:val="00380940"/>
    <w:rsid w:val="0038129C"/>
    <w:rsid w:val="003812C7"/>
    <w:rsid w:val="003817FE"/>
    <w:rsid w:val="00381C6E"/>
    <w:rsid w:val="00383E1E"/>
    <w:rsid w:val="00384E17"/>
    <w:rsid w:val="003868D1"/>
    <w:rsid w:val="00386E22"/>
    <w:rsid w:val="0039057A"/>
    <w:rsid w:val="00390FC4"/>
    <w:rsid w:val="00391B63"/>
    <w:rsid w:val="00392B4C"/>
    <w:rsid w:val="00392E18"/>
    <w:rsid w:val="0039647D"/>
    <w:rsid w:val="00397DE0"/>
    <w:rsid w:val="00397F43"/>
    <w:rsid w:val="003A0950"/>
    <w:rsid w:val="003A1F79"/>
    <w:rsid w:val="003A2A84"/>
    <w:rsid w:val="003A322C"/>
    <w:rsid w:val="003A4779"/>
    <w:rsid w:val="003A47CB"/>
    <w:rsid w:val="003A5366"/>
    <w:rsid w:val="003A68AF"/>
    <w:rsid w:val="003A6E58"/>
    <w:rsid w:val="003B0129"/>
    <w:rsid w:val="003B116B"/>
    <w:rsid w:val="003B173C"/>
    <w:rsid w:val="003B30E1"/>
    <w:rsid w:val="003B5749"/>
    <w:rsid w:val="003B75F8"/>
    <w:rsid w:val="003C0D54"/>
    <w:rsid w:val="003C1FF0"/>
    <w:rsid w:val="003C3BDA"/>
    <w:rsid w:val="003C5890"/>
    <w:rsid w:val="003D0B2A"/>
    <w:rsid w:val="003D0B5C"/>
    <w:rsid w:val="003D149A"/>
    <w:rsid w:val="003D4187"/>
    <w:rsid w:val="003D52B4"/>
    <w:rsid w:val="003D62BF"/>
    <w:rsid w:val="003D73F3"/>
    <w:rsid w:val="003E0871"/>
    <w:rsid w:val="003E2F25"/>
    <w:rsid w:val="003E2FAA"/>
    <w:rsid w:val="003E3A4A"/>
    <w:rsid w:val="003E406A"/>
    <w:rsid w:val="003E5153"/>
    <w:rsid w:val="003E5CCC"/>
    <w:rsid w:val="003E603B"/>
    <w:rsid w:val="003E67C8"/>
    <w:rsid w:val="003E72FB"/>
    <w:rsid w:val="003F0185"/>
    <w:rsid w:val="003F05CD"/>
    <w:rsid w:val="003F10DF"/>
    <w:rsid w:val="003F23F9"/>
    <w:rsid w:val="003F2400"/>
    <w:rsid w:val="003F31B8"/>
    <w:rsid w:val="003F4CC6"/>
    <w:rsid w:val="003F5228"/>
    <w:rsid w:val="003F7CB7"/>
    <w:rsid w:val="004003CA"/>
    <w:rsid w:val="0040125A"/>
    <w:rsid w:val="00401BF8"/>
    <w:rsid w:val="004028BE"/>
    <w:rsid w:val="00403F30"/>
    <w:rsid w:val="00405618"/>
    <w:rsid w:val="004075FB"/>
    <w:rsid w:val="00410B78"/>
    <w:rsid w:val="00410F43"/>
    <w:rsid w:val="0041181D"/>
    <w:rsid w:val="00411CE3"/>
    <w:rsid w:val="00412009"/>
    <w:rsid w:val="004123D9"/>
    <w:rsid w:val="00412F35"/>
    <w:rsid w:val="00416166"/>
    <w:rsid w:val="004166EE"/>
    <w:rsid w:val="00417286"/>
    <w:rsid w:val="0042009E"/>
    <w:rsid w:val="004202DE"/>
    <w:rsid w:val="004204F4"/>
    <w:rsid w:val="00421734"/>
    <w:rsid w:val="00421ADA"/>
    <w:rsid w:val="00422A5F"/>
    <w:rsid w:val="00422F2C"/>
    <w:rsid w:val="004235DC"/>
    <w:rsid w:val="00424728"/>
    <w:rsid w:val="00425906"/>
    <w:rsid w:val="004260C5"/>
    <w:rsid w:val="004261E8"/>
    <w:rsid w:val="00430C9B"/>
    <w:rsid w:val="00431458"/>
    <w:rsid w:val="00431CCF"/>
    <w:rsid w:val="00431E92"/>
    <w:rsid w:val="00432571"/>
    <w:rsid w:val="00433466"/>
    <w:rsid w:val="00435A66"/>
    <w:rsid w:val="00435E22"/>
    <w:rsid w:val="004368E4"/>
    <w:rsid w:val="00437756"/>
    <w:rsid w:val="0044164E"/>
    <w:rsid w:val="004425B8"/>
    <w:rsid w:val="00442EAD"/>
    <w:rsid w:val="00443565"/>
    <w:rsid w:val="0044371E"/>
    <w:rsid w:val="00443824"/>
    <w:rsid w:val="00446893"/>
    <w:rsid w:val="0045045A"/>
    <w:rsid w:val="00451467"/>
    <w:rsid w:val="00451578"/>
    <w:rsid w:val="00452F71"/>
    <w:rsid w:val="0045428D"/>
    <w:rsid w:val="0045456C"/>
    <w:rsid w:val="004570B5"/>
    <w:rsid w:val="004615D0"/>
    <w:rsid w:val="00462214"/>
    <w:rsid w:val="004624B1"/>
    <w:rsid w:val="00462D31"/>
    <w:rsid w:val="00463102"/>
    <w:rsid w:val="00463305"/>
    <w:rsid w:val="00463363"/>
    <w:rsid w:val="00465DE7"/>
    <w:rsid w:val="00466E35"/>
    <w:rsid w:val="0047313A"/>
    <w:rsid w:val="00474153"/>
    <w:rsid w:val="004745E2"/>
    <w:rsid w:val="004755F8"/>
    <w:rsid w:val="004757F5"/>
    <w:rsid w:val="00475BBB"/>
    <w:rsid w:val="00476A6F"/>
    <w:rsid w:val="00477103"/>
    <w:rsid w:val="00480906"/>
    <w:rsid w:val="0048271F"/>
    <w:rsid w:val="00483102"/>
    <w:rsid w:val="00485A1F"/>
    <w:rsid w:val="00485D7E"/>
    <w:rsid w:val="00486868"/>
    <w:rsid w:val="00490620"/>
    <w:rsid w:val="004933D1"/>
    <w:rsid w:val="0049430A"/>
    <w:rsid w:val="00494A73"/>
    <w:rsid w:val="004A0859"/>
    <w:rsid w:val="004A1527"/>
    <w:rsid w:val="004A1691"/>
    <w:rsid w:val="004A1C97"/>
    <w:rsid w:val="004A2999"/>
    <w:rsid w:val="004A3F53"/>
    <w:rsid w:val="004A4460"/>
    <w:rsid w:val="004A48C6"/>
    <w:rsid w:val="004A4F22"/>
    <w:rsid w:val="004A5323"/>
    <w:rsid w:val="004A71A3"/>
    <w:rsid w:val="004B1A99"/>
    <w:rsid w:val="004B2215"/>
    <w:rsid w:val="004B23BE"/>
    <w:rsid w:val="004B2867"/>
    <w:rsid w:val="004B345C"/>
    <w:rsid w:val="004B5C0E"/>
    <w:rsid w:val="004B6776"/>
    <w:rsid w:val="004B6AE6"/>
    <w:rsid w:val="004B6B5E"/>
    <w:rsid w:val="004C087C"/>
    <w:rsid w:val="004C2268"/>
    <w:rsid w:val="004C27BB"/>
    <w:rsid w:val="004C2C64"/>
    <w:rsid w:val="004C313A"/>
    <w:rsid w:val="004C42C3"/>
    <w:rsid w:val="004C528A"/>
    <w:rsid w:val="004C6BB1"/>
    <w:rsid w:val="004C75A7"/>
    <w:rsid w:val="004D0643"/>
    <w:rsid w:val="004D0882"/>
    <w:rsid w:val="004D3753"/>
    <w:rsid w:val="004D3FDF"/>
    <w:rsid w:val="004D4F1D"/>
    <w:rsid w:val="004D501E"/>
    <w:rsid w:val="004D55F8"/>
    <w:rsid w:val="004D5BFB"/>
    <w:rsid w:val="004D67A9"/>
    <w:rsid w:val="004E013E"/>
    <w:rsid w:val="004E01F9"/>
    <w:rsid w:val="004E0D6F"/>
    <w:rsid w:val="004E12F3"/>
    <w:rsid w:val="004E1346"/>
    <w:rsid w:val="004E1D7E"/>
    <w:rsid w:val="004E3044"/>
    <w:rsid w:val="004E4659"/>
    <w:rsid w:val="004E52D6"/>
    <w:rsid w:val="004E719D"/>
    <w:rsid w:val="004E7CCA"/>
    <w:rsid w:val="004F02C8"/>
    <w:rsid w:val="004F0B5B"/>
    <w:rsid w:val="004F343A"/>
    <w:rsid w:val="004F3D69"/>
    <w:rsid w:val="004F453D"/>
    <w:rsid w:val="004F51D0"/>
    <w:rsid w:val="00500C5B"/>
    <w:rsid w:val="00501C58"/>
    <w:rsid w:val="0050278B"/>
    <w:rsid w:val="00503019"/>
    <w:rsid w:val="00504EC3"/>
    <w:rsid w:val="0050656C"/>
    <w:rsid w:val="00506D74"/>
    <w:rsid w:val="0050735A"/>
    <w:rsid w:val="00507374"/>
    <w:rsid w:val="00512434"/>
    <w:rsid w:val="005129DD"/>
    <w:rsid w:val="0051482A"/>
    <w:rsid w:val="00514F7C"/>
    <w:rsid w:val="005150B5"/>
    <w:rsid w:val="00516D20"/>
    <w:rsid w:val="0052047F"/>
    <w:rsid w:val="00522C62"/>
    <w:rsid w:val="00522CB2"/>
    <w:rsid w:val="00523C7C"/>
    <w:rsid w:val="00523DEE"/>
    <w:rsid w:val="005265E7"/>
    <w:rsid w:val="00526FD0"/>
    <w:rsid w:val="00527AE7"/>
    <w:rsid w:val="00527D94"/>
    <w:rsid w:val="00527EF5"/>
    <w:rsid w:val="00530B42"/>
    <w:rsid w:val="005318DB"/>
    <w:rsid w:val="005339A4"/>
    <w:rsid w:val="00533A2E"/>
    <w:rsid w:val="00534AB8"/>
    <w:rsid w:val="0053578B"/>
    <w:rsid w:val="00536B3A"/>
    <w:rsid w:val="005403D0"/>
    <w:rsid w:val="0054117F"/>
    <w:rsid w:val="0054330B"/>
    <w:rsid w:val="00543A3B"/>
    <w:rsid w:val="00543A98"/>
    <w:rsid w:val="00544521"/>
    <w:rsid w:val="00544832"/>
    <w:rsid w:val="00545054"/>
    <w:rsid w:val="005452CD"/>
    <w:rsid w:val="00546508"/>
    <w:rsid w:val="00546B4F"/>
    <w:rsid w:val="0055001A"/>
    <w:rsid w:val="00550860"/>
    <w:rsid w:val="005511BD"/>
    <w:rsid w:val="005515F6"/>
    <w:rsid w:val="00551701"/>
    <w:rsid w:val="00553481"/>
    <w:rsid w:val="005539BB"/>
    <w:rsid w:val="005545F8"/>
    <w:rsid w:val="00557882"/>
    <w:rsid w:val="00557974"/>
    <w:rsid w:val="00557BF0"/>
    <w:rsid w:val="00560111"/>
    <w:rsid w:val="00560E70"/>
    <w:rsid w:val="005610DD"/>
    <w:rsid w:val="00561141"/>
    <w:rsid w:val="005618E9"/>
    <w:rsid w:val="00561B1B"/>
    <w:rsid w:val="00561F89"/>
    <w:rsid w:val="00562E08"/>
    <w:rsid w:val="00563864"/>
    <w:rsid w:val="005646BB"/>
    <w:rsid w:val="005651D4"/>
    <w:rsid w:val="00565400"/>
    <w:rsid w:val="00566B6E"/>
    <w:rsid w:val="00566F84"/>
    <w:rsid w:val="00566F98"/>
    <w:rsid w:val="00570E86"/>
    <w:rsid w:val="00571461"/>
    <w:rsid w:val="00572042"/>
    <w:rsid w:val="0057311F"/>
    <w:rsid w:val="00573F0A"/>
    <w:rsid w:val="005753F4"/>
    <w:rsid w:val="00580626"/>
    <w:rsid w:val="00582443"/>
    <w:rsid w:val="005838D1"/>
    <w:rsid w:val="005847BE"/>
    <w:rsid w:val="00584E24"/>
    <w:rsid w:val="00586789"/>
    <w:rsid w:val="0059049C"/>
    <w:rsid w:val="005906B9"/>
    <w:rsid w:val="00591886"/>
    <w:rsid w:val="005963CC"/>
    <w:rsid w:val="005A007E"/>
    <w:rsid w:val="005A0294"/>
    <w:rsid w:val="005A11D5"/>
    <w:rsid w:val="005A1434"/>
    <w:rsid w:val="005A1570"/>
    <w:rsid w:val="005A2642"/>
    <w:rsid w:val="005A3A4E"/>
    <w:rsid w:val="005A5060"/>
    <w:rsid w:val="005A6816"/>
    <w:rsid w:val="005A6BD9"/>
    <w:rsid w:val="005A70AF"/>
    <w:rsid w:val="005A72BF"/>
    <w:rsid w:val="005B07D2"/>
    <w:rsid w:val="005B0AA6"/>
    <w:rsid w:val="005B0C1B"/>
    <w:rsid w:val="005B18BF"/>
    <w:rsid w:val="005B2055"/>
    <w:rsid w:val="005B2392"/>
    <w:rsid w:val="005B3061"/>
    <w:rsid w:val="005B394C"/>
    <w:rsid w:val="005B4922"/>
    <w:rsid w:val="005B7316"/>
    <w:rsid w:val="005C1A3B"/>
    <w:rsid w:val="005C3CCC"/>
    <w:rsid w:val="005C406C"/>
    <w:rsid w:val="005C5041"/>
    <w:rsid w:val="005C5267"/>
    <w:rsid w:val="005C5D5C"/>
    <w:rsid w:val="005C60D1"/>
    <w:rsid w:val="005C613E"/>
    <w:rsid w:val="005C6560"/>
    <w:rsid w:val="005C6627"/>
    <w:rsid w:val="005C7FC1"/>
    <w:rsid w:val="005D13EC"/>
    <w:rsid w:val="005D156E"/>
    <w:rsid w:val="005D1919"/>
    <w:rsid w:val="005D1C69"/>
    <w:rsid w:val="005D2C47"/>
    <w:rsid w:val="005D4892"/>
    <w:rsid w:val="005D5747"/>
    <w:rsid w:val="005D619D"/>
    <w:rsid w:val="005D620C"/>
    <w:rsid w:val="005D68AF"/>
    <w:rsid w:val="005D6AE4"/>
    <w:rsid w:val="005D703A"/>
    <w:rsid w:val="005E0CB1"/>
    <w:rsid w:val="005E2A47"/>
    <w:rsid w:val="005E2EBF"/>
    <w:rsid w:val="005E3A74"/>
    <w:rsid w:val="005E3D86"/>
    <w:rsid w:val="005E6B3E"/>
    <w:rsid w:val="005E7427"/>
    <w:rsid w:val="005E7DA0"/>
    <w:rsid w:val="005E7F89"/>
    <w:rsid w:val="005F0D50"/>
    <w:rsid w:val="005F2482"/>
    <w:rsid w:val="005F2895"/>
    <w:rsid w:val="005F315F"/>
    <w:rsid w:val="005F3A03"/>
    <w:rsid w:val="005F3B4A"/>
    <w:rsid w:val="005F4168"/>
    <w:rsid w:val="005F4292"/>
    <w:rsid w:val="005F52A6"/>
    <w:rsid w:val="005F5A3D"/>
    <w:rsid w:val="005F5C0B"/>
    <w:rsid w:val="005F789C"/>
    <w:rsid w:val="00605A1F"/>
    <w:rsid w:val="0060675F"/>
    <w:rsid w:val="00606DE0"/>
    <w:rsid w:val="00607801"/>
    <w:rsid w:val="006101E6"/>
    <w:rsid w:val="0061047E"/>
    <w:rsid w:val="00611111"/>
    <w:rsid w:val="006125D6"/>
    <w:rsid w:val="00612F53"/>
    <w:rsid w:val="00613A4D"/>
    <w:rsid w:val="00613D72"/>
    <w:rsid w:val="0061404F"/>
    <w:rsid w:val="006157DB"/>
    <w:rsid w:val="00615F8E"/>
    <w:rsid w:val="00616CF0"/>
    <w:rsid w:val="006201B0"/>
    <w:rsid w:val="00620602"/>
    <w:rsid w:val="0062074C"/>
    <w:rsid w:val="00621E06"/>
    <w:rsid w:val="00622193"/>
    <w:rsid w:val="00622490"/>
    <w:rsid w:val="006224E3"/>
    <w:rsid w:val="0062412B"/>
    <w:rsid w:val="006244A6"/>
    <w:rsid w:val="00624595"/>
    <w:rsid w:val="0062504C"/>
    <w:rsid w:val="00625A5A"/>
    <w:rsid w:val="00626C93"/>
    <w:rsid w:val="00627923"/>
    <w:rsid w:val="00634406"/>
    <w:rsid w:val="00636D5A"/>
    <w:rsid w:val="006403AD"/>
    <w:rsid w:val="00640E03"/>
    <w:rsid w:val="00642268"/>
    <w:rsid w:val="00642AE4"/>
    <w:rsid w:val="00642B7A"/>
    <w:rsid w:val="00643468"/>
    <w:rsid w:val="006438C3"/>
    <w:rsid w:val="00643A9F"/>
    <w:rsid w:val="00643BC3"/>
    <w:rsid w:val="00644D0B"/>
    <w:rsid w:val="006450BE"/>
    <w:rsid w:val="006464A0"/>
    <w:rsid w:val="00646815"/>
    <w:rsid w:val="006468EF"/>
    <w:rsid w:val="006479D3"/>
    <w:rsid w:val="00647D37"/>
    <w:rsid w:val="006510DA"/>
    <w:rsid w:val="006511AF"/>
    <w:rsid w:val="006511FD"/>
    <w:rsid w:val="00651BA5"/>
    <w:rsid w:val="00652466"/>
    <w:rsid w:val="00654636"/>
    <w:rsid w:val="00654FC2"/>
    <w:rsid w:val="00655208"/>
    <w:rsid w:val="00656173"/>
    <w:rsid w:val="00656821"/>
    <w:rsid w:val="00657093"/>
    <w:rsid w:val="00660E16"/>
    <w:rsid w:val="006621BE"/>
    <w:rsid w:val="00663398"/>
    <w:rsid w:val="00664318"/>
    <w:rsid w:val="006650F8"/>
    <w:rsid w:val="00670174"/>
    <w:rsid w:val="00670FD6"/>
    <w:rsid w:val="0067182C"/>
    <w:rsid w:val="00671AA8"/>
    <w:rsid w:val="00672644"/>
    <w:rsid w:val="00672A42"/>
    <w:rsid w:val="006731D0"/>
    <w:rsid w:val="00673569"/>
    <w:rsid w:val="00674E04"/>
    <w:rsid w:val="00675D16"/>
    <w:rsid w:val="006765F6"/>
    <w:rsid w:val="00680280"/>
    <w:rsid w:val="00681BC0"/>
    <w:rsid w:val="006829B4"/>
    <w:rsid w:val="00683491"/>
    <w:rsid w:val="00683624"/>
    <w:rsid w:val="00683CC2"/>
    <w:rsid w:val="00686416"/>
    <w:rsid w:val="00686BF4"/>
    <w:rsid w:val="00691D44"/>
    <w:rsid w:val="00693530"/>
    <w:rsid w:val="006938A4"/>
    <w:rsid w:val="00694650"/>
    <w:rsid w:val="00695242"/>
    <w:rsid w:val="00695403"/>
    <w:rsid w:val="0069596C"/>
    <w:rsid w:val="00696CB8"/>
    <w:rsid w:val="006972A8"/>
    <w:rsid w:val="006A202A"/>
    <w:rsid w:val="006A21B2"/>
    <w:rsid w:val="006A3014"/>
    <w:rsid w:val="006A4FE2"/>
    <w:rsid w:val="006A508D"/>
    <w:rsid w:val="006A5D90"/>
    <w:rsid w:val="006A5EA1"/>
    <w:rsid w:val="006A6801"/>
    <w:rsid w:val="006B089A"/>
    <w:rsid w:val="006B30DF"/>
    <w:rsid w:val="006B324C"/>
    <w:rsid w:val="006B4B13"/>
    <w:rsid w:val="006B51CC"/>
    <w:rsid w:val="006B5989"/>
    <w:rsid w:val="006B61A3"/>
    <w:rsid w:val="006B65E1"/>
    <w:rsid w:val="006B6B7B"/>
    <w:rsid w:val="006B7AE3"/>
    <w:rsid w:val="006C0BED"/>
    <w:rsid w:val="006C1645"/>
    <w:rsid w:val="006C2B74"/>
    <w:rsid w:val="006C3893"/>
    <w:rsid w:val="006C46E7"/>
    <w:rsid w:val="006C487F"/>
    <w:rsid w:val="006C6FD3"/>
    <w:rsid w:val="006C7979"/>
    <w:rsid w:val="006C7FD6"/>
    <w:rsid w:val="006D130B"/>
    <w:rsid w:val="006D2FE4"/>
    <w:rsid w:val="006D3478"/>
    <w:rsid w:val="006D6BBE"/>
    <w:rsid w:val="006E08E9"/>
    <w:rsid w:val="006E1C8A"/>
    <w:rsid w:val="006E236E"/>
    <w:rsid w:val="006E3095"/>
    <w:rsid w:val="006E3404"/>
    <w:rsid w:val="006E4609"/>
    <w:rsid w:val="006E5614"/>
    <w:rsid w:val="006E7D73"/>
    <w:rsid w:val="006F0055"/>
    <w:rsid w:val="006F158D"/>
    <w:rsid w:val="006F15B8"/>
    <w:rsid w:val="006F1AB3"/>
    <w:rsid w:val="006F1D50"/>
    <w:rsid w:val="006F1E5A"/>
    <w:rsid w:val="006F36B9"/>
    <w:rsid w:val="006F3A15"/>
    <w:rsid w:val="006F4BEA"/>
    <w:rsid w:val="00700968"/>
    <w:rsid w:val="0070124D"/>
    <w:rsid w:val="00702F8F"/>
    <w:rsid w:val="00704235"/>
    <w:rsid w:val="00704A20"/>
    <w:rsid w:val="00705CB9"/>
    <w:rsid w:val="00707277"/>
    <w:rsid w:val="00710EDB"/>
    <w:rsid w:val="00711AB3"/>
    <w:rsid w:val="007126C8"/>
    <w:rsid w:val="0071282E"/>
    <w:rsid w:val="007128E0"/>
    <w:rsid w:val="00712BF4"/>
    <w:rsid w:val="00713CAE"/>
    <w:rsid w:val="00713FCD"/>
    <w:rsid w:val="00714B5C"/>
    <w:rsid w:val="00714F9D"/>
    <w:rsid w:val="0071523F"/>
    <w:rsid w:val="0071549F"/>
    <w:rsid w:val="007167DA"/>
    <w:rsid w:val="00716E61"/>
    <w:rsid w:val="0071756B"/>
    <w:rsid w:val="00717936"/>
    <w:rsid w:val="007200A7"/>
    <w:rsid w:val="00720700"/>
    <w:rsid w:val="007220E1"/>
    <w:rsid w:val="00722C12"/>
    <w:rsid w:val="00723033"/>
    <w:rsid w:val="00723215"/>
    <w:rsid w:val="00723B2D"/>
    <w:rsid w:val="00724076"/>
    <w:rsid w:val="00724257"/>
    <w:rsid w:val="00725865"/>
    <w:rsid w:val="00725FC2"/>
    <w:rsid w:val="0072734F"/>
    <w:rsid w:val="007276CE"/>
    <w:rsid w:val="0073005C"/>
    <w:rsid w:val="0073362B"/>
    <w:rsid w:val="00733E72"/>
    <w:rsid w:val="00734F4B"/>
    <w:rsid w:val="007378D9"/>
    <w:rsid w:val="00737D68"/>
    <w:rsid w:val="00740DF5"/>
    <w:rsid w:val="00741602"/>
    <w:rsid w:val="00741A8E"/>
    <w:rsid w:val="00741CA8"/>
    <w:rsid w:val="00744954"/>
    <w:rsid w:val="00744F1F"/>
    <w:rsid w:val="0074532F"/>
    <w:rsid w:val="007453DF"/>
    <w:rsid w:val="00745CCA"/>
    <w:rsid w:val="00747788"/>
    <w:rsid w:val="0075088E"/>
    <w:rsid w:val="00750A63"/>
    <w:rsid w:val="00751370"/>
    <w:rsid w:val="00751898"/>
    <w:rsid w:val="0075283D"/>
    <w:rsid w:val="0075352A"/>
    <w:rsid w:val="0075433B"/>
    <w:rsid w:val="007547B8"/>
    <w:rsid w:val="00754870"/>
    <w:rsid w:val="00754F33"/>
    <w:rsid w:val="00755E29"/>
    <w:rsid w:val="007562DB"/>
    <w:rsid w:val="0075653D"/>
    <w:rsid w:val="007572B1"/>
    <w:rsid w:val="0075747C"/>
    <w:rsid w:val="00757DF0"/>
    <w:rsid w:val="0076401F"/>
    <w:rsid w:val="00765912"/>
    <w:rsid w:val="00771719"/>
    <w:rsid w:val="007720FD"/>
    <w:rsid w:val="007725BB"/>
    <w:rsid w:val="00772B92"/>
    <w:rsid w:val="00773E39"/>
    <w:rsid w:val="007744EA"/>
    <w:rsid w:val="00774C9A"/>
    <w:rsid w:val="00775543"/>
    <w:rsid w:val="00775812"/>
    <w:rsid w:val="00775FE7"/>
    <w:rsid w:val="00777E8B"/>
    <w:rsid w:val="00780CDD"/>
    <w:rsid w:val="00781412"/>
    <w:rsid w:val="007816CA"/>
    <w:rsid w:val="00782517"/>
    <w:rsid w:val="00782A9F"/>
    <w:rsid w:val="00785359"/>
    <w:rsid w:val="00786781"/>
    <w:rsid w:val="00791279"/>
    <w:rsid w:val="00791A7B"/>
    <w:rsid w:val="007931D2"/>
    <w:rsid w:val="00793763"/>
    <w:rsid w:val="007A3177"/>
    <w:rsid w:val="007A4161"/>
    <w:rsid w:val="007A42AF"/>
    <w:rsid w:val="007A526F"/>
    <w:rsid w:val="007A6E15"/>
    <w:rsid w:val="007B04FA"/>
    <w:rsid w:val="007B16CD"/>
    <w:rsid w:val="007B1D33"/>
    <w:rsid w:val="007B4496"/>
    <w:rsid w:val="007B4AD0"/>
    <w:rsid w:val="007B4B7F"/>
    <w:rsid w:val="007B4D47"/>
    <w:rsid w:val="007B73CE"/>
    <w:rsid w:val="007C1997"/>
    <w:rsid w:val="007C28BD"/>
    <w:rsid w:val="007C33EF"/>
    <w:rsid w:val="007C5061"/>
    <w:rsid w:val="007C6EFD"/>
    <w:rsid w:val="007C7A5C"/>
    <w:rsid w:val="007D00B2"/>
    <w:rsid w:val="007D0E99"/>
    <w:rsid w:val="007D119C"/>
    <w:rsid w:val="007D194A"/>
    <w:rsid w:val="007D20FE"/>
    <w:rsid w:val="007D3642"/>
    <w:rsid w:val="007D412A"/>
    <w:rsid w:val="007D4207"/>
    <w:rsid w:val="007D5623"/>
    <w:rsid w:val="007D7A0A"/>
    <w:rsid w:val="007E0830"/>
    <w:rsid w:val="007E0D11"/>
    <w:rsid w:val="007E12D7"/>
    <w:rsid w:val="007E15B9"/>
    <w:rsid w:val="007E18C1"/>
    <w:rsid w:val="007E2320"/>
    <w:rsid w:val="007E2424"/>
    <w:rsid w:val="007E26BF"/>
    <w:rsid w:val="007E2781"/>
    <w:rsid w:val="007E6777"/>
    <w:rsid w:val="007E6785"/>
    <w:rsid w:val="007E728A"/>
    <w:rsid w:val="007F0C91"/>
    <w:rsid w:val="007F2E27"/>
    <w:rsid w:val="007F3B66"/>
    <w:rsid w:val="007F3DFF"/>
    <w:rsid w:val="007F49C0"/>
    <w:rsid w:val="007F4A32"/>
    <w:rsid w:val="007F4F98"/>
    <w:rsid w:val="007F5178"/>
    <w:rsid w:val="007F6F0B"/>
    <w:rsid w:val="008011F6"/>
    <w:rsid w:val="0080135C"/>
    <w:rsid w:val="008049E4"/>
    <w:rsid w:val="00804CFE"/>
    <w:rsid w:val="00804E3C"/>
    <w:rsid w:val="00806770"/>
    <w:rsid w:val="008111AE"/>
    <w:rsid w:val="00811E4F"/>
    <w:rsid w:val="00814223"/>
    <w:rsid w:val="008147AA"/>
    <w:rsid w:val="0081515D"/>
    <w:rsid w:val="0081515F"/>
    <w:rsid w:val="00815CED"/>
    <w:rsid w:val="00816602"/>
    <w:rsid w:val="00816ACD"/>
    <w:rsid w:val="008170FB"/>
    <w:rsid w:val="008173F2"/>
    <w:rsid w:val="00820B69"/>
    <w:rsid w:val="00822E21"/>
    <w:rsid w:val="0082354D"/>
    <w:rsid w:val="00823855"/>
    <w:rsid w:val="008243DD"/>
    <w:rsid w:val="00825534"/>
    <w:rsid w:val="008256E1"/>
    <w:rsid w:val="00825A0E"/>
    <w:rsid w:val="0082617E"/>
    <w:rsid w:val="00830A5F"/>
    <w:rsid w:val="00831E65"/>
    <w:rsid w:val="0083217C"/>
    <w:rsid w:val="00832E31"/>
    <w:rsid w:val="00833059"/>
    <w:rsid w:val="0083361E"/>
    <w:rsid w:val="008337C4"/>
    <w:rsid w:val="00843AFD"/>
    <w:rsid w:val="008454F2"/>
    <w:rsid w:val="00846749"/>
    <w:rsid w:val="0085186B"/>
    <w:rsid w:val="00851B40"/>
    <w:rsid w:val="008539BE"/>
    <w:rsid w:val="00853B6C"/>
    <w:rsid w:val="00853EA4"/>
    <w:rsid w:val="00854CBE"/>
    <w:rsid w:val="008618D9"/>
    <w:rsid w:val="00862725"/>
    <w:rsid w:val="0086388D"/>
    <w:rsid w:val="00864393"/>
    <w:rsid w:val="008645EA"/>
    <w:rsid w:val="00864BEE"/>
    <w:rsid w:val="00864C7A"/>
    <w:rsid w:val="00864D22"/>
    <w:rsid w:val="008653BF"/>
    <w:rsid w:val="00865BB5"/>
    <w:rsid w:val="00866471"/>
    <w:rsid w:val="00867045"/>
    <w:rsid w:val="00870D5A"/>
    <w:rsid w:val="008716E2"/>
    <w:rsid w:val="00872981"/>
    <w:rsid w:val="00873758"/>
    <w:rsid w:val="00875915"/>
    <w:rsid w:val="00876ECB"/>
    <w:rsid w:val="008779DE"/>
    <w:rsid w:val="00877A78"/>
    <w:rsid w:val="00877FF2"/>
    <w:rsid w:val="00880486"/>
    <w:rsid w:val="008821A9"/>
    <w:rsid w:val="00883E01"/>
    <w:rsid w:val="008843FA"/>
    <w:rsid w:val="00884C02"/>
    <w:rsid w:val="008852EC"/>
    <w:rsid w:val="0088604C"/>
    <w:rsid w:val="008860CC"/>
    <w:rsid w:val="00886603"/>
    <w:rsid w:val="00886D6F"/>
    <w:rsid w:val="00886EA6"/>
    <w:rsid w:val="00886F5E"/>
    <w:rsid w:val="00887C35"/>
    <w:rsid w:val="008902DC"/>
    <w:rsid w:val="008903F9"/>
    <w:rsid w:val="00890602"/>
    <w:rsid w:val="00891122"/>
    <w:rsid w:val="00891723"/>
    <w:rsid w:val="00891BEA"/>
    <w:rsid w:val="00892E3D"/>
    <w:rsid w:val="008933E4"/>
    <w:rsid w:val="0089418E"/>
    <w:rsid w:val="008947EE"/>
    <w:rsid w:val="00896C92"/>
    <w:rsid w:val="00897DA0"/>
    <w:rsid w:val="008A09EB"/>
    <w:rsid w:val="008A18B2"/>
    <w:rsid w:val="008A19FD"/>
    <w:rsid w:val="008A1BD1"/>
    <w:rsid w:val="008A1E52"/>
    <w:rsid w:val="008A34EA"/>
    <w:rsid w:val="008A3515"/>
    <w:rsid w:val="008A3DFB"/>
    <w:rsid w:val="008A41C6"/>
    <w:rsid w:val="008A44DF"/>
    <w:rsid w:val="008A4BD3"/>
    <w:rsid w:val="008A4D25"/>
    <w:rsid w:val="008A4D5E"/>
    <w:rsid w:val="008A538C"/>
    <w:rsid w:val="008A6147"/>
    <w:rsid w:val="008A7967"/>
    <w:rsid w:val="008B0EA5"/>
    <w:rsid w:val="008B0FB2"/>
    <w:rsid w:val="008B1396"/>
    <w:rsid w:val="008B35DB"/>
    <w:rsid w:val="008B4588"/>
    <w:rsid w:val="008B4B05"/>
    <w:rsid w:val="008C0271"/>
    <w:rsid w:val="008C1C55"/>
    <w:rsid w:val="008C21A5"/>
    <w:rsid w:val="008C2C4C"/>
    <w:rsid w:val="008C33D2"/>
    <w:rsid w:val="008C4822"/>
    <w:rsid w:val="008C61EC"/>
    <w:rsid w:val="008C7A70"/>
    <w:rsid w:val="008C7F53"/>
    <w:rsid w:val="008D1E46"/>
    <w:rsid w:val="008D2BF1"/>
    <w:rsid w:val="008D2D83"/>
    <w:rsid w:val="008D75A9"/>
    <w:rsid w:val="008E097F"/>
    <w:rsid w:val="008E0A0F"/>
    <w:rsid w:val="008E1251"/>
    <w:rsid w:val="008E32F6"/>
    <w:rsid w:val="008E636C"/>
    <w:rsid w:val="008E64FC"/>
    <w:rsid w:val="008F13B8"/>
    <w:rsid w:val="008F3017"/>
    <w:rsid w:val="008F3116"/>
    <w:rsid w:val="008F35DF"/>
    <w:rsid w:val="008F4481"/>
    <w:rsid w:val="008F5BDC"/>
    <w:rsid w:val="008F6203"/>
    <w:rsid w:val="008F70D3"/>
    <w:rsid w:val="008F774C"/>
    <w:rsid w:val="009009A4"/>
    <w:rsid w:val="00900AF8"/>
    <w:rsid w:val="00901138"/>
    <w:rsid w:val="009024BD"/>
    <w:rsid w:val="00902ACB"/>
    <w:rsid w:val="0090444A"/>
    <w:rsid w:val="0090476D"/>
    <w:rsid w:val="00904983"/>
    <w:rsid w:val="00904F89"/>
    <w:rsid w:val="009050F1"/>
    <w:rsid w:val="00906AE5"/>
    <w:rsid w:val="00907047"/>
    <w:rsid w:val="009102C7"/>
    <w:rsid w:val="00910932"/>
    <w:rsid w:val="009139D2"/>
    <w:rsid w:val="00913D71"/>
    <w:rsid w:val="0091573F"/>
    <w:rsid w:val="00916B0A"/>
    <w:rsid w:val="00916D58"/>
    <w:rsid w:val="00921232"/>
    <w:rsid w:val="00921386"/>
    <w:rsid w:val="009229E8"/>
    <w:rsid w:val="00922A54"/>
    <w:rsid w:val="00922DD0"/>
    <w:rsid w:val="00923140"/>
    <w:rsid w:val="0092357C"/>
    <w:rsid w:val="00924BAA"/>
    <w:rsid w:val="0092612E"/>
    <w:rsid w:val="00926802"/>
    <w:rsid w:val="00930AE3"/>
    <w:rsid w:val="00930C0D"/>
    <w:rsid w:val="009314E4"/>
    <w:rsid w:val="00931688"/>
    <w:rsid w:val="00931731"/>
    <w:rsid w:val="009317AF"/>
    <w:rsid w:val="00931AE0"/>
    <w:rsid w:val="00931B00"/>
    <w:rsid w:val="00933988"/>
    <w:rsid w:val="00934D61"/>
    <w:rsid w:val="00935C2E"/>
    <w:rsid w:val="0093617D"/>
    <w:rsid w:val="0094163C"/>
    <w:rsid w:val="00943EFA"/>
    <w:rsid w:val="00945214"/>
    <w:rsid w:val="00947811"/>
    <w:rsid w:val="009519B2"/>
    <w:rsid w:val="00952EEA"/>
    <w:rsid w:val="00952F6F"/>
    <w:rsid w:val="0095301F"/>
    <w:rsid w:val="00953AFE"/>
    <w:rsid w:val="00954386"/>
    <w:rsid w:val="0095522E"/>
    <w:rsid w:val="00956BCB"/>
    <w:rsid w:val="009578FC"/>
    <w:rsid w:val="00961055"/>
    <w:rsid w:val="0096352E"/>
    <w:rsid w:val="00963611"/>
    <w:rsid w:val="00964F0B"/>
    <w:rsid w:val="009651B8"/>
    <w:rsid w:val="00965A14"/>
    <w:rsid w:val="00966875"/>
    <w:rsid w:val="00966CF6"/>
    <w:rsid w:val="00971590"/>
    <w:rsid w:val="009716BF"/>
    <w:rsid w:val="0097188A"/>
    <w:rsid w:val="00971C8D"/>
    <w:rsid w:val="00975F06"/>
    <w:rsid w:val="00975F17"/>
    <w:rsid w:val="00976AC1"/>
    <w:rsid w:val="009775FE"/>
    <w:rsid w:val="00977A13"/>
    <w:rsid w:val="00977BD6"/>
    <w:rsid w:val="00980950"/>
    <w:rsid w:val="00980CBF"/>
    <w:rsid w:val="009815A6"/>
    <w:rsid w:val="00982393"/>
    <w:rsid w:val="0098304C"/>
    <w:rsid w:val="00983410"/>
    <w:rsid w:val="00983C55"/>
    <w:rsid w:val="0098706D"/>
    <w:rsid w:val="009870D9"/>
    <w:rsid w:val="009904AA"/>
    <w:rsid w:val="00991CF7"/>
    <w:rsid w:val="009933E9"/>
    <w:rsid w:val="00993851"/>
    <w:rsid w:val="00993C47"/>
    <w:rsid w:val="00993F7C"/>
    <w:rsid w:val="009949D5"/>
    <w:rsid w:val="0099556B"/>
    <w:rsid w:val="009963C2"/>
    <w:rsid w:val="009964CB"/>
    <w:rsid w:val="009973FB"/>
    <w:rsid w:val="009A0766"/>
    <w:rsid w:val="009A1D73"/>
    <w:rsid w:val="009A318A"/>
    <w:rsid w:val="009A33D5"/>
    <w:rsid w:val="009A42A0"/>
    <w:rsid w:val="009A444F"/>
    <w:rsid w:val="009A4723"/>
    <w:rsid w:val="009B0D67"/>
    <w:rsid w:val="009B2442"/>
    <w:rsid w:val="009B2E2D"/>
    <w:rsid w:val="009B4244"/>
    <w:rsid w:val="009B5EDD"/>
    <w:rsid w:val="009B602B"/>
    <w:rsid w:val="009B7326"/>
    <w:rsid w:val="009B7378"/>
    <w:rsid w:val="009B7FAA"/>
    <w:rsid w:val="009C037D"/>
    <w:rsid w:val="009C0554"/>
    <w:rsid w:val="009C12CF"/>
    <w:rsid w:val="009C1B11"/>
    <w:rsid w:val="009C20A3"/>
    <w:rsid w:val="009C2DDB"/>
    <w:rsid w:val="009C39D5"/>
    <w:rsid w:val="009C40D6"/>
    <w:rsid w:val="009C4259"/>
    <w:rsid w:val="009C493A"/>
    <w:rsid w:val="009C5311"/>
    <w:rsid w:val="009C57E4"/>
    <w:rsid w:val="009C60C8"/>
    <w:rsid w:val="009C626F"/>
    <w:rsid w:val="009C7566"/>
    <w:rsid w:val="009D05B2"/>
    <w:rsid w:val="009D0775"/>
    <w:rsid w:val="009D26FD"/>
    <w:rsid w:val="009D5739"/>
    <w:rsid w:val="009D58E6"/>
    <w:rsid w:val="009E0213"/>
    <w:rsid w:val="009E0739"/>
    <w:rsid w:val="009E17C8"/>
    <w:rsid w:val="009E1C47"/>
    <w:rsid w:val="009E2167"/>
    <w:rsid w:val="009E2471"/>
    <w:rsid w:val="009E2638"/>
    <w:rsid w:val="009E406C"/>
    <w:rsid w:val="009E55A7"/>
    <w:rsid w:val="009E588E"/>
    <w:rsid w:val="009E6C21"/>
    <w:rsid w:val="009E7CD8"/>
    <w:rsid w:val="009F175C"/>
    <w:rsid w:val="009F2BF6"/>
    <w:rsid w:val="009F32F0"/>
    <w:rsid w:val="009F45E2"/>
    <w:rsid w:val="009F5EF0"/>
    <w:rsid w:val="00A00448"/>
    <w:rsid w:val="00A0146A"/>
    <w:rsid w:val="00A01A28"/>
    <w:rsid w:val="00A02705"/>
    <w:rsid w:val="00A027BC"/>
    <w:rsid w:val="00A0345C"/>
    <w:rsid w:val="00A063E3"/>
    <w:rsid w:val="00A06AE0"/>
    <w:rsid w:val="00A06C26"/>
    <w:rsid w:val="00A11AB1"/>
    <w:rsid w:val="00A1245B"/>
    <w:rsid w:val="00A13159"/>
    <w:rsid w:val="00A13D20"/>
    <w:rsid w:val="00A1413F"/>
    <w:rsid w:val="00A14540"/>
    <w:rsid w:val="00A15258"/>
    <w:rsid w:val="00A15482"/>
    <w:rsid w:val="00A15905"/>
    <w:rsid w:val="00A159DD"/>
    <w:rsid w:val="00A16DC2"/>
    <w:rsid w:val="00A16FA4"/>
    <w:rsid w:val="00A17BBA"/>
    <w:rsid w:val="00A20FD1"/>
    <w:rsid w:val="00A228CD"/>
    <w:rsid w:val="00A24084"/>
    <w:rsid w:val="00A25031"/>
    <w:rsid w:val="00A2552F"/>
    <w:rsid w:val="00A25534"/>
    <w:rsid w:val="00A272FD"/>
    <w:rsid w:val="00A2788E"/>
    <w:rsid w:val="00A27EFC"/>
    <w:rsid w:val="00A31F35"/>
    <w:rsid w:val="00A342B8"/>
    <w:rsid w:val="00A34535"/>
    <w:rsid w:val="00A34FA1"/>
    <w:rsid w:val="00A35874"/>
    <w:rsid w:val="00A368E0"/>
    <w:rsid w:val="00A36BAD"/>
    <w:rsid w:val="00A3742D"/>
    <w:rsid w:val="00A40BFE"/>
    <w:rsid w:val="00A416AD"/>
    <w:rsid w:val="00A4191C"/>
    <w:rsid w:val="00A41A95"/>
    <w:rsid w:val="00A4259C"/>
    <w:rsid w:val="00A42BE8"/>
    <w:rsid w:val="00A42FF6"/>
    <w:rsid w:val="00A44813"/>
    <w:rsid w:val="00A454D6"/>
    <w:rsid w:val="00A45BEB"/>
    <w:rsid w:val="00A46DDD"/>
    <w:rsid w:val="00A50557"/>
    <w:rsid w:val="00A5084A"/>
    <w:rsid w:val="00A52C16"/>
    <w:rsid w:val="00A52FF8"/>
    <w:rsid w:val="00A55696"/>
    <w:rsid w:val="00A5585C"/>
    <w:rsid w:val="00A57B09"/>
    <w:rsid w:val="00A619A2"/>
    <w:rsid w:val="00A622D4"/>
    <w:rsid w:val="00A6411F"/>
    <w:rsid w:val="00A64856"/>
    <w:rsid w:val="00A65B95"/>
    <w:rsid w:val="00A66655"/>
    <w:rsid w:val="00A66F31"/>
    <w:rsid w:val="00A67B55"/>
    <w:rsid w:val="00A70F28"/>
    <w:rsid w:val="00A7347C"/>
    <w:rsid w:val="00A73C3C"/>
    <w:rsid w:val="00A749D6"/>
    <w:rsid w:val="00A74AA3"/>
    <w:rsid w:val="00A761EA"/>
    <w:rsid w:val="00A76E66"/>
    <w:rsid w:val="00A8132B"/>
    <w:rsid w:val="00A82D3A"/>
    <w:rsid w:val="00A83AD0"/>
    <w:rsid w:val="00A842D2"/>
    <w:rsid w:val="00A85A3F"/>
    <w:rsid w:val="00A864BC"/>
    <w:rsid w:val="00A90DAA"/>
    <w:rsid w:val="00A91222"/>
    <w:rsid w:val="00A919AB"/>
    <w:rsid w:val="00A91A06"/>
    <w:rsid w:val="00A91AB9"/>
    <w:rsid w:val="00A92DBB"/>
    <w:rsid w:val="00A944C8"/>
    <w:rsid w:val="00A94F95"/>
    <w:rsid w:val="00A962FD"/>
    <w:rsid w:val="00A96707"/>
    <w:rsid w:val="00AA01D9"/>
    <w:rsid w:val="00AA0B6F"/>
    <w:rsid w:val="00AA11F1"/>
    <w:rsid w:val="00AA1AD1"/>
    <w:rsid w:val="00AA1FAA"/>
    <w:rsid w:val="00AA3288"/>
    <w:rsid w:val="00AA351F"/>
    <w:rsid w:val="00AA491F"/>
    <w:rsid w:val="00AA56DA"/>
    <w:rsid w:val="00AA686A"/>
    <w:rsid w:val="00AB025B"/>
    <w:rsid w:val="00AB12BB"/>
    <w:rsid w:val="00AB2041"/>
    <w:rsid w:val="00AB3909"/>
    <w:rsid w:val="00AB4603"/>
    <w:rsid w:val="00AB778E"/>
    <w:rsid w:val="00AB79A5"/>
    <w:rsid w:val="00AC000D"/>
    <w:rsid w:val="00AC08BF"/>
    <w:rsid w:val="00AC26C0"/>
    <w:rsid w:val="00AC314C"/>
    <w:rsid w:val="00AC3710"/>
    <w:rsid w:val="00AC3CD4"/>
    <w:rsid w:val="00AC3F84"/>
    <w:rsid w:val="00AC5349"/>
    <w:rsid w:val="00AC6AB4"/>
    <w:rsid w:val="00AC76BA"/>
    <w:rsid w:val="00AD06A0"/>
    <w:rsid w:val="00AD114A"/>
    <w:rsid w:val="00AD29AC"/>
    <w:rsid w:val="00AD2ACD"/>
    <w:rsid w:val="00AD3079"/>
    <w:rsid w:val="00AD4DD4"/>
    <w:rsid w:val="00AD5075"/>
    <w:rsid w:val="00AD5438"/>
    <w:rsid w:val="00AD6090"/>
    <w:rsid w:val="00AD6B55"/>
    <w:rsid w:val="00AE0A44"/>
    <w:rsid w:val="00AE174B"/>
    <w:rsid w:val="00AE2CBD"/>
    <w:rsid w:val="00AE2F81"/>
    <w:rsid w:val="00AE3ED8"/>
    <w:rsid w:val="00AE5AF6"/>
    <w:rsid w:val="00AE5DA7"/>
    <w:rsid w:val="00AE6D32"/>
    <w:rsid w:val="00AF19D9"/>
    <w:rsid w:val="00AF1EA0"/>
    <w:rsid w:val="00AF2011"/>
    <w:rsid w:val="00AF298B"/>
    <w:rsid w:val="00AF4138"/>
    <w:rsid w:val="00AF51E5"/>
    <w:rsid w:val="00AF5627"/>
    <w:rsid w:val="00AF565C"/>
    <w:rsid w:val="00AF641E"/>
    <w:rsid w:val="00B0066C"/>
    <w:rsid w:val="00B009C2"/>
    <w:rsid w:val="00B01CA6"/>
    <w:rsid w:val="00B02730"/>
    <w:rsid w:val="00B03C41"/>
    <w:rsid w:val="00B03E11"/>
    <w:rsid w:val="00B053E9"/>
    <w:rsid w:val="00B05653"/>
    <w:rsid w:val="00B07C71"/>
    <w:rsid w:val="00B1016B"/>
    <w:rsid w:val="00B102E6"/>
    <w:rsid w:val="00B12A27"/>
    <w:rsid w:val="00B130FE"/>
    <w:rsid w:val="00B137CD"/>
    <w:rsid w:val="00B14B7B"/>
    <w:rsid w:val="00B1518B"/>
    <w:rsid w:val="00B15806"/>
    <w:rsid w:val="00B16520"/>
    <w:rsid w:val="00B1664F"/>
    <w:rsid w:val="00B168F8"/>
    <w:rsid w:val="00B2230C"/>
    <w:rsid w:val="00B236CC"/>
    <w:rsid w:val="00B24858"/>
    <w:rsid w:val="00B26D8E"/>
    <w:rsid w:val="00B26FA7"/>
    <w:rsid w:val="00B30457"/>
    <w:rsid w:val="00B31331"/>
    <w:rsid w:val="00B322F7"/>
    <w:rsid w:val="00B3304D"/>
    <w:rsid w:val="00B34A2D"/>
    <w:rsid w:val="00B34DC6"/>
    <w:rsid w:val="00B35100"/>
    <w:rsid w:val="00B35250"/>
    <w:rsid w:val="00B358F8"/>
    <w:rsid w:val="00B3675C"/>
    <w:rsid w:val="00B37E4F"/>
    <w:rsid w:val="00B408D2"/>
    <w:rsid w:val="00B41D46"/>
    <w:rsid w:val="00B4271A"/>
    <w:rsid w:val="00B5242A"/>
    <w:rsid w:val="00B5262C"/>
    <w:rsid w:val="00B52F0C"/>
    <w:rsid w:val="00B54438"/>
    <w:rsid w:val="00B551EC"/>
    <w:rsid w:val="00B559B1"/>
    <w:rsid w:val="00B55A29"/>
    <w:rsid w:val="00B569A6"/>
    <w:rsid w:val="00B56BE9"/>
    <w:rsid w:val="00B57099"/>
    <w:rsid w:val="00B57B71"/>
    <w:rsid w:val="00B57E42"/>
    <w:rsid w:val="00B60CA4"/>
    <w:rsid w:val="00B61A7A"/>
    <w:rsid w:val="00B61B13"/>
    <w:rsid w:val="00B628BC"/>
    <w:rsid w:val="00B63529"/>
    <w:rsid w:val="00B63610"/>
    <w:rsid w:val="00B63EFA"/>
    <w:rsid w:val="00B656CF"/>
    <w:rsid w:val="00B66A7D"/>
    <w:rsid w:val="00B66DAD"/>
    <w:rsid w:val="00B67AA1"/>
    <w:rsid w:val="00B7020E"/>
    <w:rsid w:val="00B70CA7"/>
    <w:rsid w:val="00B72C45"/>
    <w:rsid w:val="00B72DC1"/>
    <w:rsid w:val="00B73823"/>
    <w:rsid w:val="00B74144"/>
    <w:rsid w:val="00B743C7"/>
    <w:rsid w:val="00B7530D"/>
    <w:rsid w:val="00B7600B"/>
    <w:rsid w:val="00B760CF"/>
    <w:rsid w:val="00B76C48"/>
    <w:rsid w:val="00B77234"/>
    <w:rsid w:val="00B77686"/>
    <w:rsid w:val="00B77E84"/>
    <w:rsid w:val="00B80C15"/>
    <w:rsid w:val="00B82C68"/>
    <w:rsid w:val="00B8420F"/>
    <w:rsid w:val="00B8496A"/>
    <w:rsid w:val="00B85875"/>
    <w:rsid w:val="00B86DA2"/>
    <w:rsid w:val="00B90B96"/>
    <w:rsid w:val="00B90D22"/>
    <w:rsid w:val="00B930EF"/>
    <w:rsid w:val="00B94F58"/>
    <w:rsid w:val="00B96304"/>
    <w:rsid w:val="00BA09C8"/>
    <w:rsid w:val="00BA0D1F"/>
    <w:rsid w:val="00BA0F0E"/>
    <w:rsid w:val="00BA28E2"/>
    <w:rsid w:val="00BA4559"/>
    <w:rsid w:val="00BA4FC5"/>
    <w:rsid w:val="00BA5B0D"/>
    <w:rsid w:val="00BA6636"/>
    <w:rsid w:val="00BA79B3"/>
    <w:rsid w:val="00BA7AC8"/>
    <w:rsid w:val="00BB07EF"/>
    <w:rsid w:val="00BB0D30"/>
    <w:rsid w:val="00BB1C71"/>
    <w:rsid w:val="00BB2C2F"/>
    <w:rsid w:val="00BB419F"/>
    <w:rsid w:val="00BB515E"/>
    <w:rsid w:val="00BB7B06"/>
    <w:rsid w:val="00BB7F91"/>
    <w:rsid w:val="00BC0A56"/>
    <w:rsid w:val="00BC3B4B"/>
    <w:rsid w:val="00BC40D7"/>
    <w:rsid w:val="00BC42DC"/>
    <w:rsid w:val="00BC5881"/>
    <w:rsid w:val="00BC79E9"/>
    <w:rsid w:val="00BC7CA3"/>
    <w:rsid w:val="00BC7E99"/>
    <w:rsid w:val="00BD035E"/>
    <w:rsid w:val="00BD0687"/>
    <w:rsid w:val="00BD08C7"/>
    <w:rsid w:val="00BD0939"/>
    <w:rsid w:val="00BD2B6A"/>
    <w:rsid w:val="00BD387D"/>
    <w:rsid w:val="00BD39EE"/>
    <w:rsid w:val="00BD5508"/>
    <w:rsid w:val="00BD586A"/>
    <w:rsid w:val="00BD61C6"/>
    <w:rsid w:val="00BD6A89"/>
    <w:rsid w:val="00BD78AC"/>
    <w:rsid w:val="00BE1D66"/>
    <w:rsid w:val="00BE26F3"/>
    <w:rsid w:val="00BE4A16"/>
    <w:rsid w:val="00BE4A99"/>
    <w:rsid w:val="00BE651F"/>
    <w:rsid w:val="00BE77B4"/>
    <w:rsid w:val="00BE7DD4"/>
    <w:rsid w:val="00BF0F4E"/>
    <w:rsid w:val="00BF1278"/>
    <w:rsid w:val="00BF1D44"/>
    <w:rsid w:val="00BF2AA4"/>
    <w:rsid w:val="00BF3045"/>
    <w:rsid w:val="00BF4457"/>
    <w:rsid w:val="00BF45CF"/>
    <w:rsid w:val="00BF51C1"/>
    <w:rsid w:val="00C003CF"/>
    <w:rsid w:val="00C01199"/>
    <w:rsid w:val="00C0148E"/>
    <w:rsid w:val="00C02023"/>
    <w:rsid w:val="00C02297"/>
    <w:rsid w:val="00C03595"/>
    <w:rsid w:val="00C04CCB"/>
    <w:rsid w:val="00C04E67"/>
    <w:rsid w:val="00C04FCD"/>
    <w:rsid w:val="00C06AFD"/>
    <w:rsid w:val="00C100A6"/>
    <w:rsid w:val="00C11174"/>
    <w:rsid w:val="00C11199"/>
    <w:rsid w:val="00C14D3C"/>
    <w:rsid w:val="00C15396"/>
    <w:rsid w:val="00C1691C"/>
    <w:rsid w:val="00C16C78"/>
    <w:rsid w:val="00C16D17"/>
    <w:rsid w:val="00C20AEF"/>
    <w:rsid w:val="00C20F4C"/>
    <w:rsid w:val="00C21F5A"/>
    <w:rsid w:val="00C2201A"/>
    <w:rsid w:val="00C23B45"/>
    <w:rsid w:val="00C23E4C"/>
    <w:rsid w:val="00C2479A"/>
    <w:rsid w:val="00C25DD0"/>
    <w:rsid w:val="00C3033D"/>
    <w:rsid w:val="00C3220B"/>
    <w:rsid w:val="00C32347"/>
    <w:rsid w:val="00C32DC7"/>
    <w:rsid w:val="00C33B23"/>
    <w:rsid w:val="00C36136"/>
    <w:rsid w:val="00C36161"/>
    <w:rsid w:val="00C36374"/>
    <w:rsid w:val="00C3774E"/>
    <w:rsid w:val="00C432F6"/>
    <w:rsid w:val="00C43D55"/>
    <w:rsid w:val="00C45299"/>
    <w:rsid w:val="00C456B7"/>
    <w:rsid w:val="00C45B0F"/>
    <w:rsid w:val="00C46348"/>
    <w:rsid w:val="00C46E0B"/>
    <w:rsid w:val="00C47C7B"/>
    <w:rsid w:val="00C504EF"/>
    <w:rsid w:val="00C50CA9"/>
    <w:rsid w:val="00C50DF0"/>
    <w:rsid w:val="00C518BE"/>
    <w:rsid w:val="00C54699"/>
    <w:rsid w:val="00C54E1F"/>
    <w:rsid w:val="00C55E7D"/>
    <w:rsid w:val="00C56613"/>
    <w:rsid w:val="00C57257"/>
    <w:rsid w:val="00C57D1E"/>
    <w:rsid w:val="00C612A8"/>
    <w:rsid w:val="00C61354"/>
    <w:rsid w:val="00C61E74"/>
    <w:rsid w:val="00C627DD"/>
    <w:rsid w:val="00C62938"/>
    <w:rsid w:val="00C63552"/>
    <w:rsid w:val="00C63633"/>
    <w:rsid w:val="00C63E9D"/>
    <w:rsid w:val="00C64BE1"/>
    <w:rsid w:val="00C65924"/>
    <w:rsid w:val="00C66AC6"/>
    <w:rsid w:val="00C670C8"/>
    <w:rsid w:val="00C6718A"/>
    <w:rsid w:val="00C67BFD"/>
    <w:rsid w:val="00C71087"/>
    <w:rsid w:val="00C71648"/>
    <w:rsid w:val="00C71653"/>
    <w:rsid w:val="00C72B7C"/>
    <w:rsid w:val="00C72F6F"/>
    <w:rsid w:val="00C7363F"/>
    <w:rsid w:val="00C74326"/>
    <w:rsid w:val="00C7454B"/>
    <w:rsid w:val="00C74D73"/>
    <w:rsid w:val="00C7713D"/>
    <w:rsid w:val="00C77839"/>
    <w:rsid w:val="00C77863"/>
    <w:rsid w:val="00C80504"/>
    <w:rsid w:val="00C807DC"/>
    <w:rsid w:val="00C811D0"/>
    <w:rsid w:val="00C81695"/>
    <w:rsid w:val="00C82CDF"/>
    <w:rsid w:val="00C84454"/>
    <w:rsid w:val="00C875A6"/>
    <w:rsid w:val="00C87878"/>
    <w:rsid w:val="00C90FA7"/>
    <w:rsid w:val="00C910CA"/>
    <w:rsid w:val="00C94F9F"/>
    <w:rsid w:val="00C96E44"/>
    <w:rsid w:val="00CA1933"/>
    <w:rsid w:val="00CA4E8E"/>
    <w:rsid w:val="00CA57FE"/>
    <w:rsid w:val="00CA5AF8"/>
    <w:rsid w:val="00CB0B02"/>
    <w:rsid w:val="00CB1C3E"/>
    <w:rsid w:val="00CB305B"/>
    <w:rsid w:val="00CB3BD4"/>
    <w:rsid w:val="00CB664A"/>
    <w:rsid w:val="00CC0CF6"/>
    <w:rsid w:val="00CC0D50"/>
    <w:rsid w:val="00CC14EB"/>
    <w:rsid w:val="00CC18D6"/>
    <w:rsid w:val="00CC3940"/>
    <w:rsid w:val="00CC522F"/>
    <w:rsid w:val="00CC5874"/>
    <w:rsid w:val="00CC6B2F"/>
    <w:rsid w:val="00CC77BA"/>
    <w:rsid w:val="00CD1CDA"/>
    <w:rsid w:val="00CD3340"/>
    <w:rsid w:val="00CD46FD"/>
    <w:rsid w:val="00CD4CE0"/>
    <w:rsid w:val="00CD5A12"/>
    <w:rsid w:val="00CD635C"/>
    <w:rsid w:val="00CD7F99"/>
    <w:rsid w:val="00CE062D"/>
    <w:rsid w:val="00CE0B36"/>
    <w:rsid w:val="00CE1881"/>
    <w:rsid w:val="00CE19C0"/>
    <w:rsid w:val="00CE19D4"/>
    <w:rsid w:val="00CE42F4"/>
    <w:rsid w:val="00CE5137"/>
    <w:rsid w:val="00CE5E96"/>
    <w:rsid w:val="00CE73A6"/>
    <w:rsid w:val="00CE73C6"/>
    <w:rsid w:val="00CE73F4"/>
    <w:rsid w:val="00CF06AC"/>
    <w:rsid w:val="00CF0BA3"/>
    <w:rsid w:val="00CF2BFC"/>
    <w:rsid w:val="00CF5AC1"/>
    <w:rsid w:val="00CF6338"/>
    <w:rsid w:val="00CF64E8"/>
    <w:rsid w:val="00CF7EAF"/>
    <w:rsid w:val="00D01BE7"/>
    <w:rsid w:val="00D024E5"/>
    <w:rsid w:val="00D0255B"/>
    <w:rsid w:val="00D028F7"/>
    <w:rsid w:val="00D0296E"/>
    <w:rsid w:val="00D02B91"/>
    <w:rsid w:val="00D03939"/>
    <w:rsid w:val="00D04521"/>
    <w:rsid w:val="00D05A9B"/>
    <w:rsid w:val="00D074AE"/>
    <w:rsid w:val="00D075FF"/>
    <w:rsid w:val="00D10F5C"/>
    <w:rsid w:val="00D11C7A"/>
    <w:rsid w:val="00D129DD"/>
    <w:rsid w:val="00D132CD"/>
    <w:rsid w:val="00D13AE3"/>
    <w:rsid w:val="00D13EDB"/>
    <w:rsid w:val="00D14149"/>
    <w:rsid w:val="00D14361"/>
    <w:rsid w:val="00D14F7B"/>
    <w:rsid w:val="00D1659E"/>
    <w:rsid w:val="00D17861"/>
    <w:rsid w:val="00D20DA5"/>
    <w:rsid w:val="00D22298"/>
    <w:rsid w:val="00D228C5"/>
    <w:rsid w:val="00D22A8A"/>
    <w:rsid w:val="00D2396B"/>
    <w:rsid w:val="00D244F8"/>
    <w:rsid w:val="00D24F6C"/>
    <w:rsid w:val="00D25A0E"/>
    <w:rsid w:val="00D25D52"/>
    <w:rsid w:val="00D27027"/>
    <w:rsid w:val="00D27359"/>
    <w:rsid w:val="00D27B43"/>
    <w:rsid w:val="00D27DDB"/>
    <w:rsid w:val="00D308C5"/>
    <w:rsid w:val="00D30A40"/>
    <w:rsid w:val="00D30CAD"/>
    <w:rsid w:val="00D328C2"/>
    <w:rsid w:val="00D3394E"/>
    <w:rsid w:val="00D347AB"/>
    <w:rsid w:val="00D35F7F"/>
    <w:rsid w:val="00D36666"/>
    <w:rsid w:val="00D37B53"/>
    <w:rsid w:val="00D40835"/>
    <w:rsid w:val="00D41629"/>
    <w:rsid w:val="00D418DA"/>
    <w:rsid w:val="00D41B51"/>
    <w:rsid w:val="00D41E38"/>
    <w:rsid w:val="00D434AA"/>
    <w:rsid w:val="00D43B62"/>
    <w:rsid w:val="00D449F6"/>
    <w:rsid w:val="00D45881"/>
    <w:rsid w:val="00D50BEB"/>
    <w:rsid w:val="00D51719"/>
    <w:rsid w:val="00D518B3"/>
    <w:rsid w:val="00D52849"/>
    <w:rsid w:val="00D53094"/>
    <w:rsid w:val="00D535A1"/>
    <w:rsid w:val="00D53AFE"/>
    <w:rsid w:val="00D53BEE"/>
    <w:rsid w:val="00D53C67"/>
    <w:rsid w:val="00D541B0"/>
    <w:rsid w:val="00D54E0E"/>
    <w:rsid w:val="00D552A2"/>
    <w:rsid w:val="00D57409"/>
    <w:rsid w:val="00D60BD2"/>
    <w:rsid w:val="00D62F2C"/>
    <w:rsid w:val="00D63EE5"/>
    <w:rsid w:val="00D640D9"/>
    <w:rsid w:val="00D644F1"/>
    <w:rsid w:val="00D654D1"/>
    <w:rsid w:val="00D657BC"/>
    <w:rsid w:val="00D662D9"/>
    <w:rsid w:val="00D6652A"/>
    <w:rsid w:val="00D66E86"/>
    <w:rsid w:val="00D674ED"/>
    <w:rsid w:val="00D67E27"/>
    <w:rsid w:val="00D7055C"/>
    <w:rsid w:val="00D70A2A"/>
    <w:rsid w:val="00D70AF7"/>
    <w:rsid w:val="00D70B87"/>
    <w:rsid w:val="00D712B5"/>
    <w:rsid w:val="00D76596"/>
    <w:rsid w:val="00D772F8"/>
    <w:rsid w:val="00D803F6"/>
    <w:rsid w:val="00D81B29"/>
    <w:rsid w:val="00D81E86"/>
    <w:rsid w:val="00D821A6"/>
    <w:rsid w:val="00D828B0"/>
    <w:rsid w:val="00D82F0B"/>
    <w:rsid w:val="00D835A0"/>
    <w:rsid w:val="00D83C68"/>
    <w:rsid w:val="00D85308"/>
    <w:rsid w:val="00D85540"/>
    <w:rsid w:val="00D860ED"/>
    <w:rsid w:val="00D86FAA"/>
    <w:rsid w:val="00D90A16"/>
    <w:rsid w:val="00D928D7"/>
    <w:rsid w:val="00D92AE4"/>
    <w:rsid w:val="00D92B5C"/>
    <w:rsid w:val="00D92D2A"/>
    <w:rsid w:val="00D93E63"/>
    <w:rsid w:val="00D95377"/>
    <w:rsid w:val="00D960B6"/>
    <w:rsid w:val="00D96509"/>
    <w:rsid w:val="00D96FB1"/>
    <w:rsid w:val="00D976F5"/>
    <w:rsid w:val="00D978B7"/>
    <w:rsid w:val="00DA0B70"/>
    <w:rsid w:val="00DA2F95"/>
    <w:rsid w:val="00DA32C4"/>
    <w:rsid w:val="00DA3D9D"/>
    <w:rsid w:val="00DB037F"/>
    <w:rsid w:val="00DB03DD"/>
    <w:rsid w:val="00DB10A7"/>
    <w:rsid w:val="00DB1758"/>
    <w:rsid w:val="00DB1AEA"/>
    <w:rsid w:val="00DB241A"/>
    <w:rsid w:val="00DB26C8"/>
    <w:rsid w:val="00DB2AE9"/>
    <w:rsid w:val="00DB323A"/>
    <w:rsid w:val="00DB477A"/>
    <w:rsid w:val="00DB6815"/>
    <w:rsid w:val="00DB6E6F"/>
    <w:rsid w:val="00DC0429"/>
    <w:rsid w:val="00DC0A18"/>
    <w:rsid w:val="00DC0D5D"/>
    <w:rsid w:val="00DC1D64"/>
    <w:rsid w:val="00DC26C4"/>
    <w:rsid w:val="00DC442F"/>
    <w:rsid w:val="00DC446D"/>
    <w:rsid w:val="00DC530B"/>
    <w:rsid w:val="00DD184A"/>
    <w:rsid w:val="00DD255B"/>
    <w:rsid w:val="00DD3C02"/>
    <w:rsid w:val="00DD3C73"/>
    <w:rsid w:val="00DD4231"/>
    <w:rsid w:val="00DD51DA"/>
    <w:rsid w:val="00DD59AC"/>
    <w:rsid w:val="00DD5D24"/>
    <w:rsid w:val="00DE2FDE"/>
    <w:rsid w:val="00DE4679"/>
    <w:rsid w:val="00DE6281"/>
    <w:rsid w:val="00DF101E"/>
    <w:rsid w:val="00DF2470"/>
    <w:rsid w:val="00DF27ED"/>
    <w:rsid w:val="00DF29B9"/>
    <w:rsid w:val="00DF2E85"/>
    <w:rsid w:val="00DF358C"/>
    <w:rsid w:val="00DF5205"/>
    <w:rsid w:val="00DF62F2"/>
    <w:rsid w:val="00E018A7"/>
    <w:rsid w:val="00E01B55"/>
    <w:rsid w:val="00E024A3"/>
    <w:rsid w:val="00E02866"/>
    <w:rsid w:val="00E03FE7"/>
    <w:rsid w:val="00E04428"/>
    <w:rsid w:val="00E06952"/>
    <w:rsid w:val="00E0735D"/>
    <w:rsid w:val="00E109F2"/>
    <w:rsid w:val="00E138E1"/>
    <w:rsid w:val="00E14698"/>
    <w:rsid w:val="00E14AFA"/>
    <w:rsid w:val="00E15BC2"/>
    <w:rsid w:val="00E16640"/>
    <w:rsid w:val="00E17E77"/>
    <w:rsid w:val="00E2039C"/>
    <w:rsid w:val="00E2053A"/>
    <w:rsid w:val="00E20570"/>
    <w:rsid w:val="00E21269"/>
    <w:rsid w:val="00E21715"/>
    <w:rsid w:val="00E22D21"/>
    <w:rsid w:val="00E23DF3"/>
    <w:rsid w:val="00E25797"/>
    <w:rsid w:val="00E305E9"/>
    <w:rsid w:val="00E317E4"/>
    <w:rsid w:val="00E320A7"/>
    <w:rsid w:val="00E32A85"/>
    <w:rsid w:val="00E339CB"/>
    <w:rsid w:val="00E34C41"/>
    <w:rsid w:val="00E35F9C"/>
    <w:rsid w:val="00E36AD4"/>
    <w:rsid w:val="00E37001"/>
    <w:rsid w:val="00E377A7"/>
    <w:rsid w:val="00E40289"/>
    <w:rsid w:val="00E404DB"/>
    <w:rsid w:val="00E41A18"/>
    <w:rsid w:val="00E41ACC"/>
    <w:rsid w:val="00E42D2E"/>
    <w:rsid w:val="00E42F14"/>
    <w:rsid w:val="00E42FBE"/>
    <w:rsid w:val="00E43EE4"/>
    <w:rsid w:val="00E4476E"/>
    <w:rsid w:val="00E44B68"/>
    <w:rsid w:val="00E46D1B"/>
    <w:rsid w:val="00E47279"/>
    <w:rsid w:val="00E4739A"/>
    <w:rsid w:val="00E47844"/>
    <w:rsid w:val="00E507EE"/>
    <w:rsid w:val="00E519AB"/>
    <w:rsid w:val="00E52B69"/>
    <w:rsid w:val="00E53BC5"/>
    <w:rsid w:val="00E544E4"/>
    <w:rsid w:val="00E54BC5"/>
    <w:rsid w:val="00E54F14"/>
    <w:rsid w:val="00E559C0"/>
    <w:rsid w:val="00E60B75"/>
    <w:rsid w:val="00E60C6E"/>
    <w:rsid w:val="00E610D3"/>
    <w:rsid w:val="00E61F08"/>
    <w:rsid w:val="00E626F4"/>
    <w:rsid w:val="00E62F6E"/>
    <w:rsid w:val="00E62FAC"/>
    <w:rsid w:val="00E63BA7"/>
    <w:rsid w:val="00E644AE"/>
    <w:rsid w:val="00E645BE"/>
    <w:rsid w:val="00E66707"/>
    <w:rsid w:val="00E67355"/>
    <w:rsid w:val="00E67E49"/>
    <w:rsid w:val="00E67FD4"/>
    <w:rsid w:val="00E718BF"/>
    <w:rsid w:val="00E75348"/>
    <w:rsid w:val="00E75CDF"/>
    <w:rsid w:val="00E763F2"/>
    <w:rsid w:val="00E76822"/>
    <w:rsid w:val="00E76B1B"/>
    <w:rsid w:val="00E775AA"/>
    <w:rsid w:val="00E80379"/>
    <w:rsid w:val="00E80B4D"/>
    <w:rsid w:val="00E80EF9"/>
    <w:rsid w:val="00E8326C"/>
    <w:rsid w:val="00E83D05"/>
    <w:rsid w:val="00E862B8"/>
    <w:rsid w:val="00E8634F"/>
    <w:rsid w:val="00E868D6"/>
    <w:rsid w:val="00E87894"/>
    <w:rsid w:val="00E90E45"/>
    <w:rsid w:val="00E91F57"/>
    <w:rsid w:val="00E9504B"/>
    <w:rsid w:val="00E9516A"/>
    <w:rsid w:val="00E95242"/>
    <w:rsid w:val="00E95E11"/>
    <w:rsid w:val="00E97237"/>
    <w:rsid w:val="00E97F7E"/>
    <w:rsid w:val="00EA1F23"/>
    <w:rsid w:val="00EA6161"/>
    <w:rsid w:val="00EA7E69"/>
    <w:rsid w:val="00EB1476"/>
    <w:rsid w:val="00EB1B42"/>
    <w:rsid w:val="00EB2988"/>
    <w:rsid w:val="00EB36A3"/>
    <w:rsid w:val="00EB45C1"/>
    <w:rsid w:val="00EB4A8D"/>
    <w:rsid w:val="00EB4DC7"/>
    <w:rsid w:val="00EB56A0"/>
    <w:rsid w:val="00EB5C38"/>
    <w:rsid w:val="00EB6471"/>
    <w:rsid w:val="00EC080D"/>
    <w:rsid w:val="00EC1AFC"/>
    <w:rsid w:val="00EC2BD3"/>
    <w:rsid w:val="00EC35D0"/>
    <w:rsid w:val="00EC3D22"/>
    <w:rsid w:val="00EC407B"/>
    <w:rsid w:val="00EC44C5"/>
    <w:rsid w:val="00EC5CD9"/>
    <w:rsid w:val="00EC6013"/>
    <w:rsid w:val="00EC6D87"/>
    <w:rsid w:val="00EC7810"/>
    <w:rsid w:val="00ED007E"/>
    <w:rsid w:val="00ED0880"/>
    <w:rsid w:val="00ED1050"/>
    <w:rsid w:val="00ED1DB3"/>
    <w:rsid w:val="00ED2611"/>
    <w:rsid w:val="00ED3C2F"/>
    <w:rsid w:val="00ED3E84"/>
    <w:rsid w:val="00ED6526"/>
    <w:rsid w:val="00ED7ECC"/>
    <w:rsid w:val="00EE01EA"/>
    <w:rsid w:val="00EE0893"/>
    <w:rsid w:val="00EE118B"/>
    <w:rsid w:val="00EE1539"/>
    <w:rsid w:val="00EE2024"/>
    <w:rsid w:val="00EE25EB"/>
    <w:rsid w:val="00EE559B"/>
    <w:rsid w:val="00EE5CB9"/>
    <w:rsid w:val="00EE5D59"/>
    <w:rsid w:val="00EE605B"/>
    <w:rsid w:val="00EE6189"/>
    <w:rsid w:val="00EE6FC1"/>
    <w:rsid w:val="00EE7260"/>
    <w:rsid w:val="00EE7A55"/>
    <w:rsid w:val="00EF17ED"/>
    <w:rsid w:val="00EF1B12"/>
    <w:rsid w:val="00EF1D3A"/>
    <w:rsid w:val="00EF2B9B"/>
    <w:rsid w:val="00EF2D8B"/>
    <w:rsid w:val="00EF3263"/>
    <w:rsid w:val="00EF429E"/>
    <w:rsid w:val="00F00375"/>
    <w:rsid w:val="00F01769"/>
    <w:rsid w:val="00F017F0"/>
    <w:rsid w:val="00F01974"/>
    <w:rsid w:val="00F01D63"/>
    <w:rsid w:val="00F02DE7"/>
    <w:rsid w:val="00F02EB8"/>
    <w:rsid w:val="00F03D95"/>
    <w:rsid w:val="00F048D4"/>
    <w:rsid w:val="00F0555C"/>
    <w:rsid w:val="00F0582C"/>
    <w:rsid w:val="00F07728"/>
    <w:rsid w:val="00F110D0"/>
    <w:rsid w:val="00F11EBD"/>
    <w:rsid w:val="00F1296F"/>
    <w:rsid w:val="00F131EF"/>
    <w:rsid w:val="00F14FC9"/>
    <w:rsid w:val="00F15114"/>
    <w:rsid w:val="00F1684F"/>
    <w:rsid w:val="00F175A5"/>
    <w:rsid w:val="00F2129C"/>
    <w:rsid w:val="00F21C32"/>
    <w:rsid w:val="00F22B6A"/>
    <w:rsid w:val="00F233BB"/>
    <w:rsid w:val="00F23E35"/>
    <w:rsid w:val="00F24C7D"/>
    <w:rsid w:val="00F24F95"/>
    <w:rsid w:val="00F27461"/>
    <w:rsid w:val="00F30A55"/>
    <w:rsid w:val="00F3178E"/>
    <w:rsid w:val="00F320AB"/>
    <w:rsid w:val="00F3319E"/>
    <w:rsid w:val="00F33AE2"/>
    <w:rsid w:val="00F35CB5"/>
    <w:rsid w:val="00F35D9C"/>
    <w:rsid w:val="00F37EAF"/>
    <w:rsid w:val="00F37F1E"/>
    <w:rsid w:val="00F402E2"/>
    <w:rsid w:val="00F407FA"/>
    <w:rsid w:val="00F40EFE"/>
    <w:rsid w:val="00F41DC8"/>
    <w:rsid w:val="00F41F85"/>
    <w:rsid w:val="00F42F96"/>
    <w:rsid w:val="00F44376"/>
    <w:rsid w:val="00F46180"/>
    <w:rsid w:val="00F50523"/>
    <w:rsid w:val="00F50754"/>
    <w:rsid w:val="00F50A47"/>
    <w:rsid w:val="00F50AE5"/>
    <w:rsid w:val="00F51589"/>
    <w:rsid w:val="00F526FA"/>
    <w:rsid w:val="00F52945"/>
    <w:rsid w:val="00F52C8F"/>
    <w:rsid w:val="00F532B3"/>
    <w:rsid w:val="00F54EA1"/>
    <w:rsid w:val="00F56D16"/>
    <w:rsid w:val="00F60479"/>
    <w:rsid w:val="00F609A4"/>
    <w:rsid w:val="00F60A88"/>
    <w:rsid w:val="00F614C6"/>
    <w:rsid w:val="00F61BAB"/>
    <w:rsid w:val="00F65B42"/>
    <w:rsid w:val="00F66D8E"/>
    <w:rsid w:val="00F66FC6"/>
    <w:rsid w:val="00F67F2D"/>
    <w:rsid w:val="00F70854"/>
    <w:rsid w:val="00F7101A"/>
    <w:rsid w:val="00F7150F"/>
    <w:rsid w:val="00F718F9"/>
    <w:rsid w:val="00F71C01"/>
    <w:rsid w:val="00F72489"/>
    <w:rsid w:val="00F75B86"/>
    <w:rsid w:val="00F76AB4"/>
    <w:rsid w:val="00F8050E"/>
    <w:rsid w:val="00F80C31"/>
    <w:rsid w:val="00F80DAB"/>
    <w:rsid w:val="00F81405"/>
    <w:rsid w:val="00F81827"/>
    <w:rsid w:val="00F85323"/>
    <w:rsid w:val="00F85874"/>
    <w:rsid w:val="00F86114"/>
    <w:rsid w:val="00F86763"/>
    <w:rsid w:val="00F905BA"/>
    <w:rsid w:val="00F91101"/>
    <w:rsid w:val="00F92135"/>
    <w:rsid w:val="00F92163"/>
    <w:rsid w:val="00F93A15"/>
    <w:rsid w:val="00F94FE3"/>
    <w:rsid w:val="00F9715A"/>
    <w:rsid w:val="00F97C15"/>
    <w:rsid w:val="00FA00FE"/>
    <w:rsid w:val="00FA02C4"/>
    <w:rsid w:val="00FA1634"/>
    <w:rsid w:val="00FA1A0D"/>
    <w:rsid w:val="00FA373A"/>
    <w:rsid w:val="00FA473E"/>
    <w:rsid w:val="00FA5105"/>
    <w:rsid w:val="00FA5EC4"/>
    <w:rsid w:val="00FB00C0"/>
    <w:rsid w:val="00FB0696"/>
    <w:rsid w:val="00FB1353"/>
    <w:rsid w:val="00FB1779"/>
    <w:rsid w:val="00FB2B4D"/>
    <w:rsid w:val="00FB3E53"/>
    <w:rsid w:val="00FB44D6"/>
    <w:rsid w:val="00FB70E3"/>
    <w:rsid w:val="00FC0C78"/>
    <w:rsid w:val="00FC0F8B"/>
    <w:rsid w:val="00FC1BED"/>
    <w:rsid w:val="00FC279B"/>
    <w:rsid w:val="00FC27FC"/>
    <w:rsid w:val="00FC28E0"/>
    <w:rsid w:val="00FC3D8E"/>
    <w:rsid w:val="00FC5847"/>
    <w:rsid w:val="00FC5943"/>
    <w:rsid w:val="00FC67D6"/>
    <w:rsid w:val="00FC6C3B"/>
    <w:rsid w:val="00FC6D87"/>
    <w:rsid w:val="00FC790F"/>
    <w:rsid w:val="00FC79BD"/>
    <w:rsid w:val="00FD0CEA"/>
    <w:rsid w:val="00FD2148"/>
    <w:rsid w:val="00FD26DA"/>
    <w:rsid w:val="00FD3E64"/>
    <w:rsid w:val="00FD4838"/>
    <w:rsid w:val="00FD48E1"/>
    <w:rsid w:val="00FD4DC8"/>
    <w:rsid w:val="00FD4F46"/>
    <w:rsid w:val="00FD661E"/>
    <w:rsid w:val="00FD7C96"/>
    <w:rsid w:val="00FE07FF"/>
    <w:rsid w:val="00FE118A"/>
    <w:rsid w:val="00FE1AF3"/>
    <w:rsid w:val="00FE2A3A"/>
    <w:rsid w:val="00FE341C"/>
    <w:rsid w:val="00FE590F"/>
    <w:rsid w:val="00FE5A79"/>
    <w:rsid w:val="00FE722C"/>
    <w:rsid w:val="00FF07B4"/>
    <w:rsid w:val="00FF0DB1"/>
    <w:rsid w:val="00FF1798"/>
    <w:rsid w:val="00FF2C6A"/>
    <w:rsid w:val="00FF2F18"/>
    <w:rsid w:val="00FF40D8"/>
    <w:rsid w:val="00FF4D15"/>
    <w:rsid w:val="00FF5298"/>
    <w:rsid w:val="00FF52F3"/>
    <w:rsid w:val="00FF54B1"/>
    <w:rsid w:val="00FF54BB"/>
    <w:rsid w:val="00FF6877"/>
    <w:rsid w:val="00FF71D4"/>
    <w:rsid w:val="00FF74A2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  <w:style w:type="paragraph" w:styleId="BalloonText">
    <w:name w:val="Balloon Text"/>
    <w:basedOn w:val="Normal"/>
    <w:link w:val="BalloonTextChar"/>
    <w:rsid w:val="004A1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dc:description/>
  <cp:lastModifiedBy>Administrator</cp:lastModifiedBy>
  <cp:revision>10</cp:revision>
  <cp:lastPrinted>2011-09-22T15:06:00Z</cp:lastPrinted>
  <dcterms:created xsi:type="dcterms:W3CDTF">2011-09-12T12:52:00Z</dcterms:created>
  <dcterms:modified xsi:type="dcterms:W3CDTF">2011-09-22T15:06:00Z</dcterms:modified>
</cp:coreProperties>
</file>