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F04F4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785AC7">
      <w:pPr>
        <w:jc w:val="center"/>
      </w:pPr>
      <w:r>
        <w:t>September 23, 2011</w:t>
      </w:r>
    </w:p>
    <w:p w:rsidR="006E24FB" w:rsidRPr="00780F23" w:rsidRDefault="00785AC7" w:rsidP="0022526F">
      <w:pPr>
        <w:jc w:val="right"/>
      </w:pPr>
      <w:r>
        <w:t>F-2010-2208973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F04F41" w:rsidP="00346272">
      <w:pPr>
        <w:jc w:val="center"/>
      </w:pPr>
      <w:r>
        <w:t>Sony Negron</w:t>
      </w:r>
    </w:p>
    <w:p w:rsidR="00F04F41" w:rsidRDefault="00F04F41" w:rsidP="00346272">
      <w:pPr>
        <w:jc w:val="center"/>
      </w:pPr>
      <w:r>
        <w:t>v.</w:t>
      </w:r>
    </w:p>
    <w:p w:rsidR="00F04F41" w:rsidRPr="00780F23" w:rsidRDefault="00F04F41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F04F4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85AC7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04F41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2011-09-23T12:17:00Z</cp:lastPrinted>
  <dcterms:created xsi:type="dcterms:W3CDTF">2011-09-23T12:18:00Z</dcterms:created>
  <dcterms:modified xsi:type="dcterms:W3CDTF">2011-09-23T12:18:00Z</dcterms:modified>
</cp:coreProperties>
</file>