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6F4" w:rsidRPr="001F16F4" w:rsidRDefault="001F16F4" w:rsidP="006502F3">
      <w:pPr>
        <w:pStyle w:val="Style"/>
        <w:jc w:val="center"/>
        <w:rPr>
          <w:b/>
          <w:color w:val="000000"/>
        </w:rPr>
      </w:pPr>
      <w:r w:rsidRPr="001F16F4">
        <w:rPr>
          <w:b/>
          <w:color w:val="000000"/>
        </w:rPr>
        <w:t>BEFORE THE</w:t>
      </w:r>
    </w:p>
    <w:p w:rsidR="001F16F4" w:rsidRPr="001F16F4" w:rsidRDefault="001F16F4" w:rsidP="006502F3">
      <w:pPr>
        <w:pStyle w:val="Style"/>
        <w:jc w:val="center"/>
        <w:rPr>
          <w:b/>
          <w:bCs/>
          <w:color w:val="000000"/>
        </w:rPr>
      </w:pPr>
      <w:r w:rsidRPr="001F16F4">
        <w:rPr>
          <w:b/>
          <w:bCs/>
          <w:color w:val="000000"/>
        </w:rPr>
        <w:t>PENNSYLVANIA PUBLIC UTILITY COMMISSION</w:t>
      </w:r>
    </w:p>
    <w:p w:rsidR="001F16F4" w:rsidRPr="001F16F4" w:rsidRDefault="001F16F4" w:rsidP="006502F3">
      <w:pPr>
        <w:pStyle w:val="Style"/>
        <w:jc w:val="center"/>
        <w:rPr>
          <w:b/>
          <w:bCs/>
          <w:color w:val="000000"/>
        </w:rPr>
      </w:pPr>
    </w:p>
    <w:p w:rsidR="001F16F4" w:rsidRPr="001F16F4" w:rsidRDefault="001F16F4" w:rsidP="006502F3">
      <w:pPr>
        <w:pStyle w:val="Style"/>
        <w:jc w:val="center"/>
        <w:rPr>
          <w:b/>
          <w:bCs/>
          <w:color w:val="000000"/>
        </w:rPr>
      </w:pPr>
    </w:p>
    <w:p w:rsidR="001F16F4" w:rsidRPr="001F16F4" w:rsidRDefault="001F16F4" w:rsidP="006502F3">
      <w:pPr>
        <w:pStyle w:val="Style"/>
        <w:jc w:val="center"/>
        <w:rPr>
          <w:b/>
          <w:bCs/>
          <w:color w:val="000000"/>
        </w:rPr>
      </w:pPr>
    </w:p>
    <w:p w:rsidR="001F16F4" w:rsidRPr="001F16F4" w:rsidRDefault="00BA147F" w:rsidP="006502F3">
      <w:pPr>
        <w:pStyle w:val="Style"/>
        <w:rPr>
          <w:bCs/>
          <w:color w:val="000000"/>
        </w:rPr>
      </w:pPr>
      <w:r>
        <w:rPr>
          <w:bCs/>
          <w:color w:val="000000"/>
        </w:rPr>
        <w:t>C Leslie Pettko</w:t>
      </w:r>
      <w:r w:rsidR="001F16F4" w:rsidRPr="001F16F4">
        <w:rPr>
          <w:bCs/>
          <w:color w:val="000000"/>
        </w:rPr>
        <w:tab/>
      </w:r>
      <w:r w:rsidR="001F16F4" w:rsidRPr="001F16F4">
        <w:rPr>
          <w:bCs/>
          <w:color w:val="000000"/>
        </w:rPr>
        <w:tab/>
      </w:r>
      <w:r w:rsidR="001F16F4" w:rsidRPr="001F16F4">
        <w:rPr>
          <w:bCs/>
          <w:color w:val="000000"/>
        </w:rPr>
        <w:tab/>
      </w:r>
      <w:r w:rsidR="001F16F4" w:rsidRPr="001F16F4">
        <w:rPr>
          <w:bCs/>
          <w:color w:val="000000"/>
        </w:rPr>
        <w:tab/>
      </w:r>
      <w:r w:rsidR="001F16F4" w:rsidRPr="001F16F4">
        <w:rPr>
          <w:bCs/>
          <w:color w:val="000000"/>
        </w:rPr>
        <w:tab/>
        <w:t>:</w:t>
      </w:r>
    </w:p>
    <w:p w:rsidR="001F16F4" w:rsidRPr="001F16F4" w:rsidRDefault="001F16F4" w:rsidP="006502F3">
      <w:pPr>
        <w:pStyle w:val="Style"/>
        <w:rPr>
          <w:bCs/>
          <w:color w:val="000000"/>
        </w:rPr>
      </w:pPr>
      <w:r w:rsidRPr="001F16F4">
        <w:rPr>
          <w:bCs/>
          <w:color w:val="000000"/>
        </w:rPr>
        <w:tab/>
      </w:r>
      <w:r w:rsidRPr="001F16F4">
        <w:rPr>
          <w:bCs/>
          <w:color w:val="000000"/>
        </w:rPr>
        <w:tab/>
      </w:r>
      <w:r w:rsidRPr="001F16F4">
        <w:rPr>
          <w:bCs/>
          <w:color w:val="000000"/>
        </w:rPr>
        <w:tab/>
      </w:r>
      <w:r w:rsidRPr="001F16F4">
        <w:rPr>
          <w:bCs/>
          <w:color w:val="000000"/>
        </w:rPr>
        <w:tab/>
      </w:r>
      <w:r w:rsidRPr="001F16F4">
        <w:rPr>
          <w:bCs/>
          <w:color w:val="000000"/>
        </w:rPr>
        <w:tab/>
      </w:r>
      <w:r w:rsidRPr="001F16F4">
        <w:rPr>
          <w:bCs/>
          <w:color w:val="000000"/>
        </w:rPr>
        <w:tab/>
      </w:r>
      <w:r w:rsidRPr="001F16F4">
        <w:rPr>
          <w:bCs/>
          <w:color w:val="000000"/>
        </w:rPr>
        <w:tab/>
        <w:t>:</w:t>
      </w:r>
    </w:p>
    <w:p w:rsidR="001F16F4" w:rsidRPr="001F16F4" w:rsidRDefault="001F16F4" w:rsidP="006502F3">
      <w:pPr>
        <w:pStyle w:val="Style"/>
        <w:rPr>
          <w:bCs/>
          <w:color w:val="000000"/>
        </w:rPr>
      </w:pPr>
      <w:r w:rsidRPr="001F16F4">
        <w:rPr>
          <w:bCs/>
          <w:color w:val="000000"/>
        </w:rPr>
        <w:tab/>
        <w:t>v.</w:t>
      </w:r>
      <w:r w:rsidRPr="001F16F4">
        <w:rPr>
          <w:bCs/>
          <w:color w:val="000000"/>
        </w:rPr>
        <w:tab/>
      </w:r>
      <w:r w:rsidRPr="001F16F4">
        <w:rPr>
          <w:bCs/>
          <w:color w:val="000000"/>
        </w:rPr>
        <w:tab/>
      </w:r>
      <w:r w:rsidRPr="001F16F4">
        <w:rPr>
          <w:bCs/>
          <w:color w:val="000000"/>
        </w:rPr>
        <w:tab/>
      </w:r>
      <w:r w:rsidRPr="001F16F4">
        <w:rPr>
          <w:bCs/>
          <w:color w:val="000000"/>
        </w:rPr>
        <w:tab/>
      </w:r>
      <w:r w:rsidRPr="001F16F4">
        <w:rPr>
          <w:bCs/>
          <w:color w:val="000000"/>
        </w:rPr>
        <w:tab/>
      </w:r>
      <w:r w:rsidRPr="001F16F4">
        <w:rPr>
          <w:bCs/>
          <w:color w:val="000000"/>
        </w:rPr>
        <w:tab/>
        <w:t>:</w:t>
      </w:r>
      <w:r w:rsidRPr="001F16F4">
        <w:rPr>
          <w:bCs/>
          <w:color w:val="000000"/>
        </w:rPr>
        <w:tab/>
      </w:r>
      <w:r w:rsidRPr="001F16F4">
        <w:rPr>
          <w:bCs/>
          <w:color w:val="000000"/>
        </w:rPr>
        <w:tab/>
      </w:r>
      <w:r w:rsidR="003B24EB">
        <w:rPr>
          <w:bCs/>
          <w:color w:val="000000"/>
        </w:rPr>
        <w:tab/>
      </w:r>
      <w:r w:rsidRPr="001F16F4">
        <w:rPr>
          <w:bCs/>
          <w:color w:val="000000"/>
        </w:rPr>
        <w:t>C-2011-</w:t>
      </w:r>
      <w:r w:rsidR="00BA147F">
        <w:rPr>
          <w:bCs/>
          <w:color w:val="000000"/>
        </w:rPr>
        <w:t>2226096</w:t>
      </w:r>
    </w:p>
    <w:p w:rsidR="001F16F4" w:rsidRPr="001F16F4" w:rsidRDefault="001F16F4" w:rsidP="006502F3">
      <w:pPr>
        <w:pStyle w:val="Style"/>
        <w:rPr>
          <w:bCs/>
          <w:color w:val="000000"/>
        </w:rPr>
      </w:pPr>
      <w:r w:rsidRPr="001F16F4">
        <w:rPr>
          <w:bCs/>
          <w:color w:val="000000"/>
        </w:rPr>
        <w:tab/>
      </w:r>
      <w:r w:rsidRPr="001F16F4">
        <w:rPr>
          <w:bCs/>
          <w:color w:val="000000"/>
        </w:rPr>
        <w:tab/>
      </w:r>
      <w:r w:rsidRPr="001F16F4">
        <w:rPr>
          <w:bCs/>
          <w:color w:val="000000"/>
        </w:rPr>
        <w:tab/>
      </w:r>
      <w:r w:rsidRPr="001F16F4">
        <w:rPr>
          <w:bCs/>
          <w:color w:val="000000"/>
        </w:rPr>
        <w:tab/>
      </w:r>
      <w:r w:rsidRPr="001F16F4">
        <w:rPr>
          <w:bCs/>
          <w:color w:val="000000"/>
        </w:rPr>
        <w:tab/>
      </w:r>
      <w:r w:rsidRPr="001F16F4">
        <w:rPr>
          <w:bCs/>
          <w:color w:val="000000"/>
        </w:rPr>
        <w:tab/>
      </w:r>
      <w:r w:rsidRPr="001F16F4">
        <w:rPr>
          <w:bCs/>
          <w:color w:val="000000"/>
        </w:rPr>
        <w:tab/>
        <w:t>:</w:t>
      </w:r>
    </w:p>
    <w:p w:rsidR="001F16F4" w:rsidRPr="001F16F4" w:rsidRDefault="00BA147F" w:rsidP="006502F3">
      <w:pPr>
        <w:pStyle w:val="Style"/>
        <w:rPr>
          <w:bCs/>
          <w:color w:val="000000"/>
        </w:rPr>
      </w:pPr>
      <w:r>
        <w:rPr>
          <w:bCs/>
          <w:color w:val="000000"/>
        </w:rPr>
        <w:t>Pennsylvania American Water Company</w:t>
      </w:r>
      <w:r w:rsidR="001F16F4" w:rsidRPr="001F16F4">
        <w:rPr>
          <w:bCs/>
          <w:color w:val="000000"/>
        </w:rPr>
        <w:tab/>
      </w:r>
      <w:r w:rsidR="001F16F4" w:rsidRPr="001F16F4">
        <w:rPr>
          <w:bCs/>
          <w:color w:val="000000"/>
        </w:rPr>
        <w:tab/>
        <w:t>:</w:t>
      </w:r>
    </w:p>
    <w:p w:rsidR="001F16F4" w:rsidRPr="001F16F4" w:rsidRDefault="001F16F4" w:rsidP="006502F3">
      <w:pPr>
        <w:pStyle w:val="Style"/>
        <w:rPr>
          <w:bCs/>
          <w:color w:val="000000"/>
        </w:rPr>
      </w:pPr>
    </w:p>
    <w:p w:rsidR="001F16F4" w:rsidRPr="001F16F4" w:rsidRDefault="001F16F4" w:rsidP="006502F3">
      <w:pPr>
        <w:pStyle w:val="Style"/>
        <w:rPr>
          <w:bCs/>
          <w:color w:val="000000"/>
        </w:rPr>
      </w:pPr>
    </w:p>
    <w:p w:rsidR="001F16F4" w:rsidRPr="001F16F4" w:rsidRDefault="001F16F4" w:rsidP="006502F3">
      <w:pPr>
        <w:pStyle w:val="Style"/>
        <w:rPr>
          <w:bCs/>
          <w:color w:val="000000"/>
        </w:rPr>
      </w:pPr>
    </w:p>
    <w:p w:rsidR="001F16F4" w:rsidRPr="001F16F4" w:rsidRDefault="0033061A" w:rsidP="006502F3">
      <w:pPr>
        <w:pStyle w:val="Style"/>
        <w:jc w:val="center"/>
        <w:rPr>
          <w:b/>
          <w:bCs/>
          <w:color w:val="000000"/>
          <w:u w:val="single"/>
        </w:rPr>
      </w:pPr>
      <w:r>
        <w:rPr>
          <w:b/>
          <w:bCs/>
          <w:color w:val="000000"/>
          <w:u w:val="single"/>
        </w:rPr>
        <w:t xml:space="preserve">ORDER </w:t>
      </w:r>
      <w:r w:rsidR="001F16F4" w:rsidRPr="001F16F4">
        <w:rPr>
          <w:b/>
          <w:bCs/>
          <w:color w:val="000000"/>
          <w:u w:val="single"/>
        </w:rPr>
        <w:t>GRANTING IN PART AND DENYING IN PART</w:t>
      </w:r>
    </w:p>
    <w:p w:rsidR="001F16F4" w:rsidRPr="001F16F4" w:rsidRDefault="00BA147F" w:rsidP="006502F3">
      <w:pPr>
        <w:pStyle w:val="Style"/>
        <w:jc w:val="center"/>
        <w:rPr>
          <w:b/>
          <w:bCs/>
          <w:color w:val="000000"/>
          <w:u w:val="single"/>
        </w:rPr>
      </w:pPr>
      <w:r>
        <w:rPr>
          <w:b/>
          <w:bCs/>
          <w:color w:val="000000"/>
          <w:u w:val="single"/>
        </w:rPr>
        <w:t>MOTION FOR JUDGMENT ON THE PLEADINGS</w:t>
      </w:r>
    </w:p>
    <w:p w:rsidR="001F16F4" w:rsidRDefault="001F16F4" w:rsidP="006502F3">
      <w:pPr>
        <w:pStyle w:val="Style"/>
        <w:jc w:val="center"/>
        <w:rPr>
          <w:bCs/>
          <w:color w:val="000000"/>
        </w:rPr>
      </w:pPr>
    </w:p>
    <w:p w:rsidR="006502F3" w:rsidRDefault="006502F3" w:rsidP="006502F3">
      <w:pPr>
        <w:pStyle w:val="Style"/>
        <w:jc w:val="center"/>
        <w:rPr>
          <w:bCs/>
          <w:color w:val="000000"/>
        </w:rPr>
      </w:pPr>
    </w:p>
    <w:p w:rsidR="004E6879" w:rsidRDefault="001F16F4"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1F16F4">
        <w:rPr>
          <w:rFonts w:ascii="Times New Roman" w:hAnsi="Times New Roman" w:cs="Times New Roman"/>
          <w:bCs/>
          <w:color w:val="000000"/>
          <w:sz w:val="24"/>
          <w:szCs w:val="24"/>
        </w:rPr>
        <w:t xml:space="preserve">On </w:t>
      </w:r>
      <w:r w:rsidR="00705DD1">
        <w:rPr>
          <w:rFonts w:ascii="Times New Roman" w:hAnsi="Times New Roman" w:cs="Times New Roman"/>
          <w:bCs/>
          <w:color w:val="000000"/>
          <w:sz w:val="24"/>
          <w:szCs w:val="24"/>
        </w:rPr>
        <w:t>February 8</w:t>
      </w:r>
      <w:r w:rsidRPr="001F16F4">
        <w:rPr>
          <w:rFonts w:ascii="Times New Roman" w:hAnsi="Times New Roman" w:cs="Times New Roman"/>
          <w:bCs/>
          <w:color w:val="000000"/>
          <w:sz w:val="24"/>
          <w:szCs w:val="24"/>
        </w:rPr>
        <w:t>, 2011</w:t>
      </w:r>
      <w:r w:rsidRPr="001F16F4">
        <w:rPr>
          <w:rFonts w:ascii="Times New Roman" w:hAnsi="Times New Roman" w:cs="Times New Roman"/>
          <w:color w:val="000000"/>
          <w:sz w:val="24"/>
          <w:szCs w:val="24"/>
        </w:rPr>
        <w:t xml:space="preserve">, </w:t>
      </w:r>
      <w:r w:rsidR="00705DD1">
        <w:rPr>
          <w:rFonts w:ascii="Times New Roman" w:hAnsi="Times New Roman" w:cs="Times New Roman"/>
          <w:bCs/>
          <w:color w:val="000000"/>
          <w:sz w:val="24"/>
          <w:szCs w:val="24"/>
        </w:rPr>
        <w:t xml:space="preserve">C Leslie Pettko </w:t>
      </w:r>
      <w:r w:rsidRPr="001F16F4">
        <w:rPr>
          <w:rFonts w:ascii="Times New Roman" w:hAnsi="Times New Roman" w:cs="Times New Roman"/>
          <w:color w:val="000000"/>
          <w:sz w:val="24"/>
          <w:szCs w:val="24"/>
        </w:rPr>
        <w:t xml:space="preserve">(Complainant) filed with the Pennsylvania Public Utility Commission (Commission) a formal Complaint (Complaint) against </w:t>
      </w:r>
      <w:r w:rsidR="00705DD1">
        <w:rPr>
          <w:rFonts w:ascii="Times New Roman" w:hAnsi="Times New Roman" w:cs="Times New Roman"/>
          <w:color w:val="000000"/>
          <w:sz w:val="24"/>
          <w:szCs w:val="24"/>
        </w:rPr>
        <w:t xml:space="preserve">Pennsylvania American Water Company </w:t>
      </w:r>
      <w:r w:rsidRPr="001F16F4">
        <w:rPr>
          <w:rFonts w:ascii="Times New Roman" w:hAnsi="Times New Roman" w:cs="Times New Roman"/>
          <w:color w:val="000000"/>
          <w:sz w:val="24"/>
          <w:szCs w:val="24"/>
        </w:rPr>
        <w:t>(</w:t>
      </w:r>
      <w:r w:rsidR="00705DD1">
        <w:rPr>
          <w:rFonts w:ascii="Times New Roman" w:hAnsi="Times New Roman" w:cs="Times New Roman"/>
          <w:color w:val="000000"/>
          <w:sz w:val="24"/>
          <w:szCs w:val="24"/>
        </w:rPr>
        <w:t xml:space="preserve">PAWC or </w:t>
      </w:r>
      <w:r w:rsidR="0072052C">
        <w:rPr>
          <w:rFonts w:ascii="Times New Roman" w:hAnsi="Times New Roman" w:cs="Times New Roman"/>
          <w:color w:val="000000"/>
          <w:sz w:val="24"/>
          <w:szCs w:val="24"/>
        </w:rPr>
        <w:t>R</w:t>
      </w:r>
      <w:r w:rsidRPr="001F16F4">
        <w:rPr>
          <w:rFonts w:ascii="Times New Roman" w:hAnsi="Times New Roman" w:cs="Times New Roman"/>
          <w:color w:val="000000"/>
          <w:sz w:val="24"/>
          <w:szCs w:val="24"/>
        </w:rPr>
        <w:t xml:space="preserve">espondent), Docket Number </w:t>
      </w:r>
      <w:r w:rsidRPr="001F16F4">
        <w:rPr>
          <w:rFonts w:ascii="Times New Roman" w:hAnsi="Times New Roman" w:cs="Times New Roman"/>
          <w:bCs/>
          <w:color w:val="000000"/>
          <w:sz w:val="24"/>
          <w:szCs w:val="24"/>
        </w:rPr>
        <w:t>C-2011-</w:t>
      </w:r>
      <w:r w:rsidR="00705DD1">
        <w:rPr>
          <w:rFonts w:ascii="Times New Roman" w:hAnsi="Times New Roman" w:cs="Times New Roman"/>
          <w:bCs/>
          <w:color w:val="000000"/>
          <w:sz w:val="24"/>
          <w:szCs w:val="24"/>
        </w:rPr>
        <w:t>2226096</w:t>
      </w:r>
      <w:r w:rsidR="00CE2A18">
        <w:rPr>
          <w:rFonts w:ascii="Times New Roman" w:hAnsi="Times New Roman" w:cs="Times New Roman"/>
          <w:bCs/>
          <w:color w:val="000000"/>
          <w:sz w:val="24"/>
          <w:szCs w:val="24"/>
        </w:rPr>
        <w:t>.  The Complainant alleged</w:t>
      </w:r>
      <w:r w:rsidR="00C80B02">
        <w:rPr>
          <w:rFonts w:ascii="Times New Roman" w:hAnsi="Times New Roman" w:cs="Times New Roman"/>
          <w:bCs/>
          <w:color w:val="000000"/>
          <w:sz w:val="24"/>
          <w:szCs w:val="24"/>
        </w:rPr>
        <w:t xml:space="preserve"> in the Complaint that “there are incorrect charges on my bill.”  I</w:t>
      </w:r>
      <w:r w:rsidR="00631C7C">
        <w:rPr>
          <w:rFonts w:ascii="Times New Roman" w:hAnsi="Times New Roman" w:cs="Times New Roman"/>
          <w:bCs/>
          <w:color w:val="000000"/>
          <w:sz w:val="24"/>
          <w:szCs w:val="24"/>
        </w:rPr>
        <w:t xml:space="preserve">n </w:t>
      </w:r>
      <w:r w:rsidR="0072052C">
        <w:rPr>
          <w:rFonts w:ascii="Times New Roman" w:hAnsi="Times New Roman" w:cs="Times New Roman"/>
          <w:bCs/>
          <w:color w:val="000000"/>
          <w:sz w:val="24"/>
          <w:szCs w:val="24"/>
        </w:rPr>
        <w:t xml:space="preserve">addition, the Complainant included </w:t>
      </w:r>
      <w:r w:rsidR="00631C7C">
        <w:rPr>
          <w:rFonts w:ascii="Times New Roman" w:hAnsi="Times New Roman" w:cs="Times New Roman"/>
          <w:bCs/>
          <w:color w:val="000000"/>
          <w:sz w:val="24"/>
          <w:szCs w:val="24"/>
        </w:rPr>
        <w:t xml:space="preserve">an 11-page, 63-paragraph attachment </w:t>
      </w:r>
      <w:r w:rsidR="00C80B02">
        <w:rPr>
          <w:rFonts w:ascii="Times New Roman" w:hAnsi="Times New Roman" w:cs="Times New Roman"/>
          <w:bCs/>
          <w:color w:val="000000"/>
          <w:sz w:val="24"/>
          <w:szCs w:val="24"/>
        </w:rPr>
        <w:t xml:space="preserve">to the Complaint </w:t>
      </w:r>
      <w:r w:rsidR="00631C7C">
        <w:rPr>
          <w:rFonts w:ascii="Times New Roman" w:hAnsi="Times New Roman" w:cs="Times New Roman"/>
          <w:bCs/>
          <w:color w:val="000000"/>
          <w:sz w:val="24"/>
          <w:szCs w:val="24"/>
        </w:rPr>
        <w:t>entitled “Statement of Facts and Request for Relief</w:t>
      </w:r>
      <w:r w:rsidR="0072052C">
        <w:rPr>
          <w:rFonts w:ascii="Times New Roman" w:hAnsi="Times New Roman" w:cs="Times New Roman"/>
          <w:bCs/>
          <w:color w:val="000000"/>
          <w:sz w:val="24"/>
          <w:szCs w:val="24"/>
        </w:rPr>
        <w:t>.</w:t>
      </w:r>
      <w:r w:rsidR="00631C7C">
        <w:rPr>
          <w:rFonts w:ascii="Times New Roman" w:hAnsi="Times New Roman" w:cs="Times New Roman"/>
          <w:bCs/>
          <w:color w:val="000000"/>
          <w:sz w:val="24"/>
          <w:szCs w:val="24"/>
        </w:rPr>
        <w:t>”</w:t>
      </w:r>
      <w:r w:rsidR="00CE2A18">
        <w:rPr>
          <w:rFonts w:ascii="Times New Roman" w:hAnsi="Times New Roman" w:cs="Times New Roman"/>
          <w:bCs/>
          <w:color w:val="000000"/>
          <w:sz w:val="24"/>
          <w:szCs w:val="24"/>
        </w:rPr>
        <w:t xml:space="preserve"> </w:t>
      </w:r>
      <w:r w:rsidR="0072052C">
        <w:rPr>
          <w:rFonts w:ascii="Times New Roman" w:hAnsi="Times New Roman" w:cs="Times New Roman"/>
          <w:bCs/>
          <w:color w:val="000000"/>
          <w:sz w:val="24"/>
          <w:szCs w:val="24"/>
        </w:rPr>
        <w:t xml:space="preserve">  </w:t>
      </w:r>
    </w:p>
    <w:p w:rsidR="004E6879" w:rsidRDefault="004E6879" w:rsidP="006502F3">
      <w:pPr>
        <w:spacing w:after="0" w:line="360" w:lineRule="auto"/>
        <w:rPr>
          <w:rFonts w:ascii="Times New Roman" w:hAnsi="Times New Roman" w:cs="Times New Roman"/>
          <w:bCs/>
          <w:color w:val="000000"/>
          <w:sz w:val="24"/>
          <w:szCs w:val="24"/>
        </w:rPr>
      </w:pPr>
    </w:p>
    <w:p w:rsidR="00EA6874" w:rsidRDefault="004E6879"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72052C">
        <w:rPr>
          <w:rFonts w:ascii="Times New Roman" w:hAnsi="Times New Roman" w:cs="Times New Roman"/>
          <w:bCs/>
          <w:color w:val="000000"/>
          <w:sz w:val="24"/>
          <w:szCs w:val="24"/>
        </w:rPr>
        <w:t>In the attachment</w:t>
      </w:r>
      <w:r w:rsidR="00C80B02">
        <w:rPr>
          <w:rFonts w:ascii="Times New Roman" w:hAnsi="Times New Roman" w:cs="Times New Roman"/>
          <w:bCs/>
          <w:color w:val="000000"/>
          <w:sz w:val="24"/>
          <w:szCs w:val="24"/>
        </w:rPr>
        <w:t xml:space="preserve">, the Complainant detailed </w:t>
      </w:r>
      <w:r w:rsidR="0041606F">
        <w:rPr>
          <w:rFonts w:ascii="Times New Roman" w:hAnsi="Times New Roman" w:cs="Times New Roman"/>
          <w:bCs/>
          <w:color w:val="000000"/>
          <w:sz w:val="24"/>
          <w:szCs w:val="24"/>
        </w:rPr>
        <w:t xml:space="preserve">his position </w:t>
      </w:r>
      <w:r w:rsidR="00CE2A18">
        <w:rPr>
          <w:rFonts w:ascii="Times New Roman" w:hAnsi="Times New Roman" w:cs="Times New Roman"/>
          <w:bCs/>
          <w:color w:val="000000"/>
          <w:sz w:val="24"/>
          <w:szCs w:val="24"/>
        </w:rPr>
        <w:t xml:space="preserve">that </w:t>
      </w:r>
      <w:r w:rsidR="00C630E6">
        <w:rPr>
          <w:rFonts w:ascii="Times New Roman" w:hAnsi="Times New Roman" w:cs="Times New Roman"/>
          <w:bCs/>
          <w:color w:val="000000"/>
          <w:sz w:val="24"/>
          <w:szCs w:val="24"/>
        </w:rPr>
        <w:t>the manner in which PAWC bills its customers for the Distribution System Improvement Charge (DS</w:t>
      </w:r>
      <w:r w:rsidR="0072052C">
        <w:rPr>
          <w:rFonts w:ascii="Times New Roman" w:hAnsi="Times New Roman" w:cs="Times New Roman"/>
          <w:bCs/>
          <w:color w:val="000000"/>
          <w:sz w:val="24"/>
          <w:szCs w:val="24"/>
        </w:rPr>
        <w:t>I</w:t>
      </w:r>
      <w:r w:rsidR="00C630E6">
        <w:rPr>
          <w:rFonts w:ascii="Times New Roman" w:hAnsi="Times New Roman" w:cs="Times New Roman"/>
          <w:bCs/>
          <w:color w:val="000000"/>
          <w:sz w:val="24"/>
          <w:szCs w:val="24"/>
        </w:rPr>
        <w:t>C) and the State Tax Adjustment Charge (STAS) is incorrect</w:t>
      </w:r>
      <w:r w:rsidR="002D0CDD">
        <w:rPr>
          <w:rFonts w:ascii="Times New Roman" w:hAnsi="Times New Roman" w:cs="Times New Roman"/>
          <w:bCs/>
          <w:color w:val="000000"/>
          <w:sz w:val="24"/>
          <w:szCs w:val="24"/>
        </w:rPr>
        <w:t xml:space="preserve"> because the billing dates for PAWC’s customers varies throughout the month</w:t>
      </w:r>
      <w:r w:rsidR="0072052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but </w:t>
      </w:r>
      <w:r w:rsidR="002D0CDD">
        <w:rPr>
          <w:rFonts w:ascii="Times New Roman" w:hAnsi="Times New Roman" w:cs="Times New Roman"/>
          <w:bCs/>
          <w:color w:val="000000"/>
          <w:sz w:val="24"/>
          <w:szCs w:val="24"/>
        </w:rPr>
        <w:t xml:space="preserve">the effective date of </w:t>
      </w:r>
      <w:r w:rsidR="0041606F">
        <w:rPr>
          <w:rFonts w:ascii="Times New Roman" w:hAnsi="Times New Roman" w:cs="Times New Roman"/>
          <w:bCs/>
          <w:color w:val="000000"/>
          <w:sz w:val="24"/>
          <w:szCs w:val="24"/>
        </w:rPr>
        <w:t xml:space="preserve">changes to </w:t>
      </w:r>
      <w:r w:rsidR="002D0CDD">
        <w:rPr>
          <w:rFonts w:ascii="Times New Roman" w:hAnsi="Times New Roman" w:cs="Times New Roman"/>
          <w:bCs/>
          <w:color w:val="000000"/>
          <w:sz w:val="24"/>
          <w:szCs w:val="24"/>
        </w:rPr>
        <w:t xml:space="preserve">the DSIC and the STAS </w:t>
      </w:r>
      <w:r w:rsidR="0072052C">
        <w:rPr>
          <w:rFonts w:ascii="Times New Roman" w:hAnsi="Times New Roman" w:cs="Times New Roman"/>
          <w:bCs/>
          <w:color w:val="000000"/>
          <w:sz w:val="24"/>
          <w:szCs w:val="24"/>
        </w:rPr>
        <w:t xml:space="preserve">is the same for every customer.  The Complainant avers that this discrepancy causes customers to be </w:t>
      </w:r>
      <w:r>
        <w:rPr>
          <w:rFonts w:ascii="Times New Roman" w:hAnsi="Times New Roman" w:cs="Times New Roman"/>
          <w:bCs/>
          <w:color w:val="000000"/>
          <w:sz w:val="24"/>
          <w:szCs w:val="24"/>
        </w:rPr>
        <w:t>incorrectly charge</w:t>
      </w:r>
      <w:r w:rsidR="00BB500B">
        <w:rPr>
          <w:rFonts w:ascii="Times New Roman" w:hAnsi="Times New Roman" w:cs="Times New Roman"/>
          <w:bCs/>
          <w:color w:val="000000"/>
          <w:sz w:val="24"/>
          <w:szCs w:val="24"/>
        </w:rPr>
        <w:t>d</w:t>
      </w:r>
      <w:r>
        <w:rPr>
          <w:rFonts w:ascii="Times New Roman" w:hAnsi="Times New Roman" w:cs="Times New Roman"/>
          <w:bCs/>
          <w:color w:val="000000"/>
          <w:sz w:val="24"/>
          <w:szCs w:val="24"/>
        </w:rPr>
        <w:t xml:space="preserve"> for the DSIC and the STAS.  </w:t>
      </w:r>
      <w:r w:rsidR="00CF3F5C">
        <w:rPr>
          <w:rFonts w:ascii="Times New Roman" w:hAnsi="Times New Roman" w:cs="Times New Roman"/>
          <w:bCs/>
          <w:color w:val="000000"/>
          <w:sz w:val="24"/>
          <w:szCs w:val="24"/>
        </w:rPr>
        <w:t>The Complaint alleged</w:t>
      </w:r>
      <w:r w:rsidR="00631C7C">
        <w:rPr>
          <w:rFonts w:ascii="Times New Roman" w:hAnsi="Times New Roman" w:cs="Times New Roman"/>
          <w:bCs/>
          <w:color w:val="000000"/>
          <w:sz w:val="24"/>
          <w:szCs w:val="24"/>
        </w:rPr>
        <w:t xml:space="preserve"> </w:t>
      </w:r>
      <w:r w:rsidR="00251903">
        <w:rPr>
          <w:rFonts w:ascii="Times New Roman" w:hAnsi="Times New Roman" w:cs="Times New Roman"/>
          <w:bCs/>
          <w:color w:val="000000"/>
          <w:sz w:val="24"/>
          <w:szCs w:val="24"/>
        </w:rPr>
        <w:t>that</w:t>
      </w:r>
      <w:r w:rsidR="0041606F">
        <w:rPr>
          <w:rFonts w:ascii="Times New Roman" w:hAnsi="Times New Roman" w:cs="Times New Roman"/>
          <w:bCs/>
          <w:color w:val="000000"/>
          <w:sz w:val="24"/>
          <w:szCs w:val="24"/>
        </w:rPr>
        <w:t xml:space="preserve">, through its </w:t>
      </w:r>
      <w:r w:rsidR="00251903">
        <w:rPr>
          <w:rFonts w:ascii="Times New Roman" w:hAnsi="Times New Roman" w:cs="Times New Roman"/>
          <w:bCs/>
          <w:color w:val="000000"/>
          <w:sz w:val="24"/>
          <w:szCs w:val="24"/>
        </w:rPr>
        <w:t>implementation of the DSIC and the STAS</w:t>
      </w:r>
      <w:r w:rsidR="0041606F">
        <w:rPr>
          <w:rFonts w:ascii="Times New Roman" w:hAnsi="Times New Roman" w:cs="Times New Roman"/>
          <w:bCs/>
          <w:color w:val="000000"/>
          <w:sz w:val="24"/>
          <w:szCs w:val="24"/>
        </w:rPr>
        <w:t>, PAWC</w:t>
      </w:r>
      <w:r w:rsidR="00251903">
        <w:rPr>
          <w:rFonts w:ascii="Times New Roman" w:hAnsi="Times New Roman" w:cs="Times New Roman"/>
          <w:bCs/>
          <w:color w:val="000000"/>
          <w:sz w:val="24"/>
          <w:szCs w:val="24"/>
        </w:rPr>
        <w:t xml:space="preserve"> violated the Unfair Trade Practices and Consumer Protection Law, engaged in conversion through its unfair and deceptive retroactive billing procedures</w:t>
      </w:r>
      <w:r w:rsidR="00251903">
        <w:rPr>
          <w:rStyle w:val="FootnoteReference"/>
          <w:rFonts w:ascii="Times New Roman" w:hAnsi="Times New Roman" w:cs="Times New Roman"/>
          <w:bCs/>
          <w:color w:val="000000"/>
          <w:sz w:val="24"/>
          <w:szCs w:val="24"/>
        </w:rPr>
        <w:footnoteReference w:id="1"/>
      </w:r>
      <w:r w:rsidR="00251903">
        <w:rPr>
          <w:rFonts w:ascii="Times New Roman" w:hAnsi="Times New Roman" w:cs="Times New Roman"/>
          <w:bCs/>
          <w:color w:val="000000"/>
          <w:sz w:val="24"/>
          <w:szCs w:val="24"/>
        </w:rPr>
        <w:t xml:space="preserve"> and breached its contractual relationship with each of its customers.  </w:t>
      </w:r>
      <w:r w:rsidR="008042E8">
        <w:rPr>
          <w:rFonts w:ascii="Times New Roman" w:hAnsi="Times New Roman" w:cs="Times New Roman"/>
          <w:bCs/>
          <w:color w:val="000000"/>
          <w:sz w:val="24"/>
          <w:szCs w:val="24"/>
        </w:rPr>
        <w:t xml:space="preserve">The </w:t>
      </w:r>
      <w:r w:rsidR="008042E8">
        <w:rPr>
          <w:rFonts w:ascii="Times New Roman" w:hAnsi="Times New Roman" w:cs="Times New Roman"/>
          <w:bCs/>
          <w:color w:val="000000"/>
          <w:sz w:val="24"/>
          <w:szCs w:val="24"/>
        </w:rPr>
        <w:lastRenderedPageBreak/>
        <w:t xml:space="preserve">Complainant seeks the formation of a class action </w:t>
      </w:r>
      <w:r w:rsidR="0072052C">
        <w:rPr>
          <w:rFonts w:ascii="Times New Roman" w:hAnsi="Times New Roman" w:cs="Times New Roman"/>
          <w:bCs/>
          <w:color w:val="000000"/>
          <w:sz w:val="24"/>
          <w:szCs w:val="24"/>
        </w:rPr>
        <w:t xml:space="preserve">of similarly situated customers, </w:t>
      </w:r>
      <w:r w:rsidR="008042E8">
        <w:rPr>
          <w:rFonts w:ascii="Times New Roman" w:hAnsi="Times New Roman" w:cs="Times New Roman"/>
          <w:bCs/>
          <w:color w:val="000000"/>
          <w:sz w:val="24"/>
          <w:szCs w:val="24"/>
        </w:rPr>
        <w:t xml:space="preserve">the </w:t>
      </w:r>
      <w:r>
        <w:rPr>
          <w:rFonts w:ascii="Times New Roman" w:hAnsi="Times New Roman" w:cs="Times New Roman"/>
          <w:bCs/>
          <w:color w:val="000000"/>
          <w:sz w:val="24"/>
          <w:szCs w:val="24"/>
        </w:rPr>
        <w:t xml:space="preserve">imposition </w:t>
      </w:r>
      <w:r w:rsidR="008042E8">
        <w:rPr>
          <w:rFonts w:ascii="Times New Roman" w:hAnsi="Times New Roman" w:cs="Times New Roman"/>
          <w:bCs/>
          <w:color w:val="000000"/>
          <w:sz w:val="24"/>
          <w:szCs w:val="24"/>
        </w:rPr>
        <w:t>of punitive damages against PAWC</w:t>
      </w:r>
      <w:r w:rsidR="0072052C">
        <w:rPr>
          <w:rFonts w:ascii="Times New Roman" w:hAnsi="Times New Roman" w:cs="Times New Roman"/>
          <w:bCs/>
          <w:color w:val="000000"/>
          <w:sz w:val="24"/>
          <w:szCs w:val="24"/>
        </w:rPr>
        <w:t xml:space="preserve"> and the awarding of attorneys’ fees.</w:t>
      </w:r>
    </w:p>
    <w:p w:rsidR="00CF3F5C" w:rsidRDefault="00CF3F5C" w:rsidP="006502F3">
      <w:pPr>
        <w:spacing w:after="0" w:line="360" w:lineRule="auto"/>
        <w:rPr>
          <w:rFonts w:ascii="Times New Roman" w:hAnsi="Times New Roman" w:cs="Times New Roman"/>
          <w:bCs/>
          <w:color w:val="000000"/>
          <w:sz w:val="24"/>
          <w:szCs w:val="24"/>
        </w:rPr>
      </w:pPr>
    </w:p>
    <w:p w:rsidR="00CF3F5C" w:rsidRDefault="00CF3F5C"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The Complaint was served on PAWC on February 17, 2011.</w:t>
      </w:r>
    </w:p>
    <w:p w:rsidR="00CF3F5C" w:rsidRDefault="00CF3F5C" w:rsidP="006502F3">
      <w:pPr>
        <w:spacing w:after="0" w:line="360" w:lineRule="auto"/>
        <w:rPr>
          <w:rFonts w:ascii="Times New Roman" w:hAnsi="Times New Roman" w:cs="Times New Roman"/>
          <w:bCs/>
          <w:color w:val="000000"/>
          <w:sz w:val="24"/>
          <w:szCs w:val="24"/>
        </w:rPr>
      </w:pPr>
    </w:p>
    <w:p w:rsidR="006A3C0F" w:rsidRDefault="00CF3F5C"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On March 9, 2011, PAWC filed and served an Answer to the Complaint.  The Answer </w:t>
      </w:r>
      <w:r w:rsidR="002F260C">
        <w:rPr>
          <w:rFonts w:ascii="Times New Roman" w:hAnsi="Times New Roman" w:cs="Times New Roman"/>
          <w:bCs/>
          <w:color w:val="000000"/>
          <w:sz w:val="24"/>
          <w:szCs w:val="24"/>
        </w:rPr>
        <w:t xml:space="preserve">averred that the Complaint should be dismissed and the Commission should find that PAWC properly </w:t>
      </w:r>
      <w:r w:rsidR="00E7162C">
        <w:rPr>
          <w:rFonts w:ascii="Times New Roman" w:hAnsi="Times New Roman" w:cs="Times New Roman"/>
          <w:bCs/>
          <w:color w:val="000000"/>
          <w:sz w:val="24"/>
          <w:szCs w:val="24"/>
        </w:rPr>
        <w:t xml:space="preserve">implemented </w:t>
      </w:r>
      <w:r w:rsidR="002F260C">
        <w:rPr>
          <w:rFonts w:ascii="Times New Roman" w:hAnsi="Times New Roman" w:cs="Times New Roman"/>
          <w:bCs/>
          <w:color w:val="000000"/>
          <w:sz w:val="24"/>
          <w:szCs w:val="24"/>
        </w:rPr>
        <w:t xml:space="preserve">changes in its DSIC and STAS.  PAWC </w:t>
      </w:r>
      <w:r w:rsidR="0041606F">
        <w:rPr>
          <w:rFonts w:ascii="Times New Roman" w:hAnsi="Times New Roman" w:cs="Times New Roman"/>
          <w:bCs/>
          <w:color w:val="000000"/>
          <w:sz w:val="24"/>
          <w:szCs w:val="24"/>
        </w:rPr>
        <w:t xml:space="preserve">averred in its Answer that its implementation of the DSIC and the STAS is consistent with Commission Orders.  PAWC attached to its Answer documents evidencing approval from the Commission’s Bureau of Audits and Bureau of Fixed Utility Services granting approval of PAWC’s DSIC and STAS filings.  </w:t>
      </w:r>
      <w:r w:rsidR="008D1F27">
        <w:rPr>
          <w:rFonts w:ascii="Times New Roman" w:hAnsi="Times New Roman" w:cs="Times New Roman"/>
          <w:bCs/>
          <w:color w:val="000000"/>
          <w:sz w:val="24"/>
          <w:szCs w:val="24"/>
        </w:rPr>
        <w:t xml:space="preserve">PAWC </w:t>
      </w:r>
      <w:r w:rsidR="0041606F">
        <w:rPr>
          <w:rFonts w:ascii="Times New Roman" w:hAnsi="Times New Roman" w:cs="Times New Roman"/>
          <w:bCs/>
          <w:color w:val="000000"/>
          <w:sz w:val="24"/>
          <w:szCs w:val="24"/>
        </w:rPr>
        <w:t xml:space="preserve">further averred that </w:t>
      </w:r>
      <w:r w:rsidR="008D1F27">
        <w:rPr>
          <w:rFonts w:ascii="Times New Roman" w:hAnsi="Times New Roman" w:cs="Times New Roman"/>
          <w:bCs/>
          <w:color w:val="000000"/>
          <w:sz w:val="24"/>
          <w:szCs w:val="24"/>
        </w:rPr>
        <w:t>it cannot be over-collecting any allowed costs</w:t>
      </w:r>
      <w:r w:rsidR="0041606F">
        <w:rPr>
          <w:rFonts w:ascii="Times New Roman" w:hAnsi="Times New Roman" w:cs="Times New Roman"/>
          <w:bCs/>
          <w:color w:val="000000"/>
          <w:sz w:val="24"/>
          <w:szCs w:val="24"/>
        </w:rPr>
        <w:t xml:space="preserve"> because of the reconciliation requirements of the Public Utility Code that govern the DSIC and the STAS</w:t>
      </w:r>
      <w:r w:rsidR="008D1F27">
        <w:rPr>
          <w:rFonts w:ascii="Times New Roman" w:hAnsi="Times New Roman" w:cs="Times New Roman"/>
          <w:bCs/>
          <w:color w:val="000000"/>
          <w:sz w:val="24"/>
          <w:szCs w:val="24"/>
        </w:rPr>
        <w:t xml:space="preserve">.  </w:t>
      </w:r>
      <w:r w:rsidR="006A3C0F">
        <w:rPr>
          <w:rFonts w:ascii="Times New Roman" w:hAnsi="Times New Roman" w:cs="Times New Roman"/>
          <w:bCs/>
          <w:color w:val="000000"/>
          <w:sz w:val="24"/>
          <w:szCs w:val="24"/>
        </w:rPr>
        <w:t xml:space="preserve">PAWC averred </w:t>
      </w:r>
      <w:r w:rsidR="0041606F">
        <w:rPr>
          <w:rFonts w:ascii="Times New Roman" w:hAnsi="Times New Roman" w:cs="Times New Roman"/>
          <w:bCs/>
          <w:color w:val="000000"/>
          <w:sz w:val="24"/>
          <w:szCs w:val="24"/>
        </w:rPr>
        <w:t xml:space="preserve">in its Answer </w:t>
      </w:r>
      <w:r w:rsidR="006A3C0F">
        <w:rPr>
          <w:rFonts w:ascii="Times New Roman" w:hAnsi="Times New Roman" w:cs="Times New Roman"/>
          <w:bCs/>
          <w:color w:val="000000"/>
          <w:sz w:val="24"/>
          <w:szCs w:val="24"/>
        </w:rPr>
        <w:t xml:space="preserve">that </w:t>
      </w:r>
      <w:r w:rsidR="00D77383">
        <w:rPr>
          <w:rFonts w:ascii="Times New Roman" w:hAnsi="Times New Roman" w:cs="Times New Roman"/>
          <w:bCs/>
          <w:color w:val="000000"/>
          <w:sz w:val="24"/>
          <w:szCs w:val="24"/>
        </w:rPr>
        <w:t>the Complainant’s argument that PAWC’s implementation of changes in the DSIC and STAS on a “bills-rendered” basis and not a “service rendered” basis was incorrect.</w:t>
      </w:r>
    </w:p>
    <w:p w:rsidR="006A3C0F" w:rsidRDefault="006A3C0F" w:rsidP="006502F3">
      <w:pPr>
        <w:spacing w:after="0" w:line="360" w:lineRule="auto"/>
        <w:rPr>
          <w:rFonts w:ascii="Times New Roman" w:hAnsi="Times New Roman" w:cs="Times New Roman"/>
          <w:bCs/>
          <w:color w:val="000000"/>
          <w:sz w:val="24"/>
          <w:szCs w:val="24"/>
        </w:rPr>
      </w:pPr>
    </w:p>
    <w:p w:rsidR="008D1F27" w:rsidRDefault="006A3C0F"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8D1F27">
        <w:rPr>
          <w:rFonts w:ascii="Times New Roman" w:hAnsi="Times New Roman" w:cs="Times New Roman"/>
          <w:bCs/>
          <w:color w:val="000000"/>
          <w:sz w:val="24"/>
          <w:szCs w:val="24"/>
        </w:rPr>
        <w:t xml:space="preserve">PAWC </w:t>
      </w:r>
      <w:r>
        <w:rPr>
          <w:rFonts w:ascii="Times New Roman" w:hAnsi="Times New Roman" w:cs="Times New Roman"/>
          <w:bCs/>
          <w:color w:val="000000"/>
          <w:sz w:val="24"/>
          <w:szCs w:val="24"/>
        </w:rPr>
        <w:t xml:space="preserve">further </w:t>
      </w:r>
      <w:r w:rsidR="008D1F27">
        <w:rPr>
          <w:rFonts w:ascii="Times New Roman" w:hAnsi="Times New Roman" w:cs="Times New Roman"/>
          <w:bCs/>
          <w:color w:val="000000"/>
          <w:sz w:val="24"/>
          <w:szCs w:val="24"/>
        </w:rPr>
        <w:t xml:space="preserve">averred </w:t>
      </w:r>
      <w:r>
        <w:rPr>
          <w:rFonts w:ascii="Times New Roman" w:hAnsi="Times New Roman" w:cs="Times New Roman"/>
          <w:bCs/>
          <w:color w:val="000000"/>
          <w:sz w:val="24"/>
          <w:szCs w:val="24"/>
        </w:rPr>
        <w:t xml:space="preserve">in its Answer </w:t>
      </w:r>
      <w:r w:rsidR="008D1F27">
        <w:rPr>
          <w:rFonts w:ascii="Times New Roman" w:hAnsi="Times New Roman" w:cs="Times New Roman"/>
          <w:bCs/>
          <w:color w:val="000000"/>
          <w:sz w:val="24"/>
          <w:szCs w:val="24"/>
        </w:rPr>
        <w:t xml:space="preserve">why other issues presented in the complaint are not relevant to Commission proceedings.  This includes class action suits, </w:t>
      </w:r>
      <w:r w:rsidR="00E7162C">
        <w:rPr>
          <w:rFonts w:ascii="Times New Roman" w:hAnsi="Times New Roman" w:cs="Times New Roman"/>
          <w:bCs/>
          <w:color w:val="000000"/>
          <w:sz w:val="24"/>
          <w:szCs w:val="24"/>
        </w:rPr>
        <w:t xml:space="preserve">punitive </w:t>
      </w:r>
      <w:r w:rsidR="008D1F27">
        <w:rPr>
          <w:rFonts w:ascii="Times New Roman" w:hAnsi="Times New Roman" w:cs="Times New Roman"/>
          <w:bCs/>
          <w:color w:val="000000"/>
          <w:sz w:val="24"/>
          <w:szCs w:val="24"/>
        </w:rPr>
        <w:t>damages and attorneys</w:t>
      </w:r>
      <w:r w:rsidR="0033061A">
        <w:rPr>
          <w:rFonts w:ascii="Times New Roman" w:hAnsi="Times New Roman" w:cs="Times New Roman"/>
          <w:bCs/>
          <w:color w:val="000000"/>
          <w:sz w:val="24"/>
          <w:szCs w:val="24"/>
        </w:rPr>
        <w:t>’</w:t>
      </w:r>
      <w:r w:rsidR="008D1F27">
        <w:rPr>
          <w:rFonts w:ascii="Times New Roman" w:hAnsi="Times New Roman" w:cs="Times New Roman"/>
          <w:bCs/>
          <w:color w:val="000000"/>
          <w:sz w:val="24"/>
          <w:szCs w:val="24"/>
        </w:rPr>
        <w:t xml:space="preserve"> fees.</w:t>
      </w:r>
      <w:r w:rsidR="001979A7">
        <w:rPr>
          <w:rFonts w:ascii="Times New Roman" w:hAnsi="Times New Roman" w:cs="Times New Roman"/>
          <w:bCs/>
          <w:color w:val="000000"/>
          <w:sz w:val="24"/>
          <w:szCs w:val="24"/>
        </w:rPr>
        <w:t xml:space="preserve">  PAWC concluded that the Complainant is not entitled to bring the Complaint as a putative “class action,” is not entitled to the relief requested and that the Complaint should be dismissed with prejudice.</w:t>
      </w:r>
    </w:p>
    <w:p w:rsidR="008D1F27" w:rsidRDefault="008D1F27" w:rsidP="006502F3">
      <w:pPr>
        <w:spacing w:after="0" w:line="360" w:lineRule="auto"/>
        <w:rPr>
          <w:rFonts w:ascii="Times New Roman" w:hAnsi="Times New Roman" w:cs="Times New Roman"/>
          <w:bCs/>
          <w:color w:val="000000"/>
          <w:sz w:val="24"/>
          <w:szCs w:val="24"/>
        </w:rPr>
      </w:pPr>
    </w:p>
    <w:p w:rsidR="00F038F3" w:rsidRDefault="00CF3F5C"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On March 23, 2011, PAWC filed a Motion for Judgment on the Pleadings (Motion).</w:t>
      </w:r>
      <w:r w:rsidR="00331C4B">
        <w:rPr>
          <w:rFonts w:ascii="Times New Roman" w:hAnsi="Times New Roman" w:cs="Times New Roman"/>
          <w:bCs/>
          <w:color w:val="000000"/>
          <w:sz w:val="24"/>
          <w:szCs w:val="24"/>
        </w:rPr>
        <w:t xml:space="preserve">  In the Motion, PAWC </w:t>
      </w:r>
      <w:r w:rsidR="00631C7C">
        <w:rPr>
          <w:rFonts w:ascii="Times New Roman" w:hAnsi="Times New Roman" w:cs="Times New Roman"/>
          <w:bCs/>
          <w:color w:val="000000"/>
          <w:sz w:val="24"/>
          <w:szCs w:val="24"/>
        </w:rPr>
        <w:t xml:space="preserve">reiterated its position that its implementation of the DSIC and the STAS are consistent with all applicable Commission Orders.  </w:t>
      </w:r>
      <w:r w:rsidR="00F038F3">
        <w:rPr>
          <w:rFonts w:ascii="Times New Roman" w:hAnsi="Times New Roman" w:cs="Times New Roman"/>
          <w:bCs/>
          <w:color w:val="000000"/>
          <w:sz w:val="24"/>
          <w:szCs w:val="24"/>
        </w:rPr>
        <w:t xml:space="preserve">PAWC provided that </w:t>
      </w:r>
      <w:r w:rsidR="001C4DE4">
        <w:rPr>
          <w:rFonts w:ascii="Times New Roman" w:hAnsi="Times New Roman" w:cs="Times New Roman"/>
          <w:bCs/>
          <w:color w:val="000000"/>
          <w:sz w:val="24"/>
          <w:szCs w:val="24"/>
        </w:rPr>
        <w:t xml:space="preserve">the revenues billed for the DSIC and the STAS are reconciled </w:t>
      </w:r>
      <w:r w:rsidR="00CB2CE7">
        <w:rPr>
          <w:rFonts w:ascii="Times New Roman" w:hAnsi="Times New Roman" w:cs="Times New Roman"/>
          <w:bCs/>
          <w:color w:val="000000"/>
          <w:sz w:val="24"/>
          <w:szCs w:val="24"/>
        </w:rPr>
        <w:t xml:space="preserve">pursuant to Section 1307(e) </w:t>
      </w:r>
      <w:r w:rsidR="00690558">
        <w:rPr>
          <w:rFonts w:ascii="Times New Roman" w:hAnsi="Times New Roman" w:cs="Times New Roman"/>
          <w:bCs/>
          <w:color w:val="000000"/>
          <w:sz w:val="24"/>
          <w:szCs w:val="24"/>
        </w:rPr>
        <w:t xml:space="preserve">of the Public Utility Code </w:t>
      </w:r>
      <w:r w:rsidR="001C4DE4">
        <w:rPr>
          <w:rFonts w:ascii="Times New Roman" w:hAnsi="Times New Roman" w:cs="Times New Roman"/>
          <w:bCs/>
          <w:color w:val="000000"/>
          <w:sz w:val="24"/>
          <w:szCs w:val="24"/>
        </w:rPr>
        <w:t xml:space="preserve">and that because of </w:t>
      </w:r>
      <w:r w:rsidR="00CB2CE7">
        <w:rPr>
          <w:rFonts w:ascii="Times New Roman" w:hAnsi="Times New Roman" w:cs="Times New Roman"/>
          <w:bCs/>
          <w:color w:val="000000"/>
          <w:sz w:val="24"/>
          <w:szCs w:val="24"/>
        </w:rPr>
        <w:t xml:space="preserve">the </w:t>
      </w:r>
      <w:r w:rsidR="00AC4796">
        <w:rPr>
          <w:rFonts w:ascii="Times New Roman" w:hAnsi="Times New Roman" w:cs="Times New Roman"/>
          <w:bCs/>
          <w:color w:val="000000"/>
          <w:sz w:val="24"/>
          <w:szCs w:val="24"/>
        </w:rPr>
        <w:t xml:space="preserve">reconciliation of </w:t>
      </w:r>
      <w:r w:rsidR="001C4DE4">
        <w:rPr>
          <w:rFonts w:ascii="Times New Roman" w:hAnsi="Times New Roman" w:cs="Times New Roman"/>
          <w:bCs/>
          <w:color w:val="000000"/>
          <w:sz w:val="24"/>
          <w:szCs w:val="24"/>
        </w:rPr>
        <w:t>the differences between actual costs and actual billed revenues incorporate</w:t>
      </w:r>
      <w:r w:rsidR="00AC4796">
        <w:rPr>
          <w:rFonts w:ascii="Times New Roman" w:hAnsi="Times New Roman" w:cs="Times New Roman"/>
          <w:bCs/>
          <w:color w:val="000000"/>
          <w:sz w:val="24"/>
          <w:szCs w:val="24"/>
        </w:rPr>
        <w:t xml:space="preserve">d in both the DSIC and the STAS, neither rate mechanism can result in PAWC collecting more than its actual allowed costs.  PAWC explained that such reconciliation </w:t>
      </w:r>
      <w:r w:rsidR="00CB2CE7">
        <w:rPr>
          <w:rFonts w:ascii="Times New Roman" w:hAnsi="Times New Roman" w:cs="Times New Roman"/>
          <w:bCs/>
          <w:color w:val="000000"/>
          <w:sz w:val="24"/>
          <w:szCs w:val="24"/>
        </w:rPr>
        <w:t xml:space="preserve">recognizes </w:t>
      </w:r>
      <w:r w:rsidR="00AC4796">
        <w:rPr>
          <w:rFonts w:ascii="Times New Roman" w:hAnsi="Times New Roman" w:cs="Times New Roman"/>
          <w:bCs/>
          <w:color w:val="000000"/>
          <w:sz w:val="24"/>
          <w:szCs w:val="24"/>
        </w:rPr>
        <w:t>both over-collections and under-collections.</w:t>
      </w:r>
    </w:p>
    <w:p w:rsidR="00645650" w:rsidRDefault="00F038F3"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r>
      <w:r>
        <w:rPr>
          <w:rFonts w:ascii="Times New Roman" w:hAnsi="Times New Roman" w:cs="Times New Roman"/>
          <w:bCs/>
          <w:color w:val="000000"/>
          <w:sz w:val="24"/>
          <w:szCs w:val="24"/>
        </w:rPr>
        <w:tab/>
      </w:r>
      <w:r w:rsidR="00CB2CE7">
        <w:rPr>
          <w:rFonts w:ascii="Times New Roman" w:hAnsi="Times New Roman" w:cs="Times New Roman"/>
          <w:bCs/>
          <w:color w:val="000000"/>
          <w:sz w:val="24"/>
          <w:szCs w:val="24"/>
        </w:rPr>
        <w:t>On April 8, 2011</w:t>
      </w:r>
      <w:r>
        <w:rPr>
          <w:rFonts w:ascii="Times New Roman" w:hAnsi="Times New Roman" w:cs="Times New Roman"/>
          <w:bCs/>
          <w:color w:val="000000"/>
          <w:sz w:val="24"/>
          <w:szCs w:val="24"/>
        </w:rPr>
        <w:t>, the Complainant filed an Answer to PAWC’s Motion.</w:t>
      </w:r>
      <w:r w:rsidR="001C4DE4">
        <w:rPr>
          <w:rFonts w:ascii="Times New Roman" w:hAnsi="Times New Roman" w:cs="Times New Roman"/>
          <w:bCs/>
          <w:color w:val="000000"/>
          <w:sz w:val="24"/>
          <w:szCs w:val="24"/>
        </w:rPr>
        <w:t xml:space="preserve">  In its Answer, the Complainant </w:t>
      </w:r>
      <w:r w:rsidR="002D0CDD">
        <w:rPr>
          <w:rFonts w:ascii="Times New Roman" w:hAnsi="Times New Roman" w:cs="Times New Roman"/>
          <w:bCs/>
          <w:color w:val="000000"/>
          <w:sz w:val="24"/>
          <w:szCs w:val="24"/>
        </w:rPr>
        <w:t xml:space="preserve">continued to maintain </w:t>
      </w:r>
      <w:r w:rsidR="00690558">
        <w:rPr>
          <w:rFonts w:ascii="Times New Roman" w:hAnsi="Times New Roman" w:cs="Times New Roman"/>
          <w:bCs/>
          <w:color w:val="000000"/>
          <w:sz w:val="24"/>
          <w:szCs w:val="24"/>
        </w:rPr>
        <w:t xml:space="preserve">that PAWC is incorrectly charging the Complainant the DSIC and the STAS.  The Complainant averred </w:t>
      </w:r>
      <w:r w:rsidR="002D0CDD">
        <w:rPr>
          <w:rFonts w:ascii="Times New Roman" w:hAnsi="Times New Roman" w:cs="Times New Roman"/>
          <w:bCs/>
          <w:color w:val="000000"/>
          <w:sz w:val="24"/>
          <w:szCs w:val="24"/>
        </w:rPr>
        <w:t xml:space="preserve">that </w:t>
      </w:r>
      <w:r w:rsidR="00DE140E">
        <w:rPr>
          <w:rFonts w:ascii="Times New Roman" w:hAnsi="Times New Roman" w:cs="Times New Roman"/>
          <w:bCs/>
          <w:color w:val="000000"/>
          <w:sz w:val="24"/>
          <w:szCs w:val="24"/>
        </w:rPr>
        <w:t xml:space="preserve">PAWC’s implementation of the DSIC and the STAS impacts its customers differently depending on the specific date during the month that a customer is billed.  </w:t>
      </w:r>
      <w:r w:rsidR="00DD1E92">
        <w:rPr>
          <w:rFonts w:ascii="Times New Roman" w:hAnsi="Times New Roman" w:cs="Times New Roman"/>
          <w:bCs/>
          <w:color w:val="000000"/>
          <w:sz w:val="24"/>
          <w:szCs w:val="24"/>
        </w:rPr>
        <w:t xml:space="preserve">The Complainant argued that PAWC is violating its own tariff by failing to pro-rate changes in the DSIC and STAS for portions of the Complainant’s billing period that occur before the change in the DSIC or STAS is permitted.  </w:t>
      </w:r>
      <w:r w:rsidR="00645650">
        <w:rPr>
          <w:rFonts w:ascii="Times New Roman" w:hAnsi="Times New Roman" w:cs="Times New Roman"/>
          <w:bCs/>
          <w:color w:val="000000"/>
          <w:sz w:val="24"/>
          <w:szCs w:val="24"/>
        </w:rPr>
        <w:t>The Complainant further avers in his Answer:</w:t>
      </w:r>
    </w:p>
    <w:p w:rsidR="006502F3" w:rsidRDefault="006502F3" w:rsidP="003B24EB">
      <w:pPr>
        <w:spacing w:after="0" w:line="240" w:lineRule="auto"/>
        <w:rPr>
          <w:rFonts w:ascii="Times New Roman" w:hAnsi="Times New Roman" w:cs="Times New Roman"/>
          <w:bCs/>
          <w:color w:val="000000"/>
          <w:sz w:val="24"/>
          <w:szCs w:val="24"/>
        </w:rPr>
      </w:pPr>
    </w:p>
    <w:p w:rsidR="00F038F3" w:rsidRDefault="00690558" w:rsidP="006502F3">
      <w:pPr>
        <w:spacing w:after="0" w:line="240" w:lineRule="auto"/>
        <w:ind w:left="1440" w:right="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Moreover, PAWC’s </w:t>
      </w:r>
      <w:r w:rsidR="00645650">
        <w:rPr>
          <w:rFonts w:ascii="Times New Roman" w:hAnsi="Times New Roman" w:cs="Times New Roman"/>
          <w:bCs/>
          <w:color w:val="000000"/>
          <w:sz w:val="24"/>
          <w:szCs w:val="24"/>
        </w:rPr>
        <w:t>argument that it is incapable of over-col</w:t>
      </w:r>
      <w:r w:rsidR="00E7162C">
        <w:rPr>
          <w:rFonts w:ascii="Times New Roman" w:hAnsi="Times New Roman" w:cs="Times New Roman"/>
          <w:bCs/>
          <w:color w:val="000000"/>
          <w:sz w:val="24"/>
          <w:szCs w:val="24"/>
        </w:rPr>
        <w:t>lecting revenue is based on a ma</w:t>
      </w:r>
      <w:r w:rsidR="00645650">
        <w:rPr>
          <w:rFonts w:ascii="Times New Roman" w:hAnsi="Times New Roman" w:cs="Times New Roman"/>
          <w:bCs/>
          <w:color w:val="000000"/>
          <w:sz w:val="24"/>
          <w:szCs w:val="24"/>
        </w:rPr>
        <w:t>cro-level view of its relationship with the PUC and the ability to collect the permitted amount of both the DSIC and the STAS.  This case, however, calls for a micro-level view of the relationship between Penn American and its individual</w:t>
      </w:r>
      <w:r w:rsidR="00A8496A">
        <w:rPr>
          <w:rFonts w:ascii="Times New Roman" w:hAnsi="Times New Roman" w:cs="Times New Roman"/>
          <w:bCs/>
          <w:color w:val="000000"/>
          <w:sz w:val="24"/>
          <w:szCs w:val="24"/>
        </w:rPr>
        <w:t xml:space="preserve"> </w:t>
      </w:r>
      <w:r w:rsidR="00645650">
        <w:rPr>
          <w:rFonts w:ascii="Times New Roman" w:hAnsi="Times New Roman" w:cs="Times New Roman"/>
          <w:bCs/>
          <w:color w:val="000000"/>
          <w:sz w:val="24"/>
          <w:szCs w:val="24"/>
        </w:rPr>
        <w:t>customers and the manner in which it collects the DSIC and STAS from them.  These considerations are markedly different.</w:t>
      </w:r>
    </w:p>
    <w:p w:rsidR="006502F3" w:rsidRDefault="006502F3" w:rsidP="006502F3">
      <w:pPr>
        <w:spacing w:after="0" w:line="360" w:lineRule="auto"/>
        <w:ind w:left="1440" w:right="1440"/>
        <w:rPr>
          <w:rFonts w:ascii="Times New Roman" w:hAnsi="Times New Roman" w:cs="Times New Roman"/>
          <w:bCs/>
          <w:color w:val="000000"/>
          <w:sz w:val="24"/>
          <w:szCs w:val="24"/>
        </w:rPr>
      </w:pPr>
    </w:p>
    <w:p w:rsidR="00645650" w:rsidRDefault="00645650"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Complainant then claims that </w:t>
      </w:r>
      <w:r w:rsidR="00A8496A">
        <w:rPr>
          <w:rFonts w:ascii="Times New Roman" w:hAnsi="Times New Roman" w:cs="Times New Roman"/>
          <w:bCs/>
          <w:color w:val="000000"/>
          <w:sz w:val="24"/>
          <w:szCs w:val="24"/>
        </w:rPr>
        <w:t>this micro-level view demonstrates that PAWC’s collection of the DSIC and the STAS violates Sections 1303 and 1304 of the Public Utility Code.  66 Pa. C.S. § 1303, 1304.  The Complainant argues that PAWC’s Motion should be denied.</w:t>
      </w:r>
    </w:p>
    <w:p w:rsidR="00A8496A" w:rsidRDefault="00A8496A" w:rsidP="006502F3">
      <w:pPr>
        <w:spacing w:after="0" w:line="360" w:lineRule="auto"/>
        <w:rPr>
          <w:rFonts w:ascii="Times New Roman" w:hAnsi="Times New Roman" w:cs="Times New Roman"/>
          <w:bCs/>
          <w:color w:val="000000"/>
          <w:sz w:val="24"/>
          <w:szCs w:val="24"/>
        </w:rPr>
      </w:pPr>
    </w:p>
    <w:p w:rsidR="00A8496A" w:rsidRDefault="00A8496A"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F419AB">
        <w:rPr>
          <w:rFonts w:ascii="Times New Roman" w:hAnsi="Times New Roman" w:cs="Times New Roman"/>
          <w:bCs/>
          <w:color w:val="000000"/>
          <w:sz w:val="24"/>
          <w:szCs w:val="24"/>
        </w:rPr>
        <w:t>By Motion Judge Assignment Notice dated September 14, 2011, the parties were informed that PAWC’s Motion was assigned to me for disposition.</w:t>
      </w:r>
    </w:p>
    <w:p w:rsidR="00F419AB" w:rsidRDefault="00F419AB" w:rsidP="006502F3">
      <w:pPr>
        <w:spacing w:after="0" w:line="360" w:lineRule="auto"/>
        <w:rPr>
          <w:rFonts w:ascii="Times New Roman" w:hAnsi="Times New Roman" w:cs="Times New Roman"/>
          <w:bCs/>
          <w:color w:val="000000"/>
          <w:sz w:val="24"/>
          <w:szCs w:val="24"/>
        </w:rPr>
      </w:pPr>
    </w:p>
    <w:p w:rsidR="00F419AB" w:rsidRDefault="00F419AB"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PAWC’s Motion for Judgment on the Pleadings is procedurally ready to be ruled upon.</w:t>
      </w:r>
    </w:p>
    <w:p w:rsidR="00BC0AFD" w:rsidRPr="00BC0AFD" w:rsidRDefault="00BC0AFD" w:rsidP="003B24EB">
      <w:pPr>
        <w:spacing w:after="0" w:line="360" w:lineRule="auto"/>
        <w:rPr>
          <w:rFonts w:ascii="Times New Roman" w:hAnsi="Times New Roman" w:cs="Times New Roman"/>
          <w:bCs/>
          <w:color w:val="000000"/>
          <w:sz w:val="24"/>
          <w:szCs w:val="24"/>
          <w:u w:val="single"/>
        </w:rPr>
      </w:pPr>
    </w:p>
    <w:p w:rsidR="00BC0AFD" w:rsidRDefault="00BC0AFD"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This case involves</w:t>
      </w:r>
      <w:r w:rsidR="00C95F81">
        <w:rPr>
          <w:rFonts w:ascii="Times New Roman" w:hAnsi="Times New Roman" w:cs="Times New Roman"/>
          <w:bCs/>
          <w:color w:val="000000"/>
          <w:sz w:val="24"/>
          <w:szCs w:val="24"/>
        </w:rPr>
        <w:t xml:space="preserve"> the Complainant</w:t>
      </w:r>
      <w:r w:rsidR="00690558">
        <w:rPr>
          <w:rFonts w:ascii="Times New Roman" w:hAnsi="Times New Roman" w:cs="Times New Roman"/>
          <w:bCs/>
          <w:color w:val="000000"/>
          <w:sz w:val="24"/>
          <w:szCs w:val="24"/>
        </w:rPr>
        <w:t>’</w:t>
      </w:r>
      <w:r w:rsidR="00C95F81">
        <w:rPr>
          <w:rFonts w:ascii="Times New Roman" w:hAnsi="Times New Roman" w:cs="Times New Roman"/>
          <w:bCs/>
          <w:color w:val="000000"/>
          <w:sz w:val="24"/>
          <w:szCs w:val="24"/>
        </w:rPr>
        <w:t xml:space="preserve">s contention </w:t>
      </w:r>
      <w:r w:rsidR="00C06E33">
        <w:rPr>
          <w:rFonts w:ascii="Times New Roman" w:hAnsi="Times New Roman" w:cs="Times New Roman"/>
          <w:bCs/>
          <w:color w:val="000000"/>
          <w:sz w:val="24"/>
          <w:szCs w:val="24"/>
        </w:rPr>
        <w:t xml:space="preserve">that </w:t>
      </w:r>
      <w:r w:rsidR="00E7162C">
        <w:rPr>
          <w:rFonts w:ascii="Times New Roman" w:hAnsi="Times New Roman" w:cs="Times New Roman"/>
          <w:bCs/>
          <w:color w:val="000000"/>
          <w:sz w:val="24"/>
          <w:szCs w:val="24"/>
        </w:rPr>
        <w:t xml:space="preserve">PAWC </w:t>
      </w:r>
      <w:r w:rsidR="00C95F81">
        <w:rPr>
          <w:rFonts w:ascii="Times New Roman" w:hAnsi="Times New Roman" w:cs="Times New Roman"/>
          <w:bCs/>
          <w:color w:val="000000"/>
          <w:sz w:val="24"/>
          <w:szCs w:val="24"/>
        </w:rPr>
        <w:t xml:space="preserve">is incorrectly </w:t>
      </w:r>
      <w:r w:rsidR="00C06E33">
        <w:rPr>
          <w:rFonts w:ascii="Times New Roman" w:hAnsi="Times New Roman" w:cs="Times New Roman"/>
          <w:bCs/>
          <w:color w:val="000000"/>
          <w:sz w:val="24"/>
          <w:szCs w:val="24"/>
        </w:rPr>
        <w:t xml:space="preserve">placing charges on his bill in the form of incorrect </w:t>
      </w:r>
      <w:r w:rsidR="00C95F81">
        <w:rPr>
          <w:rFonts w:ascii="Times New Roman" w:hAnsi="Times New Roman" w:cs="Times New Roman"/>
          <w:bCs/>
          <w:color w:val="000000"/>
          <w:sz w:val="24"/>
          <w:szCs w:val="24"/>
        </w:rPr>
        <w:t xml:space="preserve">DSIC and STAS surcharges.  More specifically, the Complainant contends that, while on a “macro” level </w:t>
      </w:r>
      <w:r w:rsidR="00E7162C">
        <w:rPr>
          <w:rFonts w:ascii="Times New Roman" w:hAnsi="Times New Roman" w:cs="Times New Roman"/>
          <w:bCs/>
          <w:color w:val="000000"/>
          <w:sz w:val="24"/>
          <w:szCs w:val="24"/>
        </w:rPr>
        <w:t xml:space="preserve">PAWC’s implementation </w:t>
      </w:r>
      <w:r w:rsidR="00C95F81">
        <w:rPr>
          <w:rFonts w:ascii="Times New Roman" w:hAnsi="Times New Roman" w:cs="Times New Roman"/>
          <w:bCs/>
          <w:color w:val="000000"/>
          <w:sz w:val="24"/>
          <w:szCs w:val="24"/>
        </w:rPr>
        <w:t xml:space="preserve">of the DSIC and STAS is subject to regular reconciliation and, therefore, </w:t>
      </w:r>
      <w:r w:rsidR="00E7162C">
        <w:rPr>
          <w:rFonts w:ascii="Times New Roman" w:hAnsi="Times New Roman" w:cs="Times New Roman"/>
          <w:bCs/>
          <w:color w:val="000000"/>
          <w:sz w:val="24"/>
          <w:szCs w:val="24"/>
        </w:rPr>
        <w:t>PAWC</w:t>
      </w:r>
      <w:r w:rsidR="00C95F81">
        <w:rPr>
          <w:rFonts w:ascii="Times New Roman" w:hAnsi="Times New Roman" w:cs="Times New Roman"/>
          <w:bCs/>
          <w:color w:val="000000"/>
          <w:sz w:val="24"/>
          <w:szCs w:val="24"/>
        </w:rPr>
        <w:t xml:space="preserve">, cannot over collect or under collect the amount it is allowed to recover </w:t>
      </w:r>
      <w:r w:rsidR="00C95F81">
        <w:rPr>
          <w:rFonts w:ascii="Times New Roman" w:hAnsi="Times New Roman" w:cs="Times New Roman"/>
          <w:b/>
          <w:bCs/>
          <w:i/>
          <w:color w:val="000000"/>
          <w:sz w:val="24"/>
          <w:szCs w:val="24"/>
        </w:rPr>
        <w:t>from all its customers</w:t>
      </w:r>
      <w:r w:rsidR="00C95F81">
        <w:rPr>
          <w:rFonts w:ascii="Times New Roman" w:hAnsi="Times New Roman" w:cs="Times New Roman"/>
          <w:bCs/>
          <w:color w:val="000000"/>
          <w:sz w:val="24"/>
          <w:szCs w:val="24"/>
        </w:rPr>
        <w:t xml:space="preserve">, on a “micro” level, the respondent is providing incorrect charges on the </w:t>
      </w:r>
      <w:r w:rsidR="00E7162C">
        <w:rPr>
          <w:rFonts w:ascii="Times New Roman" w:hAnsi="Times New Roman" w:cs="Times New Roman"/>
          <w:bCs/>
          <w:color w:val="000000"/>
          <w:sz w:val="24"/>
          <w:szCs w:val="24"/>
        </w:rPr>
        <w:t>C</w:t>
      </w:r>
      <w:r w:rsidR="00C95F81">
        <w:rPr>
          <w:rFonts w:ascii="Times New Roman" w:hAnsi="Times New Roman" w:cs="Times New Roman"/>
          <w:bCs/>
          <w:color w:val="000000"/>
          <w:sz w:val="24"/>
          <w:szCs w:val="24"/>
        </w:rPr>
        <w:t>omplainant</w:t>
      </w:r>
      <w:r w:rsidR="00E7162C">
        <w:rPr>
          <w:rFonts w:ascii="Times New Roman" w:hAnsi="Times New Roman" w:cs="Times New Roman"/>
          <w:bCs/>
          <w:color w:val="000000"/>
          <w:sz w:val="24"/>
          <w:szCs w:val="24"/>
        </w:rPr>
        <w:t>’</w:t>
      </w:r>
      <w:r w:rsidR="00C95F81">
        <w:rPr>
          <w:rFonts w:ascii="Times New Roman" w:hAnsi="Times New Roman" w:cs="Times New Roman"/>
          <w:bCs/>
          <w:color w:val="000000"/>
          <w:sz w:val="24"/>
          <w:szCs w:val="24"/>
        </w:rPr>
        <w:t xml:space="preserve">s specific bill because </w:t>
      </w:r>
      <w:r w:rsidR="00BB3A01">
        <w:rPr>
          <w:rFonts w:ascii="Times New Roman" w:hAnsi="Times New Roman" w:cs="Times New Roman"/>
          <w:bCs/>
          <w:color w:val="000000"/>
          <w:sz w:val="24"/>
          <w:szCs w:val="24"/>
        </w:rPr>
        <w:lastRenderedPageBreak/>
        <w:t>the Complainant</w:t>
      </w:r>
      <w:r w:rsidR="00E7162C">
        <w:rPr>
          <w:rFonts w:ascii="Times New Roman" w:hAnsi="Times New Roman" w:cs="Times New Roman"/>
          <w:bCs/>
          <w:color w:val="000000"/>
          <w:sz w:val="24"/>
          <w:szCs w:val="24"/>
        </w:rPr>
        <w:t>’</w:t>
      </w:r>
      <w:r w:rsidR="00BB3A01">
        <w:rPr>
          <w:rFonts w:ascii="Times New Roman" w:hAnsi="Times New Roman" w:cs="Times New Roman"/>
          <w:bCs/>
          <w:color w:val="000000"/>
          <w:sz w:val="24"/>
          <w:szCs w:val="24"/>
        </w:rPr>
        <w:t xml:space="preserve">s billing date is different than both the date on which changes to the DSIC and STAS are implemented as well as the date </w:t>
      </w:r>
      <w:r w:rsidR="00BB3A01" w:rsidRPr="00BB3A01">
        <w:rPr>
          <w:rFonts w:ascii="Times New Roman" w:hAnsi="Times New Roman" w:cs="Times New Roman"/>
          <w:b/>
          <w:bCs/>
          <w:i/>
          <w:color w:val="000000"/>
          <w:sz w:val="24"/>
          <w:szCs w:val="24"/>
        </w:rPr>
        <w:t>other customers</w:t>
      </w:r>
      <w:r w:rsidR="00BB3A01">
        <w:rPr>
          <w:rFonts w:ascii="Times New Roman" w:hAnsi="Times New Roman" w:cs="Times New Roman"/>
          <w:bCs/>
          <w:color w:val="000000"/>
          <w:sz w:val="24"/>
          <w:szCs w:val="24"/>
        </w:rPr>
        <w:t xml:space="preserve"> are billed the changed DSIC and STAS.  The Complainant contends that such a practice results in </w:t>
      </w:r>
      <w:r w:rsidR="007C4C4C">
        <w:rPr>
          <w:rFonts w:ascii="Times New Roman" w:hAnsi="Times New Roman" w:cs="Times New Roman"/>
          <w:bCs/>
          <w:color w:val="000000"/>
          <w:sz w:val="24"/>
          <w:szCs w:val="24"/>
        </w:rPr>
        <w:t xml:space="preserve">incorrect </w:t>
      </w:r>
      <w:r w:rsidR="00BB3A01">
        <w:rPr>
          <w:rFonts w:ascii="Times New Roman" w:hAnsi="Times New Roman" w:cs="Times New Roman"/>
          <w:bCs/>
          <w:color w:val="000000"/>
          <w:sz w:val="24"/>
          <w:szCs w:val="24"/>
        </w:rPr>
        <w:t>charges on his bill.</w:t>
      </w:r>
    </w:p>
    <w:p w:rsidR="00BB3A01" w:rsidRDefault="00BB3A01" w:rsidP="006502F3">
      <w:pPr>
        <w:spacing w:after="0" w:line="360" w:lineRule="auto"/>
        <w:rPr>
          <w:rFonts w:ascii="Times New Roman" w:hAnsi="Times New Roman" w:cs="Times New Roman"/>
          <w:bCs/>
          <w:color w:val="000000"/>
          <w:sz w:val="24"/>
          <w:szCs w:val="24"/>
        </w:rPr>
      </w:pPr>
    </w:p>
    <w:p w:rsidR="00AA0C60" w:rsidRDefault="004613E5"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PAWC has responded that i</w:t>
      </w:r>
      <w:r w:rsidR="00C06E33">
        <w:rPr>
          <w:rFonts w:ascii="Times New Roman" w:hAnsi="Times New Roman" w:cs="Times New Roman"/>
          <w:bCs/>
          <w:color w:val="000000"/>
          <w:sz w:val="24"/>
          <w:szCs w:val="24"/>
        </w:rPr>
        <w:t>t</w:t>
      </w:r>
      <w:r>
        <w:rPr>
          <w:rFonts w:ascii="Times New Roman" w:hAnsi="Times New Roman" w:cs="Times New Roman"/>
          <w:bCs/>
          <w:color w:val="000000"/>
          <w:sz w:val="24"/>
          <w:szCs w:val="24"/>
        </w:rPr>
        <w:t xml:space="preserve">s implementation of both the DSIC and the STAS is compliant with all applicable Commission Orders and regulations.  </w:t>
      </w:r>
      <w:r w:rsidR="008C1DD9">
        <w:rPr>
          <w:rFonts w:ascii="Times New Roman" w:hAnsi="Times New Roman" w:cs="Times New Roman"/>
          <w:bCs/>
          <w:color w:val="000000"/>
          <w:sz w:val="24"/>
          <w:szCs w:val="24"/>
        </w:rPr>
        <w:t xml:space="preserve">PAWC attached to both its Answer and its Motion documents evidencing </w:t>
      </w:r>
      <w:r w:rsidR="00C06E33">
        <w:rPr>
          <w:rFonts w:ascii="Times New Roman" w:hAnsi="Times New Roman" w:cs="Times New Roman"/>
          <w:bCs/>
          <w:color w:val="000000"/>
          <w:sz w:val="24"/>
          <w:szCs w:val="24"/>
        </w:rPr>
        <w:t xml:space="preserve">Commission </w:t>
      </w:r>
      <w:r w:rsidR="008C1DD9">
        <w:rPr>
          <w:rFonts w:ascii="Times New Roman" w:hAnsi="Times New Roman" w:cs="Times New Roman"/>
          <w:bCs/>
          <w:color w:val="000000"/>
          <w:sz w:val="24"/>
          <w:szCs w:val="24"/>
        </w:rPr>
        <w:t>approval of its implementation of the DSIC and STAS.</w:t>
      </w:r>
      <w:r w:rsidR="004977BA">
        <w:rPr>
          <w:rFonts w:ascii="Times New Roman" w:hAnsi="Times New Roman" w:cs="Times New Roman"/>
          <w:bCs/>
          <w:color w:val="000000"/>
          <w:sz w:val="24"/>
          <w:szCs w:val="24"/>
        </w:rPr>
        <w:t xml:space="preserve">  In particular, PAWC contends that the DSIC and STAS are appropriately issued on a “bills-rendered” basis, not a “service-rendered” basis</w:t>
      </w:r>
      <w:r w:rsidR="00F904C4">
        <w:rPr>
          <w:rFonts w:ascii="Times New Roman" w:hAnsi="Times New Roman" w:cs="Times New Roman"/>
          <w:bCs/>
          <w:color w:val="000000"/>
          <w:sz w:val="24"/>
          <w:szCs w:val="24"/>
        </w:rPr>
        <w:t>, and are appropriately not pro-rated based on service rendered before and after the effective date, as the Commission has directed</w:t>
      </w:r>
      <w:r w:rsidR="004977BA">
        <w:rPr>
          <w:rFonts w:ascii="Times New Roman" w:hAnsi="Times New Roman" w:cs="Times New Roman"/>
          <w:bCs/>
          <w:color w:val="000000"/>
          <w:sz w:val="24"/>
          <w:szCs w:val="24"/>
        </w:rPr>
        <w:t xml:space="preserve">.  </w:t>
      </w:r>
      <w:r w:rsidR="008C1DD9">
        <w:rPr>
          <w:rFonts w:ascii="Times New Roman" w:hAnsi="Times New Roman" w:cs="Times New Roman"/>
          <w:bCs/>
          <w:color w:val="000000"/>
          <w:sz w:val="24"/>
          <w:szCs w:val="24"/>
        </w:rPr>
        <w:t>PAWC concludes that the Complaint should be dismissed based on the pleadings alone.</w:t>
      </w:r>
    </w:p>
    <w:p w:rsidR="00BC0AFD" w:rsidRDefault="00BC0AFD" w:rsidP="006502F3">
      <w:pPr>
        <w:spacing w:after="0" w:line="360" w:lineRule="auto"/>
        <w:rPr>
          <w:rFonts w:ascii="Times New Roman" w:hAnsi="Times New Roman" w:cs="Times New Roman"/>
          <w:bCs/>
          <w:color w:val="000000"/>
          <w:sz w:val="24"/>
          <w:szCs w:val="24"/>
        </w:rPr>
      </w:pPr>
    </w:p>
    <w:p w:rsidR="00F419AB" w:rsidRDefault="00F419AB"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450C0E">
        <w:rPr>
          <w:rFonts w:ascii="Times New Roman" w:hAnsi="Times New Roman" w:cs="Times New Roman"/>
          <w:bCs/>
          <w:color w:val="000000"/>
          <w:sz w:val="24"/>
          <w:szCs w:val="24"/>
        </w:rPr>
        <w:t xml:space="preserve">The Commission’s Rules of Administrative Practice and Procedure (Rules), 52 Pa. Code Chapter 1, 3 and 5, provide for the filing of Motions for Summary Judgment and Judgment on the Pleadings.  </w:t>
      </w:r>
      <w:r w:rsidR="006D507F">
        <w:rPr>
          <w:rFonts w:ascii="Times New Roman" w:hAnsi="Times New Roman" w:cs="Times New Roman"/>
          <w:bCs/>
          <w:color w:val="000000"/>
          <w:sz w:val="24"/>
          <w:szCs w:val="24"/>
        </w:rPr>
        <w:t>The Commission’s Rules provide in relevant part:</w:t>
      </w:r>
    </w:p>
    <w:p w:rsidR="006502F3" w:rsidRDefault="006502F3" w:rsidP="006502F3">
      <w:pPr>
        <w:spacing w:after="0" w:line="240" w:lineRule="auto"/>
        <w:rPr>
          <w:rFonts w:ascii="Times New Roman" w:hAnsi="Times New Roman" w:cs="Times New Roman"/>
          <w:bCs/>
          <w:color w:val="000000"/>
          <w:sz w:val="24"/>
          <w:szCs w:val="24"/>
        </w:rPr>
      </w:pPr>
    </w:p>
    <w:p w:rsidR="006D507F" w:rsidRPr="006D507F" w:rsidRDefault="006D507F" w:rsidP="006502F3">
      <w:pPr>
        <w:spacing w:after="0" w:line="240" w:lineRule="auto"/>
        <w:ind w:left="1440" w:right="1440"/>
        <w:rPr>
          <w:rFonts w:ascii="Times New Roman" w:hAnsi="Times New Roman" w:cs="Times New Roman"/>
          <w:b/>
          <w:bCs/>
          <w:color w:val="000000"/>
          <w:sz w:val="24"/>
          <w:szCs w:val="24"/>
        </w:rPr>
      </w:pPr>
      <w:r w:rsidRPr="006D507F">
        <w:rPr>
          <w:rFonts w:ascii="Times New Roman" w:hAnsi="Times New Roman" w:cs="Times New Roman"/>
          <w:b/>
          <w:bCs/>
          <w:color w:val="000000"/>
          <w:sz w:val="24"/>
          <w:szCs w:val="24"/>
        </w:rPr>
        <w:t>§ 5.102 Motions for summary judgment and judgment on the pleadings.</w:t>
      </w:r>
    </w:p>
    <w:p w:rsidR="006D507F" w:rsidRDefault="006D507F" w:rsidP="006502F3">
      <w:pPr>
        <w:spacing w:after="0" w:line="240" w:lineRule="auto"/>
        <w:ind w:left="1440" w:right="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w:t>
      </w:r>
      <w:r w:rsidRPr="006D507F">
        <w:rPr>
          <w:rFonts w:ascii="Times New Roman" w:hAnsi="Times New Roman" w:cs="Times New Roman"/>
          <w:bCs/>
          <w:i/>
          <w:color w:val="000000"/>
          <w:sz w:val="24"/>
          <w:szCs w:val="24"/>
        </w:rPr>
        <w:t>Generally</w:t>
      </w:r>
      <w:r>
        <w:rPr>
          <w:rFonts w:ascii="Times New Roman" w:hAnsi="Times New Roman" w:cs="Times New Roman"/>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D14865" w:rsidRPr="00D14865" w:rsidRDefault="00D14865" w:rsidP="006502F3">
      <w:pPr>
        <w:spacing w:after="0" w:line="240" w:lineRule="auto"/>
        <w:ind w:left="1440" w:right="144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 *</w:t>
      </w:r>
    </w:p>
    <w:p w:rsidR="007B70C5" w:rsidRDefault="007B70C5" w:rsidP="006502F3">
      <w:pPr>
        <w:spacing w:after="0" w:line="240" w:lineRule="auto"/>
        <w:ind w:left="1440" w:right="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 </w:t>
      </w:r>
      <w:r w:rsidRPr="006E60BB">
        <w:rPr>
          <w:rFonts w:ascii="Times New Roman" w:hAnsi="Times New Roman" w:cs="Times New Roman"/>
          <w:bCs/>
          <w:i/>
          <w:color w:val="000000"/>
          <w:sz w:val="24"/>
          <w:szCs w:val="24"/>
        </w:rPr>
        <w:t>Decisions on Motions</w:t>
      </w:r>
      <w:r>
        <w:rPr>
          <w:rFonts w:ascii="Times New Roman" w:hAnsi="Times New Roman" w:cs="Times New Roman"/>
          <w:bCs/>
          <w:color w:val="000000"/>
          <w:sz w:val="24"/>
          <w:szCs w:val="24"/>
        </w:rPr>
        <w:t>.</w:t>
      </w:r>
    </w:p>
    <w:p w:rsidR="007B70C5" w:rsidRDefault="007B70C5" w:rsidP="006502F3">
      <w:pPr>
        <w:spacing w:after="0" w:line="240" w:lineRule="auto"/>
        <w:ind w:left="1440" w:right="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 </w:t>
      </w:r>
      <w:r w:rsidRPr="006E60BB">
        <w:rPr>
          <w:rFonts w:ascii="Times New Roman" w:hAnsi="Times New Roman" w:cs="Times New Roman"/>
          <w:bCs/>
          <w:i/>
          <w:color w:val="000000"/>
          <w:sz w:val="24"/>
          <w:szCs w:val="24"/>
        </w:rPr>
        <w:t>Standard for grant or denial on all counts</w:t>
      </w:r>
      <w:r>
        <w:rPr>
          <w:rFonts w:ascii="Times New Roman" w:hAnsi="Times New Roman" w:cs="Times New Roman"/>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7B70C5" w:rsidRDefault="007B70C5" w:rsidP="006502F3">
      <w:pPr>
        <w:spacing w:after="0" w:line="240" w:lineRule="auto"/>
        <w:ind w:left="1440" w:right="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  </w:t>
      </w:r>
      <w:r w:rsidR="006E60BB" w:rsidRPr="006E60BB">
        <w:rPr>
          <w:rFonts w:ascii="Times New Roman" w:hAnsi="Times New Roman" w:cs="Times New Roman"/>
          <w:bCs/>
          <w:i/>
          <w:color w:val="000000"/>
          <w:sz w:val="24"/>
          <w:szCs w:val="24"/>
        </w:rPr>
        <w:t>Standard for grant or denial in part</w:t>
      </w:r>
      <w:r w:rsidR="006E60BB">
        <w:rPr>
          <w:rFonts w:ascii="Times New Roman" w:hAnsi="Times New Roman" w:cs="Times New Roman"/>
          <w:bCs/>
          <w:color w:val="000000"/>
          <w:sz w:val="24"/>
          <w:szCs w:val="24"/>
        </w:rPr>
        <w:t xml:space="preserve">.  The presiding officer may grant a partial summary judgment if the pleadings, depositions, answers to interrogatories and admissions, together with the affidavits, if any, show that there is no genuine issue as to </w:t>
      </w:r>
      <w:r w:rsidR="006E60BB">
        <w:rPr>
          <w:rFonts w:ascii="Times New Roman" w:hAnsi="Times New Roman" w:cs="Times New Roman"/>
          <w:bCs/>
          <w:color w:val="000000"/>
          <w:sz w:val="24"/>
          <w:szCs w:val="24"/>
        </w:rPr>
        <w:lastRenderedPageBreak/>
        <w:t>a material fact and that the moving party is entitled to a judgment as a matter of law on one or more but not all outstanding issues.</w:t>
      </w:r>
    </w:p>
    <w:p w:rsidR="006502F3" w:rsidRDefault="006502F3" w:rsidP="006502F3">
      <w:pPr>
        <w:spacing w:after="0" w:line="240" w:lineRule="auto"/>
        <w:rPr>
          <w:rFonts w:ascii="Times New Roman" w:hAnsi="Times New Roman" w:cs="Times New Roman"/>
          <w:bCs/>
          <w:color w:val="000000"/>
          <w:sz w:val="24"/>
          <w:szCs w:val="24"/>
        </w:rPr>
      </w:pPr>
    </w:p>
    <w:p w:rsidR="006E60BB" w:rsidRDefault="006E60BB" w:rsidP="006502F3">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52 Pa. Code § 5.102</w:t>
      </w:r>
      <w:r w:rsidR="00D14865">
        <w:rPr>
          <w:rFonts w:ascii="Times New Roman" w:hAnsi="Times New Roman" w:cs="Times New Roman"/>
          <w:bCs/>
          <w:color w:val="000000"/>
          <w:sz w:val="24"/>
          <w:szCs w:val="24"/>
        </w:rPr>
        <w:t xml:space="preserve">(a), </w:t>
      </w:r>
      <w:r>
        <w:rPr>
          <w:rFonts w:ascii="Times New Roman" w:hAnsi="Times New Roman" w:cs="Times New Roman"/>
          <w:bCs/>
          <w:color w:val="000000"/>
          <w:sz w:val="24"/>
          <w:szCs w:val="24"/>
        </w:rPr>
        <w:t>(d)(1)</w:t>
      </w:r>
      <w:r w:rsidR="00D14865">
        <w:rPr>
          <w:rFonts w:ascii="Times New Roman" w:hAnsi="Times New Roman" w:cs="Times New Roman"/>
          <w:bCs/>
          <w:color w:val="000000"/>
          <w:sz w:val="24"/>
          <w:szCs w:val="24"/>
        </w:rPr>
        <w:t xml:space="preserve"> and (d)</w:t>
      </w:r>
      <w:r>
        <w:rPr>
          <w:rFonts w:ascii="Times New Roman" w:hAnsi="Times New Roman" w:cs="Times New Roman"/>
          <w:bCs/>
          <w:color w:val="000000"/>
          <w:sz w:val="24"/>
          <w:szCs w:val="24"/>
        </w:rPr>
        <w:t>(2).</w:t>
      </w:r>
      <w:r w:rsidR="00454566">
        <w:rPr>
          <w:rFonts w:ascii="Times New Roman" w:hAnsi="Times New Roman" w:cs="Times New Roman"/>
          <w:bCs/>
          <w:color w:val="000000"/>
          <w:sz w:val="24"/>
          <w:szCs w:val="24"/>
        </w:rPr>
        <w:t xml:space="preserve">  </w:t>
      </w:r>
    </w:p>
    <w:p w:rsidR="00D629E7" w:rsidRDefault="00D629E7" w:rsidP="006502F3">
      <w:pPr>
        <w:spacing w:after="0" w:line="360" w:lineRule="auto"/>
        <w:rPr>
          <w:rFonts w:ascii="Times New Roman" w:hAnsi="Times New Roman" w:cs="Times New Roman"/>
          <w:bCs/>
          <w:color w:val="000000"/>
          <w:sz w:val="24"/>
          <w:szCs w:val="24"/>
        </w:rPr>
      </w:pPr>
    </w:p>
    <w:p w:rsidR="00963EA2" w:rsidRDefault="005172AA"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963EA2">
        <w:rPr>
          <w:rFonts w:ascii="Times New Roman" w:hAnsi="Times New Roman" w:cs="Times New Roman"/>
          <w:bCs/>
          <w:color w:val="000000"/>
          <w:sz w:val="24"/>
          <w:szCs w:val="24"/>
        </w:rPr>
        <w:tab/>
      </w:r>
      <w:r w:rsidR="008C1DD9">
        <w:rPr>
          <w:rFonts w:ascii="Times New Roman" w:hAnsi="Times New Roman" w:cs="Times New Roman"/>
          <w:bCs/>
          <w:color w:val="000000"/>
          <w:sz w:val="24"/>
          <w:szCs w:val="24"/>
        </w:rPr>
        <w:t xml:space="preserve">A </w:t>
      </w:r>
      <w:r w:rsidR="00963EA2">
        <w:rPr>
          <w:rFonts w:ascii="Times New Roman" w:hAnsi="Times New Roman" w:cs="Times New Roman"/>
          <w:bCs/>
          <w:color w:val="000000"/>
          <w:sz w:val="24"/>
          <w:szCs w:val="24"/>
        </w:rPr>
        <w:t>Motion f</w:t>
      </w:r>
      <w:r>
        <w:rPr>
          <w:rFonts w:ascii="Times New Roman" w:hAnsi="Times New Roman" w:cs="Times New Roman"/>
          <w:bCs/>
          <w:color w:val="000000"/>
          <w:sz w:val="24"/>
          <w:szCs w:val="24"/>
        </w:rPr>
        <w:t>or Judgment on the Pleadings is</w:t>
      </w:r>
      <w:r w:rsidR="00963EA2">
        <w:rPr>
          <w:rFonts w:ascii="Times New Roman" w:hAnsi="Times New Roman" w:cs="Times New Roman"/>
          <w:bCs/>
          <w:color w:val="000000"/>
          <w:sz w:val="24"/>
          <w:szCs w:val="24"/>
        </w:rPr>
        <w:t xml:space="preserve"> only appropriate where no material facts remain in dispute.</w:t>
      </w:r>
      <w:r>
        <w:rPr>
          <w:rFonts w:ascii="Times New Roman" w:hAnsi="Times New Roman" w:cs="Times New Roman"/>
          <w:bCs/>
          <w:color w:val="000000"/>
          <w:sz w:val="24"/>
          <w:szCs w:val="24"/>
        </w:rPr>
        <w:t xml:space="preserve">  </w:t>
      </w:r>
      <w:r w:rsidRPr="005172AA">
        <w:rPr>
          <w:rFonts w:ascii="Times New Roman" w:hAnsi="Times New Roman" w:cs="Times New Roman"/>
          <w:bCs/>
          <w:color w:val="000000"/>
          <w:sz w:val="24"/>
          <w:szCs w:val="24"/>
          <w:u w:val="single"/>
        </w:rPr>
        <w:t>Williams v. Lewis</w:t>
      </w:r>
      <w:r>
        <w:rPr>
          <w:rFonts w:ascii="Times New Roman" w:hAnsi="Times New Roman" w:cs="Times New Roman"/>
          <w:bCs/>
          <w:color w:val="000000"/>
          <w:sz w:val="24"/>
          <w:szCs w:val="24"/>
        </w:rPr>
        <w:t>, 466 A.2d 682, 683, 319 Pa. Super. 552, 555 (1983)</w:t>
      </w:r>
      <w:r w:rsidR="008C1DD9">
        <w:rPr>
          <w:rFonts w:ascii="Times New Roman" w:hAnsi="Times New Roman" w:cs="Times New Roman"/>
          <w:bCs/>
          <w:color w:val="000000"/>
          <w:sz w:val="24"/>
          <w:szCs w:val="24"/>
        </w:rPr>
        <w:t>.</w:t>
      </w:r>
      <w:r w:rsidR="00963EA2">
        <w:rPr>
          <w:rFonts w:ascii="Times New Roman" w:hAnsi="Times New Roman" w:cs="Times New Roman"/>
          <w:bCs/>
          <w:color w:val="000000"/>
          <w:sz w:val="24"/>
          <w:szCs w:val="24"/>
        </w:rPr>
        <w:t xml:space="preserve">  Only where the moving party’s right to prevail is so clear that a trial would be a fruitless exercise should a judgment on the pleadings be entered.</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u w:val="single"/>
        </w:rPr>
        <w:t>Id.</w:t>
      </w:r>
      <w:r>
        <w:rPr>
          <w:rFonts w:ascii="Times New Roman" w:hAnsi="Times New Roman" w:cs="Times New Roman"/>
          <w:bCs/>
          <w:color w:val="000000"/>
          <w:sz w:val="24"/>
          <w:szCs w:val="24"/>
        </w:rPr>
        <w:t xml:space="preserve">  Furthermore, </w:t>
      </w:r>
    </w:p>
    <w:p w:rsidR="006502F3" w:rsidRDefault="006502F3" w:rsidP="006502F3">
      <w:pPr>
        <w:spacing w:after="0" w:line="240" w:lineRule="auto"/>
        <w:rPr>
          <w:rFonts w:ascii="Times New Roman" w:hAnsi="Times New Roman" w:cs="Times New Roman"/>
          <w:bCs/>
          <w:color w:val="000000"/>
          <w:sz w:val="24"/>
          <w:szCs w:val="24"/>
        </w:rPr>
      </w:pPr>
    </w:p>
    <w:p w:rsidR="00963EA2" w:rsidRDefault="00963EA2" w:rsidP="006502F3">
      <w:pPr>
        <w:spacing w:after="0" w:line="240" w:lineRule="auto"/>
        <w:ind w:left="1440" w:right="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When ruling on a motion for judgment </w:t>
      </w:r>
      <w:r w:rsidR="00D42491">
        <w:rPr>
          <w:rFonts w:ascii="Times New Roman" w:hAnsi="Times New Roman" w:cs="Times New Roman"/>
          <w:bCs/>
          <w:color w:val="000000"/>
          <w:sz w:val="24"/>
          <w:szCs w:val="24"/>
        </w:rPr>
        <w:t>on the pleadings, the trial court must consider as true all well-pleaded averments of the party against whom the motion is directed and consider against him only those facts which he specifically admits.  Judgment on the pleadings should be entered only when the case for determination is clear and free from doubt.</w:t>
      </w:r>
    </w:p>
    <w:p w:rsidR="006502F3" w:rsidRDefault="006502F3" w:rsidP="006502F3">
      <w:pPr>
        <w:spacing w:after="0" w:line="240" w:lineRule="auto"/>
        <w:ind w:left="1440" w:right="1440"/>
        <w:rPr>
          <w:rFonts w:ascii="Times New Roman" w:hAnsi="Times New Roman" w:cs="Times New Roman"/>
          <w:bCs/>
          <w:color w:val="000000"/>
          <w:sz w:val="24"/>
          <w:szCs w:val="24"/>
        </w:rPr>
      </w:pPr>
    </w:p>
    <w:p w:rsidR="006502F3" w:rsidRDefault="006502F3" w:rsidP="006502F3">
      <w:pPr>
        <w:spacing w:after="0" w:line="240" w:lineRule="auto"/>
        <w:ind w:left="1440" w:right="1440"/>
        <w:rPr>
          <w:rFonts w:ascii="Times New Roman" w:hAnsi="Times New Roman" w:cs="Times New Roman"/>
          <w:bCs/>
          <w:color w:val="000000"/>
          <w:sz w:val="24"/>
          <w:szCs w:val="24"/>
        </w:rPr>
      </w:pPr>
    </w:p>
    <w:p w:rsidR="00106E89" w:rsidRPr="00D661B1" w:rsidRDefault="00106E89" w:rsidP="006502F3">
      <w:pPr>
        <w:spacing w:after="0" w:line="360" w:lineRule="auto"/>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Reuben v. O’Brien</w:t>
      </w:r>
      <w:r>
        <w:rPr>
          <w:rFonts w:ascii="Times New Roman" w:hAnsi="Times New Roman" w:cs="Times New Roman"/>
          <w:bCs/>
          <w:color w:val="000000"/>
          <w:sz w:val="24"/>
          <w:szCs w:val="24"/>
        </w:rPr>
        <w:t>, 496 A.</w:t>
      </w:r>
      <w:r w:rsidR="005172AA">
        <w:rPr>
          <w:rFonts w:ascii="Times New Roman" w:hAnsi="Times New Roman" w:cs="Times New Roman"/>
          <w:bCs/>
          <w:color w:val="000000"/>
          <w:sz w:val="24"/>
          <w:szCs w:val="24"/>
        </w:rPr>
        <w:t>2d 913, 91 Pa. Commw. 80 (1985)(citations omitted).</w:t>
      </w:r>
      <w:r w:rsidR="00D661B1">
        <w:rPr>
          <w:rFonts w:ascii="Times New Roman" w:hAnsi="Times New Roman" w:cs="Times New Roman"/>
          <w:bCs/>
          <w:color w:val="000000"/>
          <w:sz w:val="24"/>
          <w:szCs w:val="24"/>
        </w:rPr>
        <w:t xml:space="preserve">  The rules of judgment on the pleadings require that the record be examined in the light most favorable to the non-moving party.  </w:t>
      </w:r>
      <w:r w:rsidR="00D661B1">
        <w:rPr>
          <w:rFonts w:ascii="Times New Roman" w:hAnsi="Times New Roman" w:cs="Times New Roman"/>
          <w:bCs/>
          <w:color w:val="000000"/>
          <w:sz w:val="24"/>
          <w:szCs w:val="24"/>
          <w:u w:val="single"/>
        </w:rPr>
        <w:t>Monzo v. Commonwealth of PA, Dept of Transportation</w:t>
      </w:r>
      <w:r w:rsidR="00D661B1">
        <w:rPr>
          <w:rFonts w:ascii="Times New Roman" w:hAnsi="Times New Roman" w:cs="Times New Roman"/>
          <w:bCs/>
          <w:color w:val="000000"/>
          <w:sz w:val="24"/>
          <w:szCs w:val="24"/>
        </w:rPr>
        <w:t xml:space="preserve">, 556 A.2d 493, 495, 124 Pa. Commw. 360, 362 (1989).  For judgment on the pleadings to be properly granted, there can be no fact left for the jury to decide.  </w:t>
      </w:r>
      <w:r w:rsidR="00D661B1">
        <w:rPr>
          <w:rFonts w:ascii="Times New Roman" w:hAnsi="Times New Roman" w:cs="Times New Roman"/>
          <w:bCs/>
          <w:color w:val="000000"/>
          <w:sz w:val="24"/>
          <w:szCs w:val="24"/>
          <w:u w:val="single"/>
        </w:rPr>
        <w:t>Id.</w:t>
      </w:r>
    </w:p>
    <w:p w:rsidR="00963EA2" w:rsidRDefault="00963EA2" w:rsidP="006502F3">
      <w:pPr>
        <w:spacing w:after="0" w:line="360" w:lineRule="auto"/>
        <w:rPr>
          <w:rFonts w:ascii="Times New Roman" w:hAnsi="Times New Roman" w:cs="Times New Roman"/>
          <w:bCs/>
          <w:color w:val="000000"/>
          <w:sz w:val="24"/>
          <w:szCs w:val="24"/>
        </w:rPr>
      </w:pPr>
    </w:p>
    <w:p w:rsidR="005803BC" w:rsidRDefault="002810C5"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CB6CAB">
        <w:rPr>
          <w:rFonts w:ascii="Times New Roman" w:hAnsi="Times New Roman" w:cs="Times New Roman"/>
          <w:bCs/>
          <w:color w:val="000000"/>
          <w:sz w:val="24"/>
          <w:szCs w:val="24"/>
        </w:rPr>
        <w:t xml:space="preserve">PAWC has identified in its Motion </w:t>
      </w:r>
      <w:r w:rsidR="005803BC">
        <w:rPr>
          <w:rFonts w:ascii="Times New Roman" w:hAnsi="Times New Roman" w:cs="Times New Roman"/>
          <w:bCs/>
          <w:color w:val="000000"/>
          <w:sz w:val="24"/>
          <w:szCs w:val="24"/>
        </w:rPr>
        <w:t>some issues which warrant granting the Motion in part.  There are other reasons, however, why the Complainant should be allowed to proceed to a hearing and warrant that the Motion be denied in part.</w:t>
      </w:r>
      <w:r w:rsidR="00CB6CAB">
        <w:rPr>
          <w:rFonts w:ascii="Times New Roman" w:hAnsi="Times New Roman" w:cs="Times New Roman"/>
          <w:bCs/>
          <w:color w:val="000000"/>
          <w:sz w:val="24"/>
          <w:szCs w:val="24"/>
        </w:rPr>
        <w:t xml:space="preserve">  As such, as discussed further below, PAWC’s Motion will be granted in part and denied in part.</w:t>
      </w:r>
    </w:p>
    <w:p w:rsidR="005803BC" w:rsidRDefault="005803BC" w:rsidP="006502F3">
      <w:pPr>
        <w:spacing w:after="0" w:line="360" w:lineRule="auto"/>
        <w:rPr>
          <w:rFonts w:ascii="Times New Roman" w:hAnsi="Times New Roman" w:cs="Times New Roman"/>
          <w:bCs/>
          <w:color w:val="000000"/>
          <w:sz w:val="24"/>
          <w:szCs w:val="24"/>
        </w:rPr>
      </w:pPr>
    </w:p>
    <w:p w:rsidR="00CB6CAB" w:rsidRDefault="005803BC"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CB6CAB">
        <w:rPr>
          <w:rFonts w:ascii="Times New Roman" w:hAnsi="Times New Roman" w:cs="Times New Roman"/>
          <w:bCs/>
          <w:color w:val="000000"/>
          <w:sz w:val="24"/>
          <w:szCs w:val="24"/>
        </w:rPr>
        <w:t xml:space="preserve">PAWC has demonstrated in its Motion that the Commission has approved its implementation of the DSIC and the STAS by Commission Orders as well as letters of approval from the Commission’s Bureau of Audits and Fixed Utility Services.  PAWC has demonstrated that the process for its collection of the total amount allowed through the DSIC and the STAS has been approved by the Commission.  PAWC is correct that, as adjustment clauses authorized under Section 1307 of the Public Utility Code, both the DSIC and the STAS are subject to </w:t>
      </w:r>
      <w:r w:rsidR="00CB6CAB">
        <w:rPr>
          <w:rFonts w:ascii="Times New Roman" w:hAnsi="Times New Roman" w:cs="Times New Roman"/>
          <w:bCs/>
          <w:color w:val="000000"/>
          <w:sz w:val="24"/>
          <w:szCs w:val="24"/>
        </w:rPr>
        <w:lastRenderedPageBreak/>
        <w:t xml:space="preserve">comprehensive end-of-period reconciliation of recoverable costs and billed revenues.  Both rate mechanisms </w:t>
      </w:r>
      <w:r w:rsidR="009F375A">
        <w:rPr>
          <w:rFonts w:ascii="Times New Roman" w:hAnsi="Times New Roman" w:cs="Times New Roman"/>
          <w:bCs/>
          <w:color w:val="000000"/>
          <w:sz w:val="24"/>
          <w:szCs w:val="24"/>
        </w:rPr>
        <w:t xml:space="preserve">are intended to </w:t>
      </w:r>
      <w:r w:rsidR="00CB6CAB">
        <w:rPr>
          <w:rFonts w:ascii="Times New Roman" w:hAnsi="Times New Roman" w:cs="Times New Roman"/>
          <w:bCs/>
          <w:color w:val="000000"/>
          <w:sz w:val="24"/>
          <w:szCs w:val="24"/>
        </w:rPr>
        <w:t>recover the amount of allowed costs on a dollar-for-dollar basis – neither more nor less.</w:t>
      </w:r>
    </w:p>
    <w:p w:rsidR="00CB6CAB" w:rsidRDefault="00CB6CAB" w:rsidP="006502F3">
      <w:pPr>
        <w:spacing w:after="0" w:line="360" w:lineRule="auto"/>
        <w:rPr>
          <w:rFonts w:ascii="Times New Roman" w:hAnsi="Times New Roman" w:cs="Times New Roman"/>
          <w:bCs/>
          <w:color w:val="000000"/>
          <w:sz w:val="24"/>
          <w:szCs w:val="24"/>
        </w:rPr>
      </w:pPr>
    </w:p>
    <w:p w:rsidR="009F375A" w:rsidRDefault="00CB6CAB"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2810C5">
        <w:rPr>
          <w:rFonts w:ascii="Times New Roman" w:hAnsi="Times New Roman" w:cs="Times New Roman"/>
          <w:bCs/>
          <w:color w:val="000000"/>
          <w:sz w:val="24"/>
          <w:szCs w:val="24"/>
        </w:rPr>
        <w:t xml:space="preserve">PAWC is correct in its Answer to the Complaint that </w:t>
      </w:r>
      <w:r w:rsidR="00A55D2E">
        <w:rPr>
          <w:rFonts w:ascii="Times New Roman" w:hAnsi="Times New Roman" w:cs="Times New Roman"/>
          <w:bCs/>
          <w:color w:val="000000"/>
          <w:sz w:val="24"/>
          <w:szCs w:val="24"/>
        </w:rPr>
        <w:t xml:space="preserve">class actions are not permitted under the Public Utility Code and, therefore, the Complainant cannot represent the interests of any other customer.  </w:t>
      </w:r>
      <w:r w:rsidR="002E64F3">
        <w:rPr>
          <w:rFonts w:ascii="Times New Roman" w:hAnsi="Times New Roman" w:cs="Times New Roman"/>
          <w:bCs/>
          <w:color w:val="000000"/>
          <w:sz w:val="24"/>
          <w:szCs w:val="24"/>
        </w:rPr>
        <w:t xml:space="preserve">The Complaint cannot be brought on behalf of “all others similarly situated,” as is possible in </w:t>
      </w:r>
      <w:r>
        <w:rPr>
          <w:rFonts w:ascii="Times New Roman" w:hAnsi="Times New Roman" w:cs="Times New Roman"/>
          <w:bCs/>
          <w:color w:val="000000"/>
          <w:sz w:val="24"/>
          <w:szCs w:val="24"/>
        </w:rPr>
        <w:t xml:space="preserve">proceedings brought before a Court of </w:t>
      </w:r>
      <w:r w:rsidR="002E64F3">
        <w:rPr>
          <w:rFonts w:ascii="Times New Roman" w:hAnsi="Times New Roman" w:cs="Times New Roman"/>
          <w:bCs/>
          <w:color w:val="000000"/>
          <w:sz w:val="24"/>
          <w:szCs w:val="24"/>
        </w:rPr>
        <w:t>Common Pleas.</w:t>
      </w:r>
      <w:r w:rsidR="00D94E80">
        <w:rPr>
          <w:rFonts w:ascii="Times New Roman" w:hAnsi="Times New Roman" w:cs="Times New Roman"/>
          <w:bCs/>
          <w:color w:val="000000"/>
          <w:sz w:val="24"/>
          <w:szCs w:val="24"/>
        </w:rPr>
        <w:t xml:space="preserve"> </w:t>
      </w:r>
      <w:r w:rsidR="00C939F0">
        <w:rPr>
          <w:rFonts w:ascii="Times New Roman" w:hAnsi="Times New Roman" w:cs="Times New Roman"/>
          <w:bCs/>
          <w:color w:val="000000"/>
          <w:sz w:val="24"/>
          <w:szCs w:val="24"/>
        </w:rPr>
        <w:t xml:space="preserve"> </w:t>
      </w:r>
      <w:r w:rsidR="009F375A">
        <w:rPr>
          <w:rFonts w:ascii="Times New Roman" w:hAnsi="Times New Roman" w:cs="Times New Roman"/>
          <w:bCs/>
          <w:color w:val="000000"/>
          <w:sz w:val="24"/>
          <w:szCs w:val="24"/>
        </w:rPr>
        <w:t>Section 701 of the Public Utility Code provides that any person may complain in writing to the Commission regarding the acts or omissions of a public utility.  66 Pa. C.S. § 701.  Nothing in that Section 701 or any other section of the Public Utility Code</w:t>
      </w:r>
      <w:r w:rsidR="00B804AC">
        <w:rPr>
          <w:rFonts w:ascii="Times New Roman" w:hAnsi="Times New Roman" w:cs="Times New Roman"/>
          <w:bCs/>
          <w:color w:val="000000"/>
          <w:sz w:val="24"/>
          <w:szCs w:val="24"/>
        </w:rPr>
        <w:t>, however,</w:t>
      </w:r>
      <w:r w:rsidR="009F375A">
        <w:rPr>
          <w:rFonts w:ascii="Times New Roman" w:hAnsi="Times New Roman" w:cs="Times New Roman"/>
          <w:bCs/>
          <w:color w:val="000000"/>
          <w:sz w:val="24"/>
          <w:szCs w:val="24"/>
        </w:rPr>
        <w:t xml:space="preserve"> allows for the filing of class action complaints.  In the absence of statutory authority, the Commission cannot entertain class action complaints.</w:t>
      </w:r>
    </w:p>
    <w:p w:rsidR="009F375A" w:rsidRDefault="009F375A" w:rsidP="006502F3">
      <w:pPr>
        <w:spacing w:after="0" w:line="360" w:lineRule="auto"/>
        <w:rPr>
          <w:rFonts w:ascii="Times New Roman" w:hAnsi="Times New Roman" w:cs="Times New Roman"/>
          <w:bCs/>
          <w:color w:val="000000"/>
          <w:sz w:val="24"/>
          <w:szCs w:val="24"/>
        </w:rPr>
      </w:pPr>
    </w:p>
    <w:p w:rsidR="009772C5" w:rsidRDefault="009F375A"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7049D0">
        <w:rPr>
          <w:rFonts w:ascii="Times New Roman" w:hAnsi="Times New Roman" w:cs="Times New Roman"/>
          <w:bCs/>
          <w:color w:val="000000"/>
          <w:sz w:val="24"/>
          <w:szCs w:val="24"/>
        </w:rPr>
        <w:t xml:space="preserve">In addition, </w:t>
      </w:r>
      <w:r w:rsidR="009772C5">
        <w:rPr>
          <w:rFonts w:ascii="Times New Roman" w:hAnsi="Times New Roman" w:cs="Times New Roman"/>
          <w:bCs/>
          <w:color w:val="000000"/>
          <w:sz w:val="24"/>
          <w:szCs w:val="24"/>
        </w:rPr>
        <w:t xml:space="preserve">PAWC is also correct that the Commission is not permitted to award damages </w:t>
      </w:r>
      <w:r w:rsidR="00712286">
        <w:rPr>
          <w:rFonts w:ascii="Times New Roman" w:hAnsi="Times New Roman" w:cs="Times New Roman"/>
          <w:bCs/>
          <w:color w:val="000000"/>
          <w:sz w:val="24"/>
          <w:szCs w:val="24"/>
        </w:rPr>
        <w:t xml:space="preserve">to </w:t>
      </w:r>
      <w:r w:rsidR="009772C5">
        <w:rPr>
          <w:rFonts w:ascii="Times New Roman" w:hAnsi="Times New Roman" w:cs="Times New Roman"/>
          <w:bCs/>
          <w:color w:val="000000"/>
          <w:sz w:val="24"/>
          <w:szCs w:val="24"/>
        </w:rPr>
        <w:t xml:space="preserve">a specific complainant.  </w:t>
      </w:r>
      <w:r w:rsidR="00DD66EF">
        <w:rPr>
          <w:rFonts w:ascii="Times New Roman" w:hAnsi="Times New Roman" w:cs="Times New Roman"/>
          <w:bCs/>
          <w:color w:val="000000"/>
          <w:sz w:val="24"/>
          <w:szCs w:val="24"/>
        </w:rPr>
        <w:t>There is no question that the Commission lacks authority to award monetary damages.</w:t>
      </w:r>
      <w:r w:rsidR="00C81579">
        <w:rPr>
          <w:rFonts w:ascii="Times New Roman" w:hAnsi="Times New Roman" w:cs="Times New Roman"/>
          <w:bCs/>
          <w:color w:val="000000"/>
          <w:sz w:val="24"/>
          <w:szCs w:val="24"/>
        </w:rPr>
        <w:t xml:space="preserve">  </w:t>
      </w:r>
      <w:r w:rsidR="00C25659">
        <w:rPr>
          <w:rFonts w:ascii="Times New Roman" w:hAnsi="Times New Roman" w:cs="Times New Roman"/>
          <w:bCs/>
          <w:color w:val="000000"/>
          <w:sz w:val="24"/>
          <w:szCs w:val="24"/>
        </w:rPr>
        <w:t xml:space="preserve">In </w:t>
      </w:r>
      <w:r w:rsidR="00C25659">
        <w:rPr>
          <w:rFonts w:ascii="Times New Roman" w:hAnsi="Times New Roman" w:cs="Times New Roman"/>
          <w:bCs/>
          <w:color w:val="000000"/>
          <w:sz w:val="24"/>
          <w:szCs w:val="24"/>
          <w:u w:val="single"/>
        </w:rPr>
        <w:t>Elkin v. Bell Telephone Co. of Pa.</w:t>
      </w:r>
      <w:r w:rsidR="00C25659">
        <w:rPr>
          <w:rFonts w:ascii="Times New Roman" w:hAnsi="Times New Roman" w:cs="Times New Roman"/>
          <w:bCs/>
          <w:color w:val="000000"/>
          <w:sz w:val="24"/>
          <w:szCs w:val="24"/>
        </w:rPr>
        <w:t>, 491 Pa. 123, 420 A.2d 371 (1980), t</w:t>
      </w:r>
      <w:r w:rsidR="00C81579">
        <w:rPr>
          <w:rFonts w:ascii="Times New Roman" w:hAnsi="Times New Roman" w:cs="Times New Roman"/>
          <w:bCs/>
          <w:color w:val="000000"/>
          <w:sz w:val="24"/>
          <w:szCs w:val="24"/>
        </w:rPr>
        <w:t>he Pennsylvania Supreme Court has provided:</w:t>
      </w:r>
    </w:p>
    <w:p w:rsidR="006502F3" w:rsidRDefault="006502F3" w:rsidP="006502F3">
      <w:pPr>
        <w:spacing w:after="0" w:line="240" w:lineRule="auto"/>
        <w:rPr>
          <w:rFonts w:ascii="Times New Roman" w:hAnsi="Times New Roman" w:cs="Times New Roman"/>
          <w:bCs/>
          <w:color w:val="000000"/>
          <w:sz w:val="24"/>
          <w:szCs w:val="24"/>
        </w:rPr>
      </w:pPr>
    </w:p>
    <w:p w:rsidR="00C81579" w:rsidRDefault="00C81579" w:rsidP="006502F3">
      <w:pPr>
        <w:spacing w:after="0" w:line="240" w:lineRule="auto"/>
        <w:ind w:left="1440" w:right="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 spite of the PUC’s rather extensive statutory responsibility for ensuring the adequacy, efficiency, safety and reasonableness of public utility services, we recognized in </w:t>
      </w:r>
      <w:r>
        <w:rPr>
          <w:rFonts w:ascii="Times New Roman" w:hAnsi="Times New Roman" w:cs="Times New Roman"/>
          <w:bCs/>
          <w:color w:val="000000"/>
          <w:sz w:val="24"/>
          <w:szCs w:val="24"/>
          <w:u w:val="single"/>
        </w:rPr>
        <w:t>Feingold v. Bell of Pennsylvania</w:t>
      </w:r>
      <w:r>
        <w:rPr>
          <w:rFonts w:ascii="Times New Roman" w:hAnsi="Times New Roman" w:cs="Times New Roman"/>
          <w:bCs/>
          <w:color w:val="000000"/>
          <w:sz w:val="24"/>
          <w:szCs w:val="24"/>
        </w:rPr>
        <w:t xml:space="preserve"> that the Courts of Common Pleas have original jurisdiction to entertain suits for damages against public utilities based upon asserted fail</w:t>
      </w:r>
      <w:r w:rsidR="00C25659">
        <w:rPr>
          <w:rFonts w:ascii="Times New Roman" w:hAnsi="Times New Roman" w:cs="Times New Roman"/>
          <w:bCs/>
          <w:color w:val="000000"/>
          <w:sz w:val="24"/>
          <w:szCs w:val="24"/>
        </w:rPr>
        <w:t>u</w:t>
      </w:r>
      <w:r>
        <w:rPr>
          <w:rFonts w:ascii="Times New Roman" w:hAnsi="Times New Roman" w:cs="Times New Roman"/>
          <w:bCs/>
          <w:color w:val="000000"/>
          <w:sz w:val="24"/>
          <w:szCs w:val="24"/>
        </w:rPr>
        <w:t xml:space="preserve">re to provide adequate services, even though the subject matter of the complaint is encompassed by the Public Utility Law.  </w:t>
      </w:r>
      <w:r w:rsidR="00C25659">
        <w:rPr>
          <w:rFonts w:ascii="Times New Roman" w:hAnsi="Times New Roman" w:cs="Times New Roman"/>
          <w:bCs/>
          <w:color w:val="000000"/>
          <w:sz w:val="24"/>
          <w:szCs w:val="24"/>
        </w:rPr>
        <w:t>Traditional judicial remedies such as damages had been preserved by the Public Utility Law, and since the legislature had withheld from the PUC the power to award damages, this Court concluded that the courts must have jurisdiction over all damage actions.</w:t>
      </w:r>
    </w:p>
    <w:p w:rsidR="006502F3" w:rsidRDefault="006502F3" w:rsidP="003B24EB">
      <w:pPr>
        <w:spacing w:after="0" w:line="360" w:lineRule="auto"/>
        <w:ind w:left="1440" w:right="1440"/>
        <w:rPr>
          <w:rFonts w:ascii="Times New Roman" w:hAnsi="Times New Roman" w:cs="Times New Roman"/>
          <w:bCs/>
          <w:color w:val="000000"/>
          <w:sz w:val="24"/>
          <w:szCs w:val="24"/>
        </w:rPr>
      </w:pPr>
    </w:p>
    <w:p w:rsidR="00C25659" w:rsidRDefault="00C25659"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u w:val="single"/>
        </w:rPr>
        <w:t>Id.</w:t>
      </w:r>
      <w:r>
        <w:rPr>
          <w:rFonts w:ascii="Times New Roman" w:hAnsi="Times New Roman" w:cs="Times New Roman"/>
          <w:bCs/>
          <w:color w:val="000000"/>
          <w:sz w:val="24"/>
          <w:szCs w:val="24"/>
        </w:rPr>
        <w:t xml:space="preserve">, 491 Pa. at 129-130, 420 A.2d at 375; </w:t>
      </w:r>
      <w:r>
        <w:rPr>
          <w:rFonts w:ascii="Times New Roman" w:hAnsi="Times New Roman" w:cs="Times New Roman"/>
          <w:bCs/>
          <w:i/>
          <w:color w:val="000000"/>
          <w:sz w:val="24"/>
          <w:szCs w:val="24"/>
        </w:rPr>
        <w:t>citing</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u w:val="single"/>
        </w:rPr>
        <w:t>Feingold v. Bell of Pennsylvania</w:t>
      </w:r>
      <w:r>
        <w:rPr>
          <w:rFonts w:ascii="Times New Roman" w:hAnsi="Times New Roman" w:cs="Times New Roman"/>
          <w:bCs/>
          <w:color w:val="000000"/>
          <w:sz w:val="24"/>
          <w:szCs w:val="24"/>
        </w:rPr>
        <w:t xml:space="preserve">, 477 Pa. 1, 383 A.2d 791 (1977); </w:t>
      </w:r>
      <w:r>
        <w:rPr>
          <w:rFonts w:ascii="Times New Roman" w:hAnsi="Times New Roman" w:cs="Times New Roman"/>
          <w:bCs/>
          <w:i/>
          <w:color w:val="000000"/>
          <w:sz w:val="24"/>
          <w:szCs w:val="24"/>
        </w:rPr>
        <w:t xml:space="preserve"> see also</w:t>
      </w:r>
      <w:r>
        <w:rPr>
          <w:rFonts w:ascii="Times New Roman" w:hAnsi="Times New Roman" w:cs="Times New Roman"/>
          <w:bCs/>
          <w:color w:val="000000"/>
          <w:sz w:val="24"/>
          <w:szCs w:val="24"/>
        </w:rPr>
        <w:t>,</w:t>
      </w:r>
      <w:r w:rsidR="008B1AD1">
        <w:rPr>
          <w:rFonts w:ascii="Times New Roman" w:hAnsi="Times New Roman" w:cs="Times New Roman"/>
          <w:bCs/>
          <w:color w:val="000000"/>
          <w:sz w:val="24"/>
          <w:szCs w:val="24"/>
        </w:rPr>
        <w:t xml:space="preserve"> </w:t>
      </w:r>
      <w:r w:rsidR="00E2313B">
        <w:rPr>
          <w:rFonts w:ascii="Times New Roman" w:hAnsi="Times New Roman" w:cs="Times New Roman"/>
          <w:bCs/>
          <w:color w:val="000000"/>
          <w:sz w:val="24"/>
          <w:szCs w:val="24"/>
          <w:u w:val="single"/>
        </w:rPr>
        <w:t>Poorbaugh v. Pa. P.U.C.</w:t>
      </w:r>
      <w:r w:rsidR="00E2313B">
        <w:rPr>
          <w:rFonts w:ascii="Times New Roman" w:hAnsi="Times New Roman" w:cs="Times New Roman"/>
          <w:bCs/>
          <w:color w:val="000000"/>
          <w:sz w:val="24"/>
          <w:szCs w:val="24"/>
        </w:rPr>
        <w:t>, 666 A.2d 744 (Pa. Cmwlth 1995)</w:t>
      </w:r>
      <w:r w:rsidR="008B1AD1">
        <w:rPr>
          <w:rFonts w:ascii="Times New Roman" w:hAnsi="Times New Roman" w:cs="Times New Roman"/>
          <w:bCs/>
          <w:color w:val="000000"/>
          <w:sz w:val="24"/>
          <w:szCs w:val="24"/>
        </w:rPr>
        <w:t xml:space="preserve">(“in </w:t>
      </w:r>
      <w:r w:rsidR="008B1AD1" w:rsidRPr="00B804AC">
        <w:rPr>
          <w:rFonts w:ascii="Times New Roman" w:hAnsi="Times New Roman" w:cs="Times New Roman"/>
          <w:bCs/>
          <w:color w:val="000000"/>
          <w:sz w:val="24"/>
          <w:szCs w:val="24"/>
          <w:u w:val="single"/>
        </w:rPr>
        <w:t>Feingold</w:t>
      </w:r>
      <w:r w:rsidR="008B1AD1">
        <w:rPr>
          <w:rFonts w:ascii="Times New Roman" w:hAnsi="Times New Roman" w:cs="Times New Roman"/>
          <w:bCs/>
          <w:color w:val="000000"/>
          <w:sz w:val="24"/>
          <w:szCs w:val="24"/>
        </w:rPr>
        <w:t xml:space="preserve">, our Supreme Court further stated that it was clear that the remedial and enforcement </w:t>
      </w:r>
      <w:r w:rsidR="008B1AD1">
        <w:rPr>
          <w:rFonts w:ascii="Times New Roman" w:hAnsi="Times New Roman" w:cs="Times New Roman"/>
          <w:bCs/>
          <w:color w:val="000000"/>
          <w:sz w:val="24"/>
          <w:szCs w:val="24"/>
        </w:rPr>
        <w:lastRenderedPageBreak/>
        <w:t>powers vest in the PUC by the Utility Code were designed to allow the PUC to enforce its orders and regulations, but not to empower the PUC to award damages or to litigate a private action for damages on behalf of a complainant.”).</w:t>
      </w:r>
    </w:p>
    <w:p w:rsidR="00021A60" w:rsidRDefault="00021A60" w:rsidP="006502F3">
      <w:pPr>
        <w:spacing w:after="0" w:line="360" w:lineRule="auto"/>
        <w:rPr>
          <w:rFonts w:ascii="Times New Roman" w:hAnsi="Times New Roman" w:cs="Times New Roman"/>
          <w:bCs/>
          <w:color w:val="000000"/>
          <w:sz w:val="24"/>
          <w:szCs w:val="24"/>
        </w:rPr>
      </w:pPr>
    </w:p>
    <w:p w:rsidR="00021A60" w:rsidRDefault="00021A60"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Furthermore, PAWC is also correct that the Commission does not have </w:t>
      </w:r>
      <w:r w:rsidR="00DC458B">
        <w:rPr>
          <w:rFonts w:ascii="Times New Roman" w:hAnsi="Times New Roman" w:cs="Times New Roman"/>
          <w:bCs/>
          <w:color w:val="000000"/>
          <w:sz w:val="24"/>
          <w:szCs w:val="24"/>
        </w:rPr>
        <w:t xml:space="preserve">jurisdiction to enforce the Unfair Trade Practices Consumer Protection Law.  </w:t>
      </w:r>
      <w:r w:rsidR="00DC458B">
        <w:rPr>
          <w:rFonts w:ascii="Times New Roman" w:hAnsi="Times New Roman" w:cs="Times New Roman"/>
          <w:bCs/>
          <w:i/>
          <w:color w:val="000000"/>
          <w:sz w:val="24"/>
          <w:szCs w:val="24"/>
        </w:rPr>
        <w:t>See</w:t>
      </w:r>
      <w:r w:rsidR="00DC458B">
        <w:rPr>
          <w:rFonts w:ascii="Times New Roman" w:hAnsi="Times New Roman" w:cs="Times New Roman"/>
          <w:bCs/>
          <w:color w:val="000000"/>
          <w:sz w:val="24"/>
          <w:szCs w:val="24"/>
        </w:rPr>
        <w:t xml:space="preserve">, </w:t>
      </w:r>
      <w:r w:rsidR="00DC458B">
        <w:rPr>
          <w:rFonts w:ascii="Times New Roman" w:hAnsi="Times New Roman" w:cs="Times New Roman"/>
          <w:bCs/>
          <w:color w:val="000000"/>
          <w:sz w:val="24"/>
          <w:szCs w:val="24"/>
          <w:u w:val="single"/>
        </w:rPr>
        <w:t>Mid-Atlantic Power Supply Assoc. v. PECO Ene</w:t>
      </w:r>
      <w:r w:rsidR="00A624B5">
        <w:rPr>
          <w:rFonts w:ascii="Times New Roman" w:hAnsi="Times New Roman" w:cs="Times New Roman"/>
          <w:bCs/>
          <w:color w:val="000000"/>
          <w:sz w:val="24"/>
          <w:szCs w:val="24"/>
          <w:u w:val="single"/>
        </w:rPr>
        <w:t>r</w:t>
      </w:r>
      <w:r w:rsidR="00DC458B">
        <w:rPr>
          <w:rFonts w:ascii="Times New Roman" w:hAnsi="Times New Roman" w:cs="Times New Roman"/>
          <w:bCs/>
          <w:color w:val="000000"/>
          <w:sz w:val="24"/>
          <w:szCs w:val="24"/>
          <w:u w:val="single"/>
        </w:rPr>
        <w:t>gy Co.</w:t>
      </w:r>
      <w:r w:rsidR="00DC458B">
        <w:rPr>
          <w:rFonts w:ascii="Times New Roman" w:hAnsi="Times New Roman" w:cs="Times New Roman"/>
          <w:bCs/>
          <w:color w:val="000000"/>
          <w:sz w:val="24"/>
          <w:szCs w:val="24"/>
        </w:rPr>
        <w:t xml:space="preserve">, </w:t>
      </w:r>
      <w:r w:rsidR="00B568D6">
        <w:rPr>
          <w:rFonts w:ascii="Times New Roman" w:hAnsi="Times New Roman" w:cs="Times New Roman"/>
          <w:bCs/>
          <w:color w:val="000000"/>
          <w:sz w:val="24"/>
          <w:szCs w:val="24"/>
        </w:rPr>
        <w:t xml:space="preserve">Docket No. P-00981615, 1999 Pa PUC LEXIS 30 (entered May 19, 1999); </w:t>
      </w:r>
      <w:r w:rsidR="00B568D6">
        <w:rPr>
          <w:rFonts w:ascii="Times New Roman" w:hAnsi="Times New Roman" w:cs="Times New Roman"/>
          <w:bCs/>
          <w:i/>
          <w:color w:val="000000"/>
          <w:sz w:val="24"/>
          <w:szCs w:val="24"/>
        </w:rPr>
        <w:t>see also</w:t>
      </w:r>
      <w:r w:rsidR="00B568D6">
        <w:rPr>
          <w:rFonts w:ascii="Times New Roman" w:hAnsi="Times New Roman" w:cs="Times New Roman"/>
          <w:bCs/>
          <w:color w:val="000000"/>
          <w:sz w:val="24"/>
          <w:szCs w:val="24"/>
        </w:rPr>
        <w:t xml:space="preserve">, </w:t>
      </w:r>
      <w:r w:rsidR="00B568D6">
        <w:rPr>
          <w:rFonts w:ascii="Times New Roman" w:hAnsi="Times New Roman" w:cs="Times New Roman"/>
          <w:bCs/>
          <w:color w:val="000000"/>
          <w:sz w:val="24"/>
          <w:szCs w:val="24"/>
          <w:u w:val="single"/>
        </w:rPr>
        <w:t xml:space="preserve">Pa. P.U.C., </w:t>
      </w:r>
      <w:r w:rsidR="00B568D6">
        <w:rPr>
          <w:rFonts w:ascii="Times New Roman" w:hAnsi="Times New Roman" w:cs="Times New Roman"/>
          <w:bCs/>
          <w:i/>
          <w:color w:val="000000"/>
          <w:sz w:val="24"/>
          <w:szCs w:val="24"/>
          <w:u w:val="single"/>
        </w:rPr>
        <w:t>et al</w:t>
      </w:r>
      <w:r w:rsidR="00B568D6">
        <w:rPr>
          <w:rFonts w:ascii="Times New Roman" w:hAnsi="Times New Roman" w:cs="Times New Roman"/>
          <w:bCs/>
          <w:color w:val="000000"/>
          <w:sz w:val="24"/>
          <w:szCs w:val="24"/>
          <w:u w:val="single"/>
        </w:rPr>
        <w:t>. v. The Bell Telephone Co. of Pa.</w:t>
      </w:r>
      <w:r w:rsidR="00B568D6">
        <w:rPr>
          <w:rFonts w:ascii="Times New Roman" w:hAnsi="Times New Roman" w:cs="Times New Roman"/>
          <w:bCs/>
          <w:color w:val="000000"/>
          <w:sz w:val="24"/>
          <w:szCs w:val="24"/>
        </w:rPr>
        <w:t>, 71 Pa. P.U.C. 338, 341 (1989).</w:t>
      </w:r>
    </w:p>
    <w:p w:rsidR="007A1A3C" w:rsidRDefault="007A1A3C" w:rsidP="006502F3">
      <w:pPr>
        <w:spacing w:after="0" w:line="360" w:lineRule="auto"/>
        <w:rPr>
          <w:rFonts w:ascii="Times New Roman" w:hAnsi="Times New Roman" w:cs="Times New Roman"/>
          <w:bCs/>
          <w:color w:val="000000"/>
          <w:sz w:val="24"/>
          <w:szCs w:val="24"/>
        </w:rPr>
      </w:pPr>
    </w:p>
    <w:p w:rsidR="007A1A3C" w:rsidRPr="00080676" w:rsidRDefault="007A1A3C"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Nor does the Commission have jurisdiction to award attorneys</w:t>
      </w:r>
      <w:r w:rsidR="00433A4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fees.</w:t>
      </w:r>
      <w:r w:rsidR="00A624B5">
        <w:rPr>
          <w:rFonts w:ascii="Times New Roman" w:hAnsi="Times New Roman" w:cs="Times New Roman"/>
          <w:bCs/>
          <w:color w:val="000000"/>
          <w:sz w:val="24"/>
          <w:szCs w:val="24"/>
        </w:rPr>
        <w:t xml:space="preserve">  </w:t>
      </w:r>
      <w:r w:rsidR="00A624B5">
        <w:rPr>
          <w:rFonts w:ascii="Times New Roman" w:hAnsi="Times New Roman" w:cs="Times New Roman"/>
          <w:bCs/>
          <w:i/>
          <w:color w:val="000000"/>
          <w:sz w:val="24"/>
          <w:szCs w:val="24"/>
        </w:rPr>
        <w:t>See</w:t>
      </w:r>
      <w:r w:rsidR="00A624B5">
        <w:rPr>
          <w:rFonts w:ascii="Times New Roman" w:hAnsi="Times New Roman" w:cs="Times New Roman"/>
          <w:bCs/>
          <w:color w:val="000000"/>
          <w:sz w:val="24"/>
          <w:szCs w:val="24"/>
        </w:rPr>
        <w:t xml:space="preserve">, </w:t>
      </w:r>
      <w:r w:rsidR="00A624B5">
        <w:rPr>
          <w:rFonts w:ascii="Times New Roman" w:hAnsi="Times New Roman" w:cs="Times New Roman"/>
          <w:bCs/>
          <w:color w:val="000000"/>
          <w:sz w:val="24"/>
          <w:szCs w:val="24"/>
          <w:u w:val="single"/>
        </w:rPr>
        <w:t>MCI WorldCom, Inc., as Successor in Interest to MFS Intelenet of Pennsylvania, Inc. v. Bell Atlantic-Pennsylvania</w:t>
      </w:r>
      <w:r w:rsidR="00A624B5">
        <w:rPr>
          <w:rFonts w:ascii="Times New Roman" w:hAnsi="Times New Roman" w:cs="Times New Roman"/>
          <w:bCs/>
          <w:color w:val="000000"/>
          <w:sz w:val="24"/>
          <w:szCs w:val="24"/>
        </w:rPr>
        <w:t xml:space="preserve">, Docket No. C-00993005, 2000 Pa PUC LEXIS 67 (entered December 21, 2000); </w:t>
      </w:r>
      <w:r w:rsidR="00A624B5">
        <w:rPr>
          <w:rFonts w:ascii="Times New Roman" w:hAnsi="Times New Roman" w:cs="Times New Roman"/>
          <w:bCs/>
          <w:i/>
          <w:color w:val="000000"/>
          <w:sz w:val="24"/>
          <w:szCs w:val="24"/>
        </w:rPr>
        <w:t>see also</w:t>
      </w:r>
      <w:r w:rsidR="00A624B5">
        <w:rPr>
          <w:rFonts w:ascii="Times New Roman" w:hAnsi="Times New Roman" w:cs="Times New Roman"/>
          <w:bCs/>
          <w:color w:val="000000"/>
          <w:sz w:val="24"/>
          <w:szCs w:val="24"/>
        </w:rPr>
        <w:t xml:space="preserve">, </w:t>
      </w:r>
      <w:r w:rsidR="00080676">
        <w:rPr>
          <w:rFonts w:ascii="Times New Roman" w:hAnsi="Times New Roman" w:cs="Times New Roman"/>
          <w:bCs/>
          <w:color w:val="000000"/>
          <w:sz w:val="24"/>
          <w:szCs w:val="24"/>
          <w:u w:val="single"/>
        </w:rPr>
        <w:t>Pa. P.U.C. v. Duquesne Light Co.</w:t>
      </w:r>
      <w:r w:rsidR="00080676">
        <w:rPr>
          <w:rFonts w:ascii="Times New Roman" w:hAnsi="Times New Roman" w:cs="Times New Roman"/>
          <w:bCs/>
          <w:color w:val="000000"/>
          <w:sz w:val="24"/>
          <w:szCs w:val="24"/>
        </w:rPr>
        <w:t>, Docket No. R-811470, 1986 Pa. PUC LEXIS 109 (entered May 16, 1986).</w:t>
      </w:r>
    </w:p>
    <w:p w:rsidR="00781E08" w:rsidRDefault="00781E08" w:rsidP="006502F3">
      <w:pPr>
        <w:spacing w:after="0" w:line="360" w:lineRule="auto"/>
        <w:rPr>
          <w:rFonts w:ascii="Times New Roman" w:hAnsi="Times New Roman" w:cs="Times New Roman"/>
          <w:bCs/>
          <w:color w:val="000000"/>
          <w:sz w:val="24"/>
          <w:szCs w:val="24"/>
        </w:rPr>
      </w:pPr>
    </w:p>
    <w:p w:rsidR="00963EA2" w:rsidRDefault="00781E08"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35D47">
        <w:rPr>
          <w:rFonts w:ascii="Times New Roman" w:hAnsi="Times New Roman" w:cs="Times New Roman"/>
          <w:bCs/>
          <w:color w:val="000000"/>
          <w:sz w:val="24"/>
          <w:szCs w:val="24"/>
        </w:rPr>
        <w:t>As such, w</w:t>
      </w:r>
      <w:r w:rsidR="002810C5">
        <w:rPr>
          <w:rFonts w:ascii="Times New Roman" w:hAnsi="Times New Roman" w:cs="Times New Roman"/>
          <w:bCs/>
          <w:color w:val="000000"/>
          <w:sz w:val="24"/>
          <w:szCs w:val="24"/>
        </w:rPr>
        <w:t>ith regards to the portion of the Complaint pertaining to</w:t>
      </w:r>
      <w:r w:rsidR="00712286">
        <w:rPr>
          <w:rFonts w:ascii="Times New Roman" w:hAnsi="Times New Roman" w:cs="Times New Roman"/>
          <w:bCs/>
          <w:color w:val="000000"/>
          <w:sz w:val="24"/>
          <w:szCs w:val="24"/>
        </w:rPr>
        <w:t xml:space="preserve"> a</w:t>
      </w:r>
      <w:r w:rsidR="002810C5">
        <w:rPr>
          <w:rFonts w:ascii="Times New Roman" w:hAnsi="Times New Roman" w:cs="Times New Roman"/>
          <w:bCs/>
          <w:color w:val="000000"/>
          <w:sz w:val="24"/>
          <w:szCs w:val="24"/>
        </w:rPr>
        <w:t xml:space="preserve"> “class action,” </w:t>
      </w:r>
      <w:r w:rsidR="00CC1CC2">
        <w:rPr>
          <w:rFonts w:ascii="Times New Roman" w:hAnsi="Times New Roman" w:cs="Times New Roman"/>
          <w:bCs/>
          <w:color w:val="000000"/>
          <w:sz w:val="24"/>
          <w:szCs w:val="24"/>
        </w:rPr>
        <w:t xml:space="preserve">monetary damages, the Unfair Trade Practices Consumer Protection Law, attorneys’ fees and </w:t>
      </w:r>
      <w:r w:rsidR="00DF47C5">
        <w:rPr>
          <w:rFonts w:ascii="Times New Roman" w:hAnsi="Times New Roman" w:cs="Times New Roman"/>
          <w:bCs/>
          <w:color w:val="000000"/>
          <w:sz w:val="24"/>
          <w:szCs w:val="24"/>
        </w:rPr>
        <w:t xml:space="preserve">the overall accuracy of </w:t>
      </w:r>
      <w:r w:rsidR="00712286">
        <w:rPr>
          <w:rFonts w:ascii="Times New Roman" w:hAnsi="Times New Roman" w:cs="Times New Roman"/>
          <w:bCs/>
          <w:color w:val="000000"/>
          <w:sz w:val="24"/>
          <w:szCs w:val="24"/>
        </w:rPr>
        <w:t xml:space="preserve">the total amount collected by </w:t>
      </w:r>
      <w:r w:rsidR="00DF47C5">
        <w:rPr>
          <w:rFonts w:ascii="Times New Roman" w:hAnsi="Times New Roman" w:cs="Times New Roman"/>
          <w:bCs/>
          <w:color w:val="000000"/>
          <w:sz w:val="24"/>
          <w:szCs w:val="24"/>
        </w:rPr>
        <w:t xml:space="preserve">PAWC’s </w:t>
      </w:r>
      <w:r w:rsidR="00712286">
        <w:rPr>
          <w:rFonts w:ascii="Times New Roman" w:hAnsi="Times New Roman" w:cs="Times New Roman"/>
          <w:bCs/>
          <w:color w:val="000000"/>
          <w:sz w:val="24"/>
          <w:szCs w:val="24"/>
        </w:rPr>
        <w:t xml:space="preserve">in its </w:t>
      </w:r>
      <w:r w:rsidR="00DF47C5">
        <w:rPr>
          <w:rFonts w:ascii="Times New Roman" w:hAnsi="Times New Roman" w:cs="Times New Roman"/>
          <w:bCs/>
          <w:color w:val="000000"/>
          <w:sz w:val="24"/>
          <w:szCs w:val="24"/>
        </w:rPr>
        <w:t xml:space="preserve">implementation of the DSIC and the STAS, </w:t>
      </w:r>
      <w:r w:rsidR="002810C5">
        <w:rPr>
          <w:rFonts w:ascii="Times New Roman" w:hAnsi="Times New Roman" w:cs="Times New Roman"/>
          <w:bCs/>
          <w:color w:val="000000"/>
          <w:sz w:val="24"/>
          <w:szCs w:val="24"/>
        </w:rPr>
        <w:t>PAWC’s Motion for Judgment on the Pleadings is granted.</w:t>
      </w:r>
    </w:p>
    <w:p w:rsidR="002810C5" w:rsidRDefault="002810C5" w:rsidP="006502F3">
      <w:pPr>
        <w:spacing w:after="0" w:line="360" w:lineRule="auto"/>
        <w:rPr>
          <w:rFonts w:ascii="Times New Roman" w:hAnsi="Times New Roman" w:cs="Times New Roman"/>
          <w:bCs/>
          <w:color w:val="000000"/>
          <w:sz w:val="24"/>
          <w:szCs w:val="24"/>
        </w:rPr>
      </w:pPr>
    </w:p>
    <w:p w:rsidR="0061461C" w:rsidRDefault="002810C5"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712286">
        <w:rPr>
          <w:rFonts w:ascii="Times New Roman" w:hAnsi="Times New Roman" w:cs="Times New Roman"/>
          <w:bCs/>
          <w:color w:val="000000"/>
          <w:sz w:val="24"/>
          <w:szCs w:val="24"/>
        </w:rPr>
        <w:t xml:space="preserve">This Complaint, however, when read in the light most favorable to the Complainant, raises issues that would not be properly </w:t>
      </w:r>
      <w:r w:rsidR="0061461C">
        <w:rPr>
          <w:rFonts w:ascii="Times New Roman" w:hAnsi="Times New Roman" w:cs="Times New Roman"/>
          <w:bCs/>
          <w:color w:val="000000"/>
          <w:sz w:val="24"/>
          <w:szCs w:val="24"/>
        </w:rPr>
        <w:t xml:space="preserve">decided in a Motion for Judgment on the Pleadings.  Rather, such issues raise questions </w:t>
      </w:r>
      <w:r w:rsidR="00CA5675">
        <w:rPr>
          <w:rFonts w:ascii="Times New Roman" w:hAnsi="Times New Roman" w:cs="Times New Roman"/>
          <w:bCs/>
          <w:color w:val="000000"/>
          <w:sz w:val="24"/>
          <w:szCs w:val="24"/>
        </w:rPr>
        <w:t>of fact that remain in dispute.  Judgment on those issues is not “clear and free from doubt,” as is required when reviewing PAWC’s Motion.</w:t>
      </w:r>
    </w:p>
    <w:p w:rsidR="0061461C" w:rsidRDefault="0061461C" w:rsidP="006502F3">
      <w:pPr>
        <w:spacing w:after="0" w:line="360" w:lineRule="auto"/>
        <w:rPr>
          <w:rFonts w:ascii="Times New Roman" w:hAnsi="Times New Roman" w:cs="Times New Roman"/>
          <w:bCs/>
          <w:color w:val="000000"/>
          <w:sz w:val="24"/>
          <w:szCs w:val="24"/>
        </w:rPr>
      </w:pPr>
    </w:p>
    <w:p w:rsidR="002D198E" w:rsidRDefault="0061461C"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2810C5">
        <w:rPr>
          <w:rFonts w:ascii="Times New Roman" w:hAnsi="Times New Roman" w:cs="Times New Roman"/>
          <w:bCs/>
          <w:color w:val="000000"/>
          <w:sz w:val="24"/>
          <w:szCs w:val="24"/>
        </w:rPr>
        <w:t>The Complainant alleges that “there are incorrect charges on my bill.”</w:t>
      </w:r>
      <w:r w:rsidR="004F0DE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While PAWC has provided extensive discussion demonstrating that its implementation of the DSIC and the STAS comply with existing Commission Orders and regulations with regard to certain issues, t</w:t>
      </w:r>
      <w:r w:rsidR="004F0DE7">
        <w:rPr>
          <w:rFonts w:ascii="Times New Roman" w:hAnsi="Times New Roman" w:cs="Times New Roman"/>
          <w:bCs/>
          <w:color w:val="000000"/>
          <w:sz w:val="24"/>
          <w:szCs w:val="24"/>
        </w:rPr>
        <w:t>he Complainant should be allowed to proceed</w:t>
      </w:r>
      <w:r w:rsidR="00834AFC">
        <w:rPr>
          <w:rFonts w:ascii="Times New Roman" w:hAnsi="Times New Roman" w:cs="Times New Roman"/>
          <w:bCs/>
          <w:color w:val="000000"/>
          <w:sz w:val="24"/>
          <w:szCs w:val="24"/>
        </w:rPr>
        <w:t xml:space="preserve"> to a hearing to determine whether PAWC’s </w:t>
      </w:r>
      <w:r w:rsidR="00D30F23">
        <w:rPr>
          <w:rFonts w:ascii="Times New Roman" w:hAnsi="Times New Roman" w:cs="Times New Roman"/>
          <w:bCs/>
          <w:color w:val="000000"/>
          <w:sz w:val="24"/>
          <w:szCs w:val="24"/>
        </w:rPr>
        <w:t xml:space="preserve">existing </w:t>
      </w:r>
      <w:r w:rsidR="00834AFC">
        <w:rPr>
          <w:rFonts w:ascii="Times New Roman" w:hAnsi="Times New Roman" w:cs="Times New Roman"/>
          <w:bCs/>
          <w:color w:val="000000"/>
          <w:sz w:val="24"/>
          <w:szCs w:val="24"/>
        </w:rPr>
        <w:t xml:space="preserve">DSIC and the STAS </w:t>
      </w:r>
      <w:r w:rsidR="00D30F23">
        <w:rPr>
          <w:rFonts w:ascii="Times New Roman" w:hAnsi="Times New Roman" w:cs="Times New Roman"/>
          <w:bCs/>
          <w:color w:val="000000"/>
          <w:sz w:val="24"/>
          <w:szCs w:val="24"/>
        </w:rPr>
        <w:t xml:space="preserve">rates are reasonable and </w:t>
      </w:r>
      <w:r w:rsidR="00834AFC">
        <w:rPr>
          <w:rFonts w:ascii="Times New Roman" w:hAnsi="Times New Roman" w:cs="Times New Roman"/>
          <w:bCs/>
          <w:color w:val="000000"/>
          <w:sz w:val="24"/>
          <w:szCs w:val="24"/>
        </w:rPr>
        <w:t xml:space="preserve">comply with </w:t>
      </w:r>
      <w:r w:rsidR="00D30F23">
        <w:rPr>
          <w:rFonts w:ascii="Times New Roman" w:hAnsi="Times New Roman" w:cs="Times New Roman"/>
          <w:bCs/>
          <w:color w:val="000000"/>
          <w:sz w:val="24"/>
          <w:szCs w:val="24"/>
        </w:rPr>
        <w:t xml:space="preserve">all </w:t>
      </w:r>
      <w:r w:rsidR="00834AFC">
        <w:rPr>
          <w:rFonts w:ascii="Times New Roman" w:hAnsi="Times New Roman" w:cs="Times New Roman"/>
          <w:bCs/>
          <w:color w:val="000000"/>
          <w:sz w:val="24"/>
          <w:szCs w:val="24"/>
        </w:rPr>
        <w:t xml:space="preserve">applicable laws and </w:t>
      </w:r>
      <w:r w:rsidR="00834AFC">
        <w:rPr>
          <w:rFonts w:ascii="Times New Roman" w:hAnsi="Times New Roman" w:cs="Times New Roman"/>
          <w:bCs/>
          <w:color w:val="000000"/>
          <w:sz w:val="24"/>
          <w:szCs w:val="24"/>
        </w:rPr>
        <w:lastRenderedPageBreak/>
        <w:t>regulations</w:t>
      </w:r>
      <w:r w:rsidR="00D30F23">
        <w:rPr>
          <w:rFonts w:ascii="Times New Roman" w:hAnsi="Times New Roman" w:cs="Times New Roman"/>
          <w:bCs/>
          <w:color w:val="000000"/>
          <w:sz w:val="24"/>
          <w:szCs w:val="24"/>
        </w:rPr>
        <w:t>.  The Complainant can challenge these rates by a complaint against an existing rate or tariff pursuant to Section 1309 of the Public Utility Code.</w:t>
      </w:r>
      <w:r w:rsidR="00D30F23">
        <w:rPr>
          <w:rStyle w:val="FootnoteReference"/>
          <w:rFonts w:ascii="Times New Roman" w:hAnsi="Times New Roman" w:cs="Times New Roman"/>
          <w:bCs/>
          <w:color w:val="000000"/>
          <w:sz w:val="24"/>
          <w:szCs w:val="24"/>
        </w:rPr>
        <w:footnoteReference w:id="2"/>
      </w:r>
    </w:p>
    <w:p w:rsidR="002D198E" w:rsidRDefault="002D198E" w:rsidP="006502F3">
      <w:pPr>
        <w:spacing w:after="0" w:line="360" w:lineRule="auto"/>
        <w:rPr>
          <w:rFonts w:ascii="Times New Roman" w:hAnsi="Times New Roman" w:cs="Times New Roman"/>
          <w:bCs/>
          <w:color w:val="000000"/>
          <w:sz w:val="24"/>
          <w:szCs w:val="24"/>
        </w:rPr>
      </w:pPr>
    </w:p>
    <w:p w:rsidR="00352803" w:rsidRDefault="002D198E"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If all well-pleaded averments in the Complaint are accepted as true, and the Complaint is examined in the light most favorable to the Complainant</w:t>
      </w:r>
      <w:r w:rsidR="00CA5675">
        <w:rPr>
          <w:rFonts w:ascii="Times New Roman" w:hAnsi="Times New Roman" w:cs="Times New Roman"/>
          <w:bCs/>
          <w:color w:val="000000"/>
          <w:sz w:val="24"/>
          <w:szCs w:val="24"/>
        </w:rPr>
        <w:t xml:space="preserve"> as</w:t>
      </w:r>
      <w:r>
        <w:rPr>
          <w:rFonts w:ascii="Times New Roman" w:hAnsi="Times New Roman" w:cs="Times New Roman"/>
          <w:bCs/>
          <w:color w:val="000000"/>
          <w:sz w:val="24"/>
          <w:szCs w:val="24"/>
        </w:rPr>
        <w:t xml:space="preserve"> the non-moving party, </w:t>
      </w:r>
      <w:r w:rsidR="00352803">
        <w:rPr>
          <w:rFonts w:ascii="Times New Roman" w:hAnsi="Times New Roman" w:cs="Times New Roman"/>
          <w:bCs/>
          <w:color w:val="000000"/>
          <w:sz w:val="24"/>
          <w:szCs w:val="24"/>
        </w:rPr>
        <w:t xml:space="preserve">there is a material fact </w:t>
      </w:r>
      <w:r w:rsidR="002D661A">
        <w:rPr>
          <w:rFonts w:ascii="Times New Roman" w:hAnsi="Times New Roman" w:cs="Times New Roman"/>
          <w:bCs/>
          <w:color w:val="000000"/>
          <w:sz w:val="24"/>
          <w:szCs w:val="24"/>
        </w:rPr>
        <w:t xml:space="preserve">(i.e., whether there are incorrect charges on the Complainant’s bill) </w:t>
      </w:r>
      <w:r w:rsidR="00352803">
        <w:rPr>
          <w:rFonts w:ascii="Times New Roman" w:hAnsi="Times New Roman" w:cs="Times New Roman"/>
          <w:bCs/>
          <w:color w:val="000000"/>
          <w:sz w:val="24"/>
          <w:szCs w:val="24"/>
        </w:rPr>
        <w:t xml:space="preserve">that remains in dispute.  </w:t>
      </w:r>
      <w:r w:rsidR="002D661A">
        <w:rPr>
          <w:rFonts w:ascii="Times New Roman" w:hAnsi="Times New Roman" w:cs="Times New Roman"/>
          <w:bCs/>
          <w:color w:val="000000"/>
          <w:sz w:val="24"/>
          <w:szCs w:val="24"/>
        </w:rPr>
        <w:t>T</w:t>
      </w:r>
      <w:r w:rsidR="00352803">
        <w:rPr>
          <w:rFonts w:ascii="Times New Roman" w:hAnsi="Times New Roman" w:cs="Times New Roman"/>
          <w:bCs/>
          <w:color w:val="000000"/>
          <w:sz w:val="24"/>
          <w:szCs w:val="24"/>
        </w:rPr>
        <w:t>he Complainant</w:t>
      </w:r>
      <w:r w:rsidR="002D661A">
        <w:rPr>
          <w:rFonts w:ascii="Times New Roman" w:hAnsi="Times New Roman" w:cs="Times New Roman"/>
          <w:bCs/>
          <w:color w:val="000000"/>
          <w:sz w:val="24"/>
          <w:szCs w:val="24"/>
        </w:rPr>
        <w:t xml:space="preserve">, </w:t>
      </w:r>
      <w:r w:rsidR="006F19DC">
        <w:rPr>
          <w:rFonts w:ascii="Times New Roman" w:hAnsi="Times New Roman" w:cs="Times New Roman"/>
          <w:bCs/>
          <w:color w:val="000000"/>
          <w:sz w:val="24"/>
          <w:szCs w:val="24"/>
        </w:rPr>
        <w:t>therefore</w:t>
      </w:r>
      <w:r w:rsidR="002D661A">
        <w:rPr>
          <w:rFonts w:ascii="Times New Roman" w:hAnsi="Times New Roman" w:cs="Times New Roman"/>
          <w:bCs/>
          <w:color w:val="000000"/>
          <w:sz w:val="24"/>
          <w:szCs w:val="24"/>
        </w:rPr>
        <w:t>,</w:t>
      </w:r>
      <w:r w:rsidR="00352803">
        <w:rPr>
          <w:rFonts w:ascii="Times New Roman" w:hAnsi="Times New Roman" w:cs="Times New Roman"/>
          <w:bCs/>
          <w:color w:val="000000"/>
          <w:sz w:val="24"/>
          <w:szCs w:val="24"/>
        </w:rPr>
        <w:t xml:space="preserve"> should be given an opportunity to demonstrate </w:t>
      </w:r>
      <w:r w:rsidR="00CA5675">
        <w:rPr>
          <w:rFonts w:ascii="Times New Roman" w:hAnsi="Times New Roman" w:cs="Times New Roman"/>
          <w:bCs/>
          <w:color w:val="000000"/>
          <w:sz w:val="24"/>
          <w:szCs w:val="24"/>
        </w:rPr>
        <w:t xml:space="preserve">whether PAWC’s </w:t>
      </w:r>
      <w:r w:rsidR="00352803">
        <w:rPr>
          <w:rFonts w:ascii="Times New Roman" w:hAnsi="Times New Roman" w:cs="Times New Roman"/>
          <w:bCs/>
          <w:color w:val="000000"/>
          <w:sz w:val="24"/>
          <w:szCs w:val="24"/>
        </w:rPr>
        <w:t>implementation of the DSIC and the STAS may violate other provisions of the Public Utility Code that the Commission may have not previously considered.</w:t>
      </w:r>
    </w:p>
    <w:p w:rsidR="00352803" w:rsidRDefault="00352803" w:rsidP="006502F3">
      <w:pPr>
        <w:spacing w:after="0" w:line="360" w:lineRule="auto"/>
        <w:rPr>
          <w:rFonts w:ascii="Times New Roman" w:hAnsi="Times New Roman" w:cs="Times New Roman"/>
          <w:bCs/>
          <w:color w:val="000000"/>
          <w:sz w:val="24"/>
          <w:szCs w:val="24"/>
        </w:rPr>
      </w:pPr>
    </w:p>
    <w:p w:rsidR="007635EB" w:rsidRDefault="00352803"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8C3B42">
        <w:rPr>
          <w:rFonts w:ascii="Times New Roman" w:hAnsi="Times New Roman" w:cs="Times New Roman"/>
          <w:bCs/>
          <w:color w:val="000000"/>
          <w:sz w:val="24"/>
          <w:szCs w:val="24"/>
        </w:rPr>
        <w:t xml:space="preserve">As discussed </w:t>
      </w:r>
      <w:r w:rsidR="002D661A">
        <w:rPr>
          <w:rFonts w:ascii="Times New Roman" w:hAnsi="Times New Roman" w:cs="Times New Roman"/>
          <w:bCs/>
          <w:color w:val="000000"/>
          <w:sz w:val="24"/>
          <w:szCs w:val="24"/>
        </w:rPr>
        <w:t>above</w:t>
      </w:r>
      <w:r w:rsidR="008C3B42">
        <w:rPr>
          <w:rFonts w:ascii="Times New Roman" w:hAnsi="Times New Roman" w:cs="Times New Roman"/>
          <w:bCs/>
          <w:color w:val="000000"/>
          <w:sz w:val="24"/>
          <w:szCs w:val="24"/>
        </w:rPr>
        <w:t xml:space="preserve">, for example, </w:t>
      </w:r>
      <w:r w:rsidR="00CA5675">
        <w:rPr>
          <w:rFonts w:ascii="Times New Roman" w:hAnsi="Times New Roman" w:cs="Times New Roman"/>
          <w:bCs/>
          <w:color w:val="000000"/>
          <w:sz w:val="24"/>
          <w:szCs w:val="24"/>
        </w:rPr>
        <w:t xml:space="preserve">while </w:t>
      </w:r>
      <w:r w:rsidR="008C3B42">
        <w:rPr>
          <w:rFonts w:ascii="Times New Roman" w:hAnsi="Times New Roman" w:cs="Times New Roman"/>
          <w:bCs/>
          <w:color w:val="000000"/>
          <w:sz w:val="24"/>
          <w:szCs w:val="24"/>
        </w:rPr>
        <w:t>the Complainant recognizes that PAWC may be in compliance with provisions of the Public Utility Code on a “macro” level, it is a disputed fact whether PAWC’s implementation of the DSIC and STAS are in compliance with provisions of the Public Utility Code on a “micro” level.  T</w:t>
      </w:r>
      <w:r w:rsidR="00A45AC2">
        <w:rPr>
          <w:rFonts w:ascii="Times New Roman" w:hAnsi="Times New Roman" w:cs="Times New Roman"/>
          <w:bCs/>
          <w:color w:val="000000"/>
          <w:sz w:val="24"/>
          <w:szCs w:val="24"/>
        </w:rPr>
        <w:t xml:space="preserve">he Complainant may, </w:t>
      </w:r>
      <w:r w:rsidR="008C3B42">
        <w:rPr>
          <w:rFonts w:ascii="Times New Roman" w:hAnsi="Times New Roman" w:cs="Times New Roman"/>
          <w:bCs/>
          <w:color w:val="000000"/>
          <w:sz w:val="24"/>
          <w:szCs w:val="24"/>
        </w:rPr>
        <w:t>if given the opportunity</w:t>
      </w:r>
      <w:r w:rsidR="00A45AC2">
        <w:rPr>
          <w:rFonts w:ascii="Times New Roman" w:hAnsi="Times New Roman" w:cs="Times New Roman"/>
          <w:bCs/>
          <w:color w:val="000000"/>
          <w:sz w:val="24"/>
          <w:szCs w:val="24"/>
        </w:rPr>
        <w:t xml:space="preserve">, demonstrate that PAWC’s implementation of the DSIC and the STAS violate Section 1303 </w:t>
      </w:r>
      <w:r w:rsidR="002D661A">
        <w:rPr>
          <w:rFonts w:ascii="Times New Roman" w:hAnsi="Times New Roman" w:cs="Times New Roman"/>
          <w:bCs/>
          <w:color w:val="000000"/>
          <w:sz w:val="24"/>
          <w:szCs w:val="24"/>
        </w:rPr>
        <w:t xml:space="preserve">(relating to </w:t>
      </w:r>
      <w:r w:rsidR="006F19DC">
        <w:rPr>
          <w:rFonts w:ascii="Times New Roman" w:hAnsi="Times New Roman" w:cs="Times New Roman"/>
          <w:bCs/>
          <w:color w:val="000000"/>
          <w:sz w:val="24"/>
          <w:szCs w:val="24"/>
        </w:rPr>
        <w:t>a</w:t>
      </w:r>
      <w:r w:rsidR="002D661A">
        <w:rPr>
          <w:rFonts w:ascii="Times New Roman" w:hAnsi="Times New Roman" w:cs="Times New Roman"/>
          <w:bCs/>
          <w:color w:val="000000"/>
          <w:sz w:val="24"/>
          <w:szCs w:val="24"/>
        </w:rPr>
        <w:t xml:space="preserve">dherence to tariffs) </w:t>
      </w:r>
      <w:r w:rsidR="00A45AC2">
        <w:rPr>
          <w:rFonts w:ascii="Times New Roman" w:hAnsi="Times New Roman" w:cs="Times New Roman"/>
          <w:bCs/>
          <w:color w:val="000000"/>
          <w:sz w:val="24"/>
          <w:szCs w:val="24"/>
        </w:rPr>
        <w:t xml:space="preserve">and/or 1304 </w:t>
      </w:r>
      <w:r w:rsidR="002D661A">
        <w:rPr>
          <w:rFonts w:ascii="Times New Roman" w:hAnsi="Times New Roman" w:cs="Times New Roman"/>
          <w:bCs/>
          <w:color w:val="000000"/>
          <w:sz w:val="24"/>
          <w:szCs w:val="24"/>
        </w:rPr>
        <w:t xml:space="preserve">(relating to discrimination in rates) </w:t>
      </w:r>
      <w:r w:rsidR="00A45AC2">
        <w:rPr>
          <w:rFonts w:ascii="Times New Roman" w:hAnsi="Times New Roman" w:cs="Times New Roman"/>
          <w:bCs/>
          <w:color w:val="000000"/>
          <w:sz w:val="24"/>
          <w:szCs w:val="24"/>
        </w:rPr>
        <w:t>of the Public Utility Code.</w:t>
      </w:r>
    </w:p>
    <w:p w:rsidR="007635EB" w:rsidRDefault="007635EB" w:rsidP="006502F3">
      <w:pPr>
        <w:spacing w:after="0" w:line="360" w:lineRule="auto"/>
        <w:rPr>
          <w:rFonts w:ascii="Times New Roman" w:hAnsi="Times New Roman" w:cs="Times New Roman"/>
          <w:bCs/>
          <w:color w:val="000000"/>
          <w:sz w:val="24"/>
          <w:szCs w:val="24"/>
        </w:rPr>
      </w:pPr>
    </w:p>
    <w:p w:rsidR="00A45AC2" w:rsidRPr="005A7A7E" w:rsidRDefault="007635EB"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FA4BCB">
        <w:rPr>
          <w:rFonts w:ascii="Times New Roman" w:hAnsi="Times New Roman" w:cs="Times New Roman"/>
          <w:bCs/>
          <w:color w:val="000000"/>
          <w:sz w:val="24"/>
          <w:szCs w:val="24"/>
        </w:rPr>
        <w:t>It is unclear from a review of the pleadings whether PAWC’s implementation of the DSIC or the STAS violates either of these provisions of the Public Utility Code</w:t>
      </w:r>
      <w:r>
        <w:rPr>
          <w:rFonts w:ascii="Times New Roman" w:hAnsi="Times New Roman" w:cs="Times New Roman"/>
          <w:bCs/>
          <w:color w:val="000000"/>
          <w:sz w:val="24"/>
          <w:szCs w:val="24"/>
        </w:rPr>
        <w:t>, or any other provision of the Public Utility Code that would lead to a finding that there are incorrect charges on the Complainant’s bill, as the Complainant alleges in the Complaint</w:t>
      </w:r>
      <w:r w:rsidR="00FA4BCB">
        <w:rPr>
          <w:rFonts w:ascii="Times New Roman" w:hAnsi="Times New Roman" w:cs="Times New Roman"/>
          <w:bCs/>
          <w:color w:val="000000"/>
          <w:sz w:val="24"/>
          <w:szCs w:val="24"/>
        </w:rPr>
        <w:t xml:space="preserve">.  </w:t>
      </w:r>
      <w:r w:rsidR="00EF35DC">
        <w:rPr>
          <w:rFonts w:ascii="Times New Roman" w:hAnsi="Times New Roman" w:cs="Times New Roman"/>
          <w:bCs/>
          <w:color w:val="000000"/>
          <w:sz w:val="24"/>
          <w:szCs w:val="24"/>
        </w:rPr>
        <w:t>T</w:t>
      </w:r>
      <w:r w:rsidR="00FA4BCB">
        <w:rPr>
          <w:rFonts w:ascii="Times New Roman" w:hAnsi="Times New Roman" w:cs="Times New Roman"/>
          <w:bCs/>
          <w:color w:val="000000"/>
          <w:sz w:val="24"/>
          <w:szCs w:val="24"/>
        </w:rPr>
        <w:t xml:space="preserve">he Complainant should have an opportunity to be heard </w:t>
      </w:r>
      <w:r w:rsidR="008A22C5">
        <w:rPr>
          <w:rFonts w:ascii="Times New Roman" w:hAnsi="Times New Roman" w:cs="Times New Roman"/>
          <w:bCs/>
          <w:color w:val="000000"/>
          <w:sz w:val="24"/>
          <w:szCs w:val="24"/>
        </w:rPr>
        <w:t xml:space="preserve">to make such a demonstration </w:t>
      </w:r>
      <w:r w:rsidR="004818A3">
        <w:rPr>
          <w:rFonts w:ascii="Times New Roman" w:hAnsi="Times New Roman" w:cs="Times New Roman"/>
          <w:bCs/>
          <w:color w:val="000000"/>
          <w:sz w:val="24"/>
          <w:szCs w:val="24"/>
        </w:rPr>
        <w:t xml:space="preserve">apart from </w:t>
      </w:r>
      <w:r w:rsidR="00EF35DC">
        <w:rPr>
          <w:rFonts w:ascii="Times New Roman" w:hAnsi="Times New Roman" w:cs="Times New Roman"/>
          <w:bCs/>
          <w:color w:val="000000"/>
          <w:sz w:val="24"/>
          <w:szCs w:val="24"/>
        </w:rPr>
        <w:t xml:space="preserve">whether PAWC is compliant with existing Commission Orders and rules regarding the implementation of the DSIC and the STAS.  </w:t>
      </w:r>
      <w:r w:rsidR="007E0E4F">
        <w:rPr>
          <w:rFonts w:ascii="Times New Roman" w:hAnsi="Times New Roman" w:cs="Times New Roman"/>
          <w:bCs/>
          <w:color w:val="000000"/>
          <w:sz w:val="24"/>
          <w:szCs w:val="24"/>
        </w:rPr>
        <w:t>That is, the Complainant should have an opportunity to demonstrate whether PAWC’s implementation of the DSIC and the STAS are correct on a “micro” level and not just a “macro” level.</w:t>
      </w:r>
      <w:r w:rsidR="005A7A7E">
        <w:rPr>
          <w:rFonts w:ascii="Times New Roman" w:hAnsi="Times New Roman" w:cs="Times New Roman"/>
          <w:bCs/>
          <w:color w:val="000000"/>
          <w:sz w:val="24"/>
          <w:szCs w:val="24"/>
        </w:rPr>
        <w:t xml:space="preserve">  Even if there is no question that PAWC is recovering the correct </w:t>
      </w:r>
      <w:r w:rsidR="005A7A7E">
        <w:rPr>
          <w:rFonts w:ascii="Times New Roman" w:hAnsi="Times New Roman" w:cs="Times New Roman"/>
          <w:bCs/>
          <w:color w:val="000000"/>
          <w:sz w:val="24"/>
          <w:szCs w:val="24"/>
        </w:rPr>
        <w:lastRenderedPageBreak/>
        <w:t>amount in its DSIC and STAS</w:t>
      </w:r>
      <w:r w:rsidR="005A7A7E">
        <w:rPr>
          <w:rFonts w:ascii="Times New Roman" w:hAnsi="Times New Roman" w:cs="Times New Roman"/>
          <w:b/>
          <w:bCs/>
          <w:i/>
          <w:color w:val="000000"/>
          <w:sz w:val="24"/>
          <w:szCs w:val="24"/>
        </w:rPr>
        <w:t xml:space="preserve"> overall</w:t>
      </w:r>
      <w:r w:rsidR="005A7A7E">
        <w:rPr>
          <w:rFonts w:ascii="Times New Roman" w:hAnsi="Times New Roman" w:cs="Times New Roman"/>
          <w:bCs/>
          <w:color w:val="000000"/>
          <w:sz w:val="24"/>
          <w:szCs w:val="24"/>
        </w:rPr>
        <w:t xml:space="preserve">, it may be that PAWC is not recovering the correct amount in the DSIC and STAS from </w:t>
      </w:r>
      <w:r w:rsidR="00884E08">
        <w:rPr>
          <w:rFonts w:ascii="Times New Roman" w:hAnsi="Times New Roman" w:cs="Times New Roman"/>
          <w:b/>
          <w:bCs/>
          <w:i/>
          <w:color w:val="000000"/>
          <w:sz w:val="24"/>
          <w:szCs w:val="24"/>
        </w:rPr>
        <w:t>the Complainant</w:t>
      </w:r>
      <w:r w:rsidR="005A7A7E">
        <w:rPr>
          <w:rFonts w:ascii="Times New Roman" w:hAnsi="Times New Roman" w:cs="Times New Roman"/>
          <w:bCs/>
          <w:color w:val="000000"/>
          <w:sz w:val="24"/>
          <w:szCs w:val="24"/>
        </w:rPr>
        <w:t xml:space="preserve">.  </w:t>
      </w:r>
      <w:r w:rsidR="004818A3">
        <w:rPr>
          <w:rFonts w:ascii="Times New Roman" w:hAnsi="Times New Roman" w:cs="Times New Roman"/>
          <w:bCs/>
          <w:color w:val="000000"/>
          <w:sz w:val="24"/>
          <w:szCs w:val="24"/>
        </w:rPr>
        <w:t>PAWC’s Motion, therefore, should be denied</w:t>
      </w:r>
      <w:r w:rsidR="005A7A7E">
        <w:rPr>
          <w:rFonts w:ascii="Times New Roman" w:hAnsi="Times New Roman" w:cs="Times New Roman"/>
          <w:bCs/>
          <w:color w:val="000000"/>
          <w:sz w:val="24"/>
          <w:szCs w:val="24"/>
        </w:rPr>
        <w:t>.</w:t>
      </w:r>
    </w:p>
    <w:p w:rsidR="00FA4BCB" w:rsidRDefault="00FA4BCB" w:rsidP="006502F3">
      <w:pPr>
        <w:spacing w:after="0" w:line="360" w:lineRule="auto"/>
        <w:rPr>
          <w:rFonts w:ascii="Times New Roman" w:hAnsi="Times New Roman" w:cs="Times New Roman"/>
          <w:bCs/>
          <w:color w:val="000000"/>
          <w:sz w:val="24"/>
          <w:szCs w:val="24"/>
        </w:rPr>
      </w:pPr>
    </w:p>
    <w:p w:rsidR="00260545" w:rsidRPr="00260545" w:rsidRDefault="00260545"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7635EB">
        <w:rPr>
          <w:rFonts w:ascii="Times New Roman" w:hAnsi="Times New Roman" w:cs="Times New Roman"/>
          <w:bCs/>
          <w:color w:val="000000"/>
          <w:sz w:val="24"/>
          <w:szCs w:val="24"/>
        </w:rPr>
        <w:t>The Complainant is cautioned, however, that a</w:t>
      </w:r>
      <w:r>
        <w:rPr>
          <w:rFonts w:ascii="Times New Roman" w:hAnsi="Times New Roman" w:cs="Times New Roman"/>
          <w:bCs/>
          <w:color w:val="000000"/>
          <w:sz w:val="24"/>
          <w:szCs w:val="24"/>
        </w:rPr>
        <w:t xml:space="preserve"> </w:t>
      </w:r>
      <w:r w:rsidR="008A22C5">
        <w:rPr>
          <w:rFonts w:ascii="Times New Roman" w:hAnsi="Times New Roman" w:cs="Times New Roman"/>
          <w:bCs/>
          <w:color w:val="000000"/>
          <w:sz w:val="24"/>
          <w:szCs w:val="24"/>
        </w:rPr>
        <w:t>C</w:t>
      </w:r>
      <w:r>
        <w:rPr>
          <w:rFonts w:ascii="Times New Roman" w:hAnsi="Times New Roman" w:cs="Times New Roman"/>
          <w:bCs/>
          <w:color w:val="000000"/>
          <w:sz w:val="24"/>
          <w:szCs w:val="24"/>
        </w:rPr>
        <w:t xml:space="preserve">omplainant seeking to evade the affect of an existing tariff provision carries a very heavy burden of proving that the facts and circumstances leading to the creation of the tariff provisions have changed so drastically as to render the application of the tariff provision unreasonable.  </w:t>
      </w:r>
      <w:r>
        <w:rPr>
          <w:rFonts w:ascii="Times New Roman" w:hAnsi="Times New Roman" w:cs="Times New Roman"/>
          <w:bCs/>
          <w:color w:val="000000"/>
          <w:sz w:val="24"/>
          <w:szCs w:val="24"/>
          <w:u w:val="single"/>
        </w:rPr>
        <w:t>Shenango Twp. V. Pennsylvania Pub. Util. Comm’n</w:t>
      </w:r>
      <w:r>
        <w:rPr>
          <w:rFonts w:ascii="Times New Roman" w:hAnsi="Times New Roman" w:cs="Times New Roman"/>
          <w:bCs/>
          <w:color w:val="000000"/>
          <w:sz w:val="24"/>
          <w:szCs w:val="24"/>
        </w:rPr>
        <w:t>, 686 A.2d 910 (Pa. Cmwlth. 1996).</w:t>
      </w:r>
      <w:r w:rsidR="008A22C5">
        <w:rPr>
          <w:rFonts w:ascii="Times New Roman" w:hAnsi="Times New Roman" w:cs="Times New Roman"/>
          <w:bCs/>
          <w:color w:val="000000"/>
          <w:sz w:val="24"/>
          <w:szCs w:val="24"/>
        </w:rPr>
        <w:t xml:space="preserve">  </w:t>
      </w:r>
      <w:r w:rsidR="006F19DC">
        <w:rPr>
          <w:rFonts w:ascii="Times New Roman" w:hAnsi="Times New Roman" w:cs="Times New Roman"/>
          <w:bCs/>
          <w:color w:val="000000"/>
          <w:sz w:val="24"/>
          <w:szCs w:val="24"/>
        </w:rPr>
        <w:t>Furthermore</w:t>
      </w:r>
      <w:r w:rsidR="00884E08">
        <w:rPr>
          <w:rFonts w:ascii="Times New Roman" w:hAnsi="Times New Roman" w:cs="Times New Roman"/>
          <w:bCs/>
          <w:color w:val="000000"/>
          <w:sz w:val="24"/>
          <w:szCs w:val="24"/>
        </w:rPr>
        <w:t xml:space="preserve">, </w:t>
      </w:r>
      <w:r w:rsidR="006F19DC">
        <w:rPr>
          <w:rFonts w:ascii="Times New Roman" w:hAnsi="Times New Roman" w:cs="Times New Roman"/>
          <w:bCs/>
          <w:color w:val="000000"/>
          <w:sz w:val="24"/>
          <w:szCs w:val="24"/>
        </w:rPr>
        <w:t xml:space="preserve">in its Motion, </w:t>
      </w:r>
      <w:r w:rsidR="00884E08">
        <w:rPr>
          <w:rFonts w:ascii="Times New Roman" w:hAnsi="Times New Roman" w:cs="Times New Roman"/>
          <w:bCs/>
          <w:color w:val="000000"/>
          <w:sz w:val="24"/>
          <w:szCs w:val="24"/>
        </w:rPr>
        <w:t>PAWC has provided significant argument in support of its position</w:t>
      </w:r>
      <w:r w:rsidR="006F19DC">
        <w:rPr>
          <w:rFonts w:ascii="Times New Roman" w:hAnsi="Times New Roman" w:cs="Times New Roman"/>
          <w:bCs/>
          <w:color w:val="000000"/>
          <w:sz w:val="24"/>
          <w:szCs w:val="24"/>
        </w:rPr>
        <w:t xml:space="preserve"> that its DSIC and STAS are just and reasonable</w:t>
      </w:r>
      <w:r w:rsidR="00884E08">
        <w:rPr>
          <w:rFonts w:ascii="Times New Roman" w:hAnsi="Times New Roman" w:cs="Times New Roman"/>
          <w:bCs/>
          <w:color w:val="000000"/>
          <w:sz w:val="24"/>
          <w:szCs w:val="24"/>
        </w:rPr>
        <w:t>.  Nonetheless, despite this</w:t>
      </w:r>
      <w:r w:rsidR="008A22C5">
        <w:rPr>
          <w:rFonts w:ascii="Times New Roman" w:hAnsi="Times New Roman" w:cs="Times New Roman"/>
          <w:bCs/>
          <w:color w:val="000000"/>
          <w:sz w:val="24"/>
          <w:szCs w:val="24"/>
        </w:rPr>
        <w:t xml:space="preserve">, </w:t>
      </w:r>
      <w:r w:rsidR="00884E08">
        <w:rPr>
          <w:rFonts w:ascii="Times New Roman" w:hAnsi="Times New Roman" w:cs="Times New Roman"/>
          <w:bCs/>
          <w:color w:val="000000"/>
          <w:sz w:val="24"/>
          <w:szCs w:val="24"/>
        </w:rPr>
        <w:t xml:space="preserve">under the standard by which PAWC’s Motion for Judgment on the Pleadings is examined, </w:t>
      </w:r>
      <w:r w:rsidR="008A22C5">
        <w:rPr>
          <w:rFonts w:ascii="Times New Roman" w:hAnsi="Times New Roman" w:cs="Times New Roman"/>
          <w:bCs/>
          <w:color w:val="000000"/>
          <w:sz w:val="24"/>
          <w:szCs w:val="24"/>
        </w:rPr>
        <w:t>the Complainant should have such an opportunity</w:t>
      </w:r>
      <w:r w:rsidR="00884E08">
        <w:rPr>
          <w:rFonts w:ascii="Times New Roman" w:hAnsi="Times New Roman" w:cs="Times New Roman"/>
          <w:bCs/>
          <w:color w:val="000000"/>
          <w:sz w:val="24"/>
          <w:szCs w:val="24"/>
        </w:rPr>
        <w:t xml:space="preserve"> to present his argument in a hearing</w:t>
      </w:r>
      <w:r w:rsidR="008A22C5">
        <w:rPr>
          <w:rFonts w:ascii="Times New Roman" w:hAnsi="Times New Roman" w:cs="Times New Roman"/>
          <w:bCs/>
          <w:color w:val="000000"/>
          <w:sz w:val="24"/>
          <w:szCs w:val="24"/>
        </w:rPr>
        <w:t>.</w:t>
      </w:r>
    </w:p>
    <w:p w:rsidR="00260545" w:rsidRDefault="00260545" w:rsidP="006502F3">
      <w:pPr>
        <w:spacing w:after="0" w:line="360" w:lineRule="auto"/>
        <w:rPr>
          <w:rFonts w:ascii="Times New Roman" w:hAnsi="Times New Roman" w:cs="Times New Roman"/>
          <w:bCs/>
          <w:color w:val="000000"/>
          <w:sz w:val="24"/>
          <w:szCs w:val="24"/>
        </w:rPr>
      </w:pPr>
    </w:p>
    <w:p w:rsidR="00FA4BCB" w:rsidRDefault="00FA4BCB" w:rsidP="006502F3">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As such, PAWC’s Motion for Judgment on the Pleadings is denied with regards to whether its implementation of the DSIC or the STAS create any incorrect charges on the Complainant’s bill.</w:t>
      </w:r>
    </w:p>
    <w:p w:rsidR="00A45AC2" w:rsidRDefault="00A45AC2" w:rsidP="006502F3">
      <w:pPr>
        <w:spacing w:after="0" w:line="360" w:lineRule="auto"/>
        <w:rPr>
          <w:rFonts w:ascii="Times New Roman" w:hAnsi="Times New Roman" w:cs="Times New Roman"/>
          <w:bCs/>
          <w:color w:val="000000"/>
          <w:sz w:val="24"/>
          <w:szCs w:val="24"/>
        </w:rPr>
      </w:pPr>
    </w:p>
    <w:p w:rsidR="001F16F4" w:rsidRPr="00DC59A1" w:rsidRDefault="001F16F4" w:rsidP="006502F3">
      <w:pPr>
        <w:spacing w:after="0" w:line="360" w:lineRule="auto"/>
        <w:jc w:val="center"/>
        <w:rPr>
          <w:rFonts w:ascii="Times New Roman" w:hAnsi="Times New Roman" w:cs="Times New Roman"/>
          <w:sz w:val="24"/>
          <w:szCs w:val="24"/>
        </w:rPr>
      </w:pPr>
      <w:r w:rsidRPr="00DC59A1">
        <w:rPr>
          <w:rFonts w:ascii="Times New Roman" w:hAnsi="Times New Roman" w:cs="Times New Roman"/>
          <w:sz w:val="24"/>
          <w:szCs w:val="24"/>
          <w:u w:val="single"/>
        </w:rPr>
        <w:t>ORDER</w:t>
      </w:r>
    </w:p>
    <w:p w:rsidR="001F16F4" w:rsidRPr="00DC59A1" w:rsidRDefault="001F16F4" w:rsidP="006502F3">
      <w:pPr>
        <w:spacing w:after="0" w:line="360" w:lineRule="auto"/>
        <w:rPr>
          <w:rFonts w:ascii="Times New Roman" w:hAnsi="Times New Roman" w:cs="Times New Roman"/>
          <w:sz w:val="24"/>
          <w:szCs w:val="24"/>
        </w:rPr>
      </w:pPr>
    </w:p>
    <w:p w:rsidR="001F16F4" w:rsidRPr="00DC59A1" w:rsidRDefault="0096115A" w:rsidP="006502F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F16F4" w:rsidRPr="00DC59A1">
        <w:rPr>
          <w:rFonts w:ascii="Times New Roman" w:hAnsi="Times New Roman" w:cs="Times New Roman"/>
          <w:sz w:val="24"/>
          <w:szCs w:val="24"/>
        </w:rPr>
        <w:t>THEREFORE,</w:t>
      </w:r>
    </w:p>
    <w:p w:rsidR="001F16F4" w:rsidRPr="00DC59A1" w:rsidRDefault="001F16F4" w:rsidP="006502F3">
      <w:pPr>
        <w:spacing w:after="0" w:line="360" w:lineRule="auto"/>
        <w:rPr>
          <w:rFonts w:ascii="Times New Roman" w:hAnsi="Times New Roman" w:cs="Times New Roman"/>
          <w:sz w:val="24"/>
          <w:szCs w:val="24"/>
        </w:rPr>
      </w:pPr>
    </w:p>
    <w:p w:rsidR="001F16F4" w:rsidRPr="00DC59A1" w:rsidRDefault="0096115A" w:rsidP="006502F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F16F4" w:rsidRPr="00DC59A1">
        <w:rPr>
          <w:rFonts w:ascii="Times New Roman" w:hAnsi="Times New Roman" w:cs="Times New Roman"/>
          <w:sz w:val="24"/>
          <w:szCs w:val="24"/>
        </w:rPr>
        <w:t>IT IS ORDERED:</w:t>
      </w:r>
    </w:p>
    <w:p w:rsidR="001F16F4" w:rsidRPr="00DC59A1" w:rsidRDefault="001F16F4" w:rsidP="006502F3">
      <w:pPr>
        <w:spacing w:after="0" w:line="360" w:lineRule="auto"/>
        <w:rPr>
          <w:rFonts w:ascii="Times New Roman" w:hAnsi="Times New Roman" w:cs="Times New Roman"/>
          <w:sz w:val="24"/>
          <w:szCs w:val="24"/>
        </w:rPr>
      </w:pPr>
    </w:p>
    <w:p w:rsidR="001F16F4" w:rsidRPr="00DC59A1" w:rsidRDefault="001F16F4" w:rsidP="006502F3">
      <w:pPr>
        <w:pStyle w:val="Style"/>
        <w:tabs>
          <w:tab w:val="left" w:pos="1505"/>
          <w:tab w:val="left" w:pos="2203"/>
        </w:tabs>
        <w:spacing w:line="360" w:lineRule="auto"/>
        <w:ind w:firstLine="1440"/>
        <w:rPr>
          <w:color w:val="000000"/>
        </w:rPr>
      </w:pPr>
      <w:r w:rsidRPr="00DC59A1">
        <w:rPr>
          <w:color w:val="000000"/>
        </w:rPr>
        <w:t>1.</w:t>
      </w:r>
      <w:r w:rsidRPr="00DC59A1">
        <w:rPr>
          <w:color w:val="000000"/>
        </w:rPr>
        <w:tab/>
        <w:t xml:space="preserve">That the </w:t>
      </w:r>
      <w:r w:rsidR="00BC0AFD">
        <w:rPr>
          <w:color w:val="000000"/>
        </w:rPr>
        <w:t xml:space="preserve">Motion for Judgment on the Pleadings </w:t>
      </w:r>
      <w:r w:rsidRPr="00DC59A1">
        <w:rPr>
          <w:color w:val="000000"/>
        </w:rPr>
        <w:t xml:space="preserve">filed by </w:t>
      </w:r>
      <w:r w:rsidR="00BC0AFD">
        <w:rPr>
          <w:color w:val="000000"/>
        </w:rPr>
        <w:t xml:space="preserve">Pennsylvania American Water Company </w:t>
      </w:r>
      <w:r w:rsidRPr="00DC59A1">
        <w:rPr>
          <w:color w:val="000000"/>
        </w:rPr>
        <w:t xml:space="preserve">in the above-captioned case </w:t>
      </w:r>
      <w:r w:rsidR="00BC0AFD">
        <w:rPr>
          <w:color w:val="000000"/>
        </w:rPr>
        <w:t>is</w:t>
      </w:r>
      <w:r w:rsidRPr="00DC59A1">
        <w:rPr>
          <w:color w:val="000000"/>
        </w:rPr>
        <w:t xml:space="preserve"> </w:t>
      </w:r>
      <w:r>
        <w:rPr>
          <w:color w:val="000000"/>
        </w:rPr>
        <w:t xml:space="preserve">granted in part and </w:t>
      </w:r>
      <w:r w:rsidRPr="00DC59A1">
        <w:rPr>
          <w:color w:val="000000"/>
        </w:rPr>
        <w:t>denied</w:t>
      </w:r>
      <w:r>
        <w:rPr>
          <w:color w:val="000000"/>
        </w:rPr>
        <w:t xml:space="preserve"> in part</w:t>
      </w:r>
      <w:r w:rsidRPr="00DC59A1">
        <w:rPr>
          <w:color w:val="000000"/>
        </w:rPr>
        <w:t>.</w:t>
      </w:r>
    </w:p>
    <w:p w:rsidR="001F16F4" w:rsidRPr="00DC59A1" w:rsidRDefault="001F16F4" w:rsidP="006502F3">
      <w:pPr>
        <w:pStyle w:val="Style"/>
        <w:tabs>
          <w:tab w:val="left" w:pos="1505"/>
          <w:tab w:val="left" w:pos="2203"/>
        </w:tabs>
        <w:spacing w:line="360" w:lineRule="auto"/>
        <w:ind w:firstLine="1440"/>
        <w:rPr>
          <w:color w:val="000000"/>
        </w:rPr>
      </w:pPr>
    </w:p>
    <w:p w:rsidR="004818A3" w:rsidRDefault="001F16F4" w:rsidP="006502F3">
      <w:pPr>
        <w:pStyle w:val="Style"/>
        <w:tabs>
          <w:tab w:val="left" w:pos="1505"/>
          <w:tab w:val="left" w:pos="2225"/>
        </w:tabs>
        <w:spacing w:line="360" w:lineRule="auto"/>
        <w:ind w:firstLine="1440"/>
        <w:rPr>
          <w:color w:val="000000"/>
        </w:rPr>
      </w:pPr>
      <w:r w:rsidRPr="00DC59A1">
        <w:rPr>
          <w:color w:val="000000"/>
        </w:rPr>
        <w:t>2.</w:t>
      </w:r>
      <w:r w:rsidRPr="00DC59A1">
        <w:rPr>
          <w:color w:val="000000"/>
        </w:rPr>
        <w:tab/>
      </w:r>
      <w:r w:rsidR="004818A3">
        <w:rPr>
          <w:color w:val="000000"/>
        </w:rPr>
        <w:t xml:space="preserve">That the Complainant is precluded from raising any issues regarding </w:t>
      </w:r>
      <w:r w:rsidR="00A964C8">
        <w:rPr>
          <w:color w:val="000000"/>
        </w:rPr>
        <w:t xml:space="preserve">the overall accuracy of </w:t>
      </w:r>
      <w:r w:rsidR="004818A3">
        <w:rPr>
          <w:color w:val="000000"/>
        </w:rPr>
        <w:t>PAWC’s implementation of the DSIC and STAS pertaining to issues previously addressed by the Commission.</w:t>
      </w:r>
    </w:p>
    <w:p w:rsidR="00A964C8" w:rsidRDefault="00A964C8" w:rsidP="006502F3">
      <w:pPr>
        <w:pStyle w:val="Style"/>
        <w:tabs>
          <w:tab w:val="left" w:pos="1505"/>
          <w:tab w:val="left" w:pos="2225"/>
        </w:tabs>
        <w:spacing w:line="360" w:lineRule="auto"/>
        <w:ind w:firstLine="1440"/>
        <w:rPr>
          <w:color w:val="000000"/>
        </w:rPr>
      </w:pPr>
    </w:p>
    <w:p w:rsidR="00A964C8" w:rsidRDefault="00A964C8" w:rsidP="006502F3">
      <w:pPr>
        <w:pStyle w:val="Style"/>
        <w:tabs>
          <w:tab w:val="left" w:pos="1505"/>
          <w:tab w:val="left" w:pos="2225"/>
        </w:tabs>
        <w:spacing w:line="360" w:lineRule="auto"/>
        <w:ind w:firstLine="1440"/>
        <w:rPr>
          <w:color w:val="000000"/>
        </w:rPr>
      </w:pPr>
      <w:r>
        <w:rPr>
          <w:color w:val="000000"/>
        </w:rPr>
        <w:lastRenderedPageBreak/>
        <w:t>3.</w:t>
      </w:r>
      <w:r>
        <w:rPr>
          <w:color w:val="000000"/>
        </w:rPr>
        <w:tab/>
        <w:t xml:space="preserve">That the Complainant is precluded from raising any issues regarding a </w:t>
      </w:r>
      <w:r>
        <w:rPr>
          <w:bCs/>
          <w:color w:val="000000"/>
        </w:rPr>
        <w:t>class action, monetary damages, the Unfair Trade Practices Consumer Protection Law or attorneys’ fees.</w:t>
      </w:r>
    </w:p>
    <w:p w:rsidR="004818A3" w:rsidRDefault="004818A3" w:rsidP="006502F3">
      <w:pPr>
        <w:pStyle w:val="Style"/>
        <w:tabs>
          <w:tab w:val="left" w:pos="1505"/>
          <w:tab w:val="left" w:pos="2225"/>
        </w:tabs>
        <w:spacing w:line="360" w:lineRule="auto"/>
        <w:ind w:firstLine="1440"/>
        <w:rPr>
          <w:color w:val="000000"/>
        </w:rPr>
      </w:pPr>
    </w:p>
    <w:p w:rsidR="001F16F4" w:rsidRPr="00DC59A1" w:rsidRDefault="00A964C8" w:rsidP="006502F3">
      <w:pPr>
        <w:pStyle w:val="Style"/>
        <w:tabs>
          <w:tab w:val="left" w:pos="1505"/>
          <w:tab w:val="left" w:pos="2225"/>
        </w:tabs>
        <w:spacing w:line="360" w:lineRule="auto"/>
        <w:ind w:firstLine="1440"/>
        <w:rPr>
          <w:color w:val="000000"/>
        </w:rPr>
      </w:pPr>
      <w:r>
        <w:rPr>
          <w:color w:val="000000"/>
        </w:rPr>
        <w:t>4</w:t>
      </w:r>
      <w:r w:rsidR="004818A3">
        <w:rPr>
          <w:color w:val="000000"/>
        </w:rPr>
        <w:t>.</w:t>
      </w:r>
      <w:r w:rsidR="004818A3">
        <w:rPr>
          <w:color w:val="000000"/>
        </w:rPr>
        <w:tab/>
      </w:r>
      <w:r w:rsidR="001F16F4" w:rsidRPr="00DC59A1">
        <w:rPr>
          <w:color w:val="000000"/>
        </w:rPr>
        <w:t xml:space="preserve">That the </w:t>
      </w:r>
      <w:r w:rsidR="004818A3">
        <w:rPr>
          <w:color w:val="000000"/>
        </w:rPr>
        <w:t xml:space="preserve">remaining issues </w:t>
      </w:r>
      <w:r w:rsidR="001F16F4" w:rsidRPr="00DC59A1">
        <w:rPr>
          <w:color w:val="000000"/>
        </w:rPr>
        <w:t>be scheduled for a hearing</w:t>
      </w:r>
      <w:r w:rsidR="001F16F4">
        <w:rPr>
          <w:color w:val="000000"/>
        </w:rPr>
        <w:t xml:space="preserve"> </w:t>
      </w:r>
      <w:r w:rsidR="004818A3">
        <w:rPr>
          <w:color w:val="000000"/>
        </w:rPr>
        <w:t>before an Administrative Law Judge</w:t>
      </w:r>
      <w:r w:rsidR="001F16F4" w:rsidRPr="00DC59A1">
        <w:rPr>
          <w:color w:val="000000"/>
        </w:rPr>
        <w:t>.</w:t>
      </w:r>
    </w:p>
    <w:p w:rsidR="001F16F4" w:rsidRPr="00DC59A1" w:rsidRDefault="001F16F4" w:rsidP="006502F3">
      <w:pPr>
        <w:pStyle w:val="Style"/>
        <w:tabs>
          <w:tab w:val="left" w:pos="1570"/>
          <w:tab w:val="left" w:pos="2290"/>
        </w:tabs>
        <w:spacing w:line="360" w:lineRule="auto"/>
        <w:ind w:firstLine="1440"/>
        <w:rPr>
          <w:color w:val="000000"/>
        </w:rPr>
      </w:pPr>
    </w:p>
    <w:p w:rsidR="001F16F4" w:rsidRPr="00DC59A1" w:rsidRDefault="001F16F4" w:rsidP="006502F3">
      <w:pPr>
        <w:pStyle w:val="Style"/>
        <w:tabs>
          <w:tab w:val="left" w:pos="1570"/>
          <w:tab w:val="left" w:pos="2290"/>
        </w:tabs>
        <w:spacing w:line="360" w:lineRule="auto"/>
        <w:ind w:firstLine="1440"/>
        <w:rPr>
          <w:color w:val="000000"/>
        </w:rPr>
      </w:pPr>
    </w:p>
    <w:p w:rsidR="001F16F4" w:rsidRPr="00DC59A1" w:rsidRDefault="001F16F4" w:rsidP="006502F3">
      <w:pPr>
        <w:pStyle w:val="Style"/>
        <w:tabs>
          <w:tab w:val="left" w:pos="1570"/>
          <w:tab w:val="left" w:pos="2290"/>
        </w:tabs>
        <w:rPr>
          <w:color w:val="000000"/>
          <w:u w:val="single"/>
        </w:rPr>
      </w:pPr>
      <w:r w:rsidRPr="00DC59A1">
        <w:rPr>
          <w:color w:val="000000"/>
        </w:rPr>
        <w:t xml:space="preserve">Date: </w:t>
      </w:r>
      <w:r w:rsidR="00E05163">
        <w:rPr>
          <w:color w:val="000000"/>
          <w:u w:val="single"/>
        </w:rPr>
        <w:t>October</w:t>
      </w:r>
      <w:r w:rsidR="00A964C8">
        <w:rPr>
          <w:color w:val="000000"/>
          <w:u w:val="single"/>
        </w:rPr>
        <w:t xml:space="preserve"> 5</w:t>
      </w:r>
      <w:r w:rsidRPr="00DC59A1">
        <w:rPr>
          <w:color w:val="000000"/>
          <w:u w:val="single"/>
        </w:rPr>
        <w:t>, 2011</w:t>
      </w:r>
      <w:r w:rsidRPr="00DC59A1">
        <w:rPr>
          <w:color w:val="000000"/>
        </w:rPr>
        <w:tab/>
      </w:r>
      <w:r w:rsidRPr="00DC59A1">
        <w:rPr>
          <w:color w:val="000000"/>
        </w:rPr>
        <w:tab/>
      </w:r>
      <w:r w:rsidR="00AE5559">
        <w:rPr>
          <w:color w:val="000000"/>
        </w:rPr>
        <w:tab/>
      </w:r>
      <w:r w:rsidR="003B24EB">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F16F4" w:rsidRPr="00DC59A1" w:rsidRDefault="001F16F4" w:rsidP="006502F3">
      <w:pPr>
        <w:pStyle w:val="Style"/>
        <w:tabs>
          <w:tab w:val="left" w:pos="1570"/>
          <w:tab w:val="left" w:pos="2290"/>
        </w:tabs>
        <w:rPr>
          <w:color w:val="000000"/>
        </w:rPr>
      </w:pPr>
      <w:r w:rsidRPr="00DC59A1">
        <w:rPr>
          <w:color w:val="000000"/>
        </w:rPr>
        <w:tab/>
      </w:r>
      <w:r w:rsidRPr="00DC59A1">
        <w:rPr>
          <w:color w:val="000000"/>
        </w:rPr>
        <w:tab/>
      </w:r>
      <w:r w:rsidRPr="00DC59A1">
        <w:rPr>
          <w:color w:val="000000"/>
        </w:rPr>
        <w:tab/>
      </w:r>
      <w:r w:rsidRPr="00DC59A1">
        <w:rPr>
          <w:color w:val="000000"/>
        </w:rPr>
        <w:tab/>
      </w:r>
      <w:r w:rsidR="003B24EB">
        <w:rPr>
          <w:color w:val="000000"/>
        </w:rPr>
        <w:tab/>
      </w:r>
      <w:r w:rsidRPr="00DC59A1">
        <w:rPr>
          <w:color w:val="000000"/>
        </w:rPr>
        <w:t>Joel H. Cheskis</w:t>
      </w:r>
    </w:p>
    <w:p w:rsidR="001F16F4" w:rsidRDefault="001F16F4" w:rsidP="006502F3">
      <w:pPr>
        <w:pStyle w:val="Style"/>
        <w:tabs>
          <w:tab w:val="left" w:pos="1570"/>
          <w:tab w:val="left" w:pos="2290"/>
        </w:tabs>
        <w:rPr>
          <w:color w:val="000000"/>
        </w:rPr>
      </w:pPr>
      <w:r w:rsidRPr="00DC59A1">
        <w:rPr>
          <w:color w:val="000000"/>
        </w:rPr>
        <w:tab/>
      </w:r>
      <w:r w:rsidRPr="00DC59A1">
        <w:rPr>
          <w:color w:val="000000"/>
        </w:rPr>
        <w:tab/>
      </w:r>
      <w:r w:rsidRPr="00DC59A1">
        <w:rPr>
          <w:color w:val="000000"/>
        </w:rPr>
        <w:tab/>
      </w:r>
      <w:r w:rsidRPr="00DC59A1">
        <w:rPr>
          <w:color w:val="000000"/>
        </w:rPr>
        <w:tab/>
      </w:r>
      <w:r w:rsidR="003B24EB">
        <w:rPr>
          <w:color w:val="000000"/>
        </w:rPr>
        <w:tab/>
      </w:r>
      <w:r w:rsidRPr="00DC59A1">
        <w:rPr>
          <w:color w:val="000000"/>
        </w:rPr>
        <w:t>Administrative Law Judge</w:t>
      </w:r>
    </w:p>
    <w:p w:rsidR="0096115A" w:rsidRDefault="0096115A" w:rsidP="006502F3">
      <w:pPr>
        <w:pStyle w:val="Style"/>
        <w:tabs>
          <w:tab w:val="left" w:pos="1570"/>
          <w:tab w:val="left" w:pos="2290"/>
        </w:tabs>
        <w:sectPr w:rsidR="0096115A" w:rsidSect="00CF6F3E">
          <w:footerReference w:type="default" r:id="rId7"/>
          <w:pgSz w:w="12240" w:h="15840"/>
          <w:pgMar w:top="1440" w:right="1440" w:bottom="1440" w:left="1440" w:header="720" w:footer="720" w:gutter="0"/>
          <w:cols w:space="720"/>
          <w:titlePg/>
          <w:docGrid w:linePitch="360"/>
        </w:sectPr>
      </w:pPr>
    </w:p>
    <w:p w:rsidR="00EB2711" w:rsidRDefault="00EB2711" w:rsidP="00EB2711">
      <w:r>
        <w:rPr>
          <w:rFonts w:ascii="Microsoft Sans Serif"/>
          <w:b/>
          <w:sz w:val="24"/>
          <w:u w:val="single"/>
        </w:rPr>
        <w:lastRenderedPageBreak/>
        <w:t>C-2011-2226096 - C LESLIE PETTKO v. PENNSYLVANIA AMERICAN WATER COMPANY</w:t>
      </w:r>
      <w:r>
        <w:rPr>
          <w:rFonts w:ascii="Microsoft Sans Serif"/>
          <w:b/>
          <w:sz w:val="24"/>
          <w:u w:val="single"/>
        </w:rPr>
        <w:cr/>
      </w:r>
      <w:r>
        <w:rPr>
          <w:rFonts w:ascii="Microsoft Sans Serif"/>
          <w:b/>
          <w:sz w:val="24"/>
          <w:u w:val="single"/>
        </w:rPr>
        <w:cr/>
      </w:r>
      <w:r>
        <w:rPr>
          <w:rFonts w:ascii="Microsoft Sans Serif"/>
          <w:sz w:val="24"/>
        </w:rPr>
        <w:t>C LESLIE PETTKO</w:t>
      </w:r>
      <w:r>
        <w:rPr>
          <w:rFonts w:ascii="Microsoft Sans Serif"/>
          <w:sz w:val="24"/>
        </w:rPr>
        <w:cr/>
        <w:t>118 BERKSHIRE DRIVE</w:t>
      </w:r>
      <w:r>
        <w:rPr>
          <w:rFonts w:ascii="Microsoft Sans Serif"/>
          <w:sz w:val="24"/>
        </w:rPr>
        <w:cr/>
        <w:t>MCMURRAY PA  15317</w:t>
      </w:r>
      <w:r>
        <w:rPr>
          <w:rFonts w:ascii="Microsoft Sans Serif"/>
          <w:sz w:val="24"/>
        </w:rPr>
        <w:cr/>
        <w:t>724-255-1272</w:t>
      </w:r>
      <w:r>
        <w:rPr>
          <w:rFonts w:ascii="Microsoft Sans Serif"/>
          <w:sz w:val="24"/>
        </w:rPr>
        <w:cr/>
      </w:r>
      <w:r>
        <w:rPr>
          <w:rFonts w:ascii="Microsoft Sans Serif"/>
          <w:sz w:val="24"/>
        </w:rPr>
        <w:cr/>
        <w:t>PATRICK K CAVANAUGH ESQUIRE</w:t>
      </w:r>
      <w:r>
        <w:rPr>
          <w:rFonts w:ascii="Microsoft Sans Serif"/>
          <w:sz w:val="24"/>
        </w:rPr>
        <w:cr/>
        <w:t>DEL SOLE CAVANAUGH STROYD LLC</w:t>
      </w:r>
      <w:r>
        <w:rPr>
          <w:rFonts w:ascii="Microsoft Sans Serif"/>
          <w:sz w:val="24"/>
        </w:rPr>
        <w:cr/>
        <w:t>200 FIRST AVENUE SUITE 300</w:t>
      </w:r>
      <w:r>
        <w:rPr>
          <w:rFonts w:ascii="Microsoft Sans Serif"/>
          <w:sz w:val="24"/>
        </w:rPr>
        <w:cr/>
        <w:t>PITTSBURGH PA  15222</w:t>
      </w:r>
      <w:r>
        <w:rPr>
          <w:rFonts w:ascii="Microsoft Sans Serif"/>
          <w:sz w:val="24"/>
        </w:rPr>
        <w:cr/>
        <w:t>412-261-2393</w:t>
      </w:r>
      <w:r>
        <w:rPr>
          <w:rFonts w:ascii="Microsoft Sans Serif"/>
          <w:sz w:val="24"/>
        </w:rPr>
        <w:cr/>
      </w:r>
    </w:p>
    <w:p w:rsidR="00036D13" w:rsidRPr="00036D13" w:rsidRDefault="00EB2711" w:rsidP="00036D13">
      <w:pPr>
        <w:spacing w:after="0" w:line="240" w:lineRule="auto"/>
        <w:rPr>
          <w:rFonts w:ascii="Microsoft Sans Serif" w:hAnsi="Microsoft Sans Serif"/>
          <w:sz w:val="24"/>
        </w:rPr>
      </w:pPr>
      <w:r>
        <w:rPr>
          <w:rFonts w:ascii="Microsoft Sans Serif"/>
          <w:sz w:val="24"/>
        </w:rPr>
        <w:t>ANTYONY C DECUSATIS ESQUIRE</w:t>
      </w:r>
      <w:r>
        <w:rPr>
          <w:rFonts w:ascii="Microsoft Sans Serif"/>
          <w:sz w:val="24"/>
        </w:rPr>
        <w:cr/>
        <w:t>MORGAN LEWIS &amp; BOCKIUS LLP</w:t>
      </w:r>
      <w:r>
        <w:rPr>
          <w:rFonts w:ascii="Microsoft Sans Serif"/>
          <w:sz w:val="24"/>
        </w:rPr>
        <w:cr/>
        <w:t>1701 MARKET STREET</w:t>
      </w:r>
      <w:r>
        <w:rPr>
          <w:rFonts w:ascii="Microsoft Sans Serif"/>
          <w:sz w:val="24"/>
        </w:rPr>
        <w:cr/>
      </w:r>
      <w:r w:rsidRPr="00036D13">
        <w:rPr>
          <w:rFonts w:ascii="Microsoft Sans Serif" w:hAnsi="Microsoft Sans Serif"/>
          <w:sz w:val="24"/>
        </w:rPr>
        <w:t>PHILADELPHIA PA  19103-2921</w:t>
      </w:r>
      <w:r w:rsidRPr="00036D13">
        <w:rPr>
          <w:rFonts w:ascii="Microsoft Sans Serif" w:hAnsi="Microsoft Sans Serif"/>
          <w:sz w:val="24"/>
        </w:rPr>
        <w:cr/>
        <w:t>215-963-5034</w:t>
      </w:r>
    </w:p>
    <w:p w:rsidR="002C65E0" w:rsidRPr="00036D13" w:rsidRDefault="002C65E0" w:rsidP="00036D13">
      <w:pPr>
        <w:spacing w:after="0" w:line="240" w:lineRule="auto"/>
        <w:rPr>
          <w:rFonts w:ascii="Microsoft Sans Serif" w:hAnsi="Microsoft Sans Serif"/>
          <w:b/>
          <w:sz w:val="24"/>
        </w:rPr>
      </w:pPr>
      <w:r w:rsidRPr="00036D13">
        <w:rPr>
          <w:rFonts w:ascii="Microsoft Sans Serif" w:hAnsi="Microsoft Sans Serif"/>
          <w:b/>
          <w:sz w:val="24"/>
        </w:rPr>
        <w:t>(</w:t>
      </w:r>
      <w:proofErr w:type="gramStart"/>
      <w:r w:rsidRPr="00036D13">
        <w:rPr>
          <w:rFonts w:ascii="Microsoft Sans Serif" w:hAnsi="Microsoft Sans Serif"/>
          <w:b/>
          <w:sz w:val="24"/>
        </w:rPr>
        <w:t>e-served</w:t>
      </w:r>
      <w:proofErr w:type="gramEnd"/>
      <w:r w:rsidRPr="00036D13">
        <w:rPr>
          <w:rFonts w:ascii="Microsoft Sans Serif" w:hAnsi="Microsoft Sans Serif"/>
          <w:b/>
          <w:sz w:val="24"/>
        </w:rPr>
        <w:t xml:space="preserve"> 10/11/11)</w:t>
      </w:r>
    </w:p>
    <w:p w:rsidR="0096115A" w:rsidRDefault="0096115A" w:rsidP="006502F3">
      <w:pPr>
        <w:pStyle w:val="Style"/>
        <w:tabs>
          <w:tab w:val="left" w:pos="1570"/>
          <w:tab w:val="left" w:pos="2290"/>
        </w:tabs>
      </w:pPr>
    </w:p>
    <w:sectPr w:rsidR="0096115A" w:rsidSect="00A27F5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CF9" w:rsidRDefault="000F6CF9" w:rsidP="00251903">
      <w:pPr>
        <w:spacing w:after="0" w:line="240" w:lineRule="auto"/>
      </w:pPr>
      <w:r>
        <w:separator/>
      </w:r>
    </w:p>
  </w:endnote>
  <w:endnote w:type="continuationSeparator" w:id="0">
    <w:p w:rsidR="000F6CF9" w:rsidRDefault="000F6CF9" w:rsidP="00251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63594"/>
      <w:docPartObj>
        <w:docPartGallery w:val="Page Numbers (Bottom of Page)"/>
        <w:docPartUnique/>
      </w:docPartObj>
    </w:sdtPr>
    <w:sdtEndPr>
      <w:rPr>
        <w:rFonts w:ascii="Times New Roman" w:hAnsi="Times New Roman" w:cs="Times New Roman"/>
        <w:sz w:val="20"/>
        <w:szCs w:val="20"/>
      </w:rPr>
    </w:sdtEndPr>
    <w:sdtContent>
      <w:p w:rsidR="00CF6F3E" w:rsidRPr="006502F3" w:rsidRDefault="00FF3944" w:rsidP="00EB2711">
        <w:pPr>
          <w:pStyle w:val="Footer"/>
          <w:tabs>
            <w:tab w:val="clear" w:pos="4680"/>
            <w:tab w:val="clear" w:pos="9360"/>
          </w:tabs>
          <w:jc w:val="center"/>
          <w:rPr>
            <w:rFonts w:ascii="Times New Roman" w:hAnsi="Times New Roman" w:cs="Times New Roman"/>
            <w:sz w:val="20"/>
            <w:szCs w:val="20"/>
          </w:rPr>
        </w:pPr>
        <w:r w:rsidRPr="006502F3">
          <w:rPr>
            <w:rFonts w:ascii="Times New Roman" w:hAnsi="Times New Roman" w:cs="Times New Roman"/>
            <w:sz w:val="20"/>
            <w:szCs w:val="20"/>
          </w:rPr>
          <w:fldChar w:fldCharType="begin"/>
        </w:r>
        <w:r w:rsidRPr="006502F3">
          <w:rPr>
            <w:rFonts w:ascii="Times New Roman" w:hAnsi="Times New Roman" w:cs="Times New Roman"/>
            <w:sz w:val="20"/>
            <w:szCs w:val="20"/>
          </w:rPr>
          <w:instrText xml:space="preserve"> PAGE   \* MERGEFORMAT </w:instrText>
        </w:r>
        <w:r w:rsidRPr="006502F3">
          <w:rPr>
            <w:rFonts w:ascii="Times New Roman" w:hAnsi="Times New Roman" w:cs="Times New Roman"/>
            <w:sz w:val="20"/>
            <w:szCs w:val="20"/>
          </w:rPr>
          <w:fldChar w:fldCharType="separate"/>
        </w:r>
        <w:r w:rsidR="002C65E0">
          <w:rPr>
            <w:rFonts w:ascii="Times New Roman" w:hAnsi="Times New Roman" w:cs="Times New Roman"/>
            <w:noProof/>
            <w:sz w:val="20"/>
            <w:szCs w:val="20"/>
          </w:rPr>
          <w:t>10</w:t>
        </w:r>
        <w:r w:rsidRPr="006502F3">
          <w:rPr>
            <w:rFonts w:ascii="Times New Roman" w:hAnsi="Times New Roman" w:cs="Times New Roman"/>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151707"/>
      <w:docPartObj>
        <w:docPartGallery w:val="Page Numbers (Bottom of Page)"/>
        <w:docPartUnique/>
      </w:docPartObj>
    </w:sdtPr>
    <w:sdtEndPr>
      <w:rPr>
        <w:rFonts w:ascii="Times New Roman" w:hAnsi="Times New Roman" w:cs="Times New Roman"/>
        <w:sz w:val="20"/>
        <w:szCs w:val="20"/>
      </w:rPr>
    </w:sdtEndPr>
    <w:sdtContent>
      <w:p w:rsidR="00EB2711" w:rsidRPr="006502F3" w:rsidRDefault="00EB2711">
        <w:pPr>
          <w:pStyle w:val="Footer"/>
          <w:jc w:val="center"/>
          <w:rPr>
            <w:rFonts w:ascii="Times New Roman" w:hAnsi="Times New Roman" w:cs="Times New Roman"/>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CF9" w:rsidRDefault="000F6CF9" w:rsidP="00251903">
      <w:pPr>
        <w:spacing w:after="0" w:line="240" w:lineRule="auto"/>
      </w:pPr>
      <w:r>
        <w:separator/>
      </w:r>
    </w:p>
  </w:footnote>
  <w:footnote w:type="continuationSeparator" w:id="0">
    <w:p w:rsidR="000F6CF9" w:rsidRDefault="000F6CF9" w:rsidP="00251903">
      <w:pPr>
        <w:spacing w:after="0" w:line="240" w:lineRule="auto"/>
      </w:pPr>
      <w:r>
        <w:continuationSeparator/>
      </w:r>
    </w:p>
  </w:footnote>
  <w:footnote w:id="1">
    <w:p w:rsidR="00251903" w:rsidRPr="006502F3" w:rsidRDefault="00251903">
      <w:pPr>
        <w:pStyle w:val="FootnoteText"/>
        <w:rPr>
          <w:rFonts w:ascii="Times New Roman" w:hAnsi="Times New Roman" w:cs="Times New Roman"/>
        </w:rPr>
      </w:pPr>
      <w:r w:rsidRPr="006502F3">
        <w:rPr>
          <w:rStyle w:val="FootnoteReference"/>
          <w:rFonts w:ascii="Times New Roman" w:hAnsi="Times New Roman" w:cs="Times New Roman"/>
        </w:rPr>
        <w:footnoteRef/>
      </w:r>
      <w:r w:rsidRPr="006502F3">
        <w:rPr>
          <w:rFonts w:ascii="Times New Roman" w:hAnsi="Times New Roman" w:cs="Times New Roman"/>
        </w:rPr>
        <w:t xml:space="preserve"> </w:t>
      </w:r>
      <w:r w:rsidR="00E7162C" w:rsidRPr="006502F3">
        <w:rPr>
          <w:rFonts w:ascii="Times New Roman" w:hAnsi="Times New Roman" w:cs="Times New Roman"/>
        </w:rPr>
        <w:t>“</w:t>
      </w:r>
      <w:r w:rsidRPr="006502F3">
        <w:rPr>
          <w:rFonts w:ascii="Times New Roman" w:hAnsi="Times New Roman" w:cs="Times New Roman"/>
        </w:rPr>
        <w:t>Conversion</w:t>
      </w:r>
      <w:r w:rsidR="00E7162C" w:rsidRPr="006502F3">
        <w:rPr>
          <w:rFonts w:ascii="Times New Roman" w:hAnsi="Times New Roman" w:cs="Times New Roman"/>
        </w:rPr>
        <w:t>”</w:t>
      </w:r>
      <w:r w:rsidRPr="006502F3">
        <w:rPr>
          <w:rFonts w:ascii="Times New Roman" w:hAnsi="Times New Roman" w:cs="Times New Roman"/>
        </w:rPr>
        <w:t xml:space="preserve"> is </w:t>
      </w:r>
      <w:r w:rsidR="00645061" w:rsidRPr="006502F3">
        <w:rPr>
          <w:rFonts w:ascii="Times New Roman" w:hAnsi="Times New Roman" w:cs="Times New Roman"/>
        </w:rPr>
        <w:t xml:space="preserve">“an unauthorized assumption and exercise of the right of ownership over goods or personal chattels belonging to another, to the alteration of their condition or the exclusion of the owner’s rights.”  </w:t>
      </w:r>
      <w:r w:rsidR="00645061" w:rsidRPr="006502F3">
        <w:rPr>
          <w:rFonts w:ascii="Times New Roman" w:hAnsi="Times New Roman" w:cs="Times New Roman"/>
          <w:u w:val="single"/>
        </w:rPr>
        <w:t>Black’s Law Dictionary</w:t>
      </w:r>
      <w:r w:rsidR="00645061" w:rsidRPr="006502F3">
        <w:rPr>
          <w:rFonts w:ascii="Times New Roman" w:hAnsi="Times New Roman" w:cs="Times New Roman"/>
        </w:rPr>
        <w:t>, De Luxe Fourth Edition, 1957, p. 402.</w:t>
      </w:r>
    </w:p>
  </w:footnote>
  <w:footnote w:id="2">
    <w:p w:rsidR="00D30F23" w:rsidRPr="003B24EB" w:rsidRDefault="00D30F23">
      <w:pPr>
        <w:pStyle w:val="FootnoteText"/>
        <w:rPr>
          <w:rFonts w:ascii="Times New Roman" w:hAnsi="Times New Roman" w:cs="Times New Roman"/>
        </w:rPr>
      </w:pPr>
      <w:r w:rsidRPr="003B24EB">
        <w:rPr>
          <w:rStyle w:val="FootnoteReference"/>
          <w:rFonts w:ascii="Times New Roman" w:hAnsi="Times New Roman" w:cs="Times New Roman"/>
        </w:rPr>
        <w:footnoteRef/>
      </w:r>
      <w:r w:rsidRPr="003B24EB">
        <w:rPr>
          <w:rFonts w:ascii="Times New Roman" w:hAnsi="Times New Roman" w:cs="Times New Roman"/>
        </w:rPr>
        <w:t xml:space="preserve"> Section 1309 provides in pertinent part: “</w:t>
      </w:r>
      <w:r w:rsidRPr="003B24EB">
        <w:rPr>
          <w:rFonts w:ascii="Times New Roman" w:hAnsi="Times New Roman" w:cs="Times New Roman"/>
          <w:b/>
        </w:rPr>
        <w:t xml:space="preserve">(a) General Rule. – </w:t>
      </w:r>
      <w:r w:rsidRPr="003B24EB">
        <w:rPr>
          <w:rFonts w:ascii="Times New Roman" w:hAnsi="Times New Roman" w:cs="Times New Roman"/>
        </w:rPr>
        <w:t xml:space="preserve">Whenever the commission, after reasonable notice and hearing, upon its own motion or upon complaint, finds that the existing rates of any public utility for any service are unjust, unreasonable, or in anywise in violation of any provision of law, the commission shall determine the just and reasonable rates, including maximum or minimum rates, to be thereafter observed and in force, and shall fix the same by order to be served upon </w:t>
      </w:r>
      <w:r w:rsidR="002D661A" w:rsidRPr="003B24EB">
        <w:rPr>
          <w:rFonts w:ascii="Times New Roman" w:hAnsi="Times New Roman" w:cs="Times New Roman"/>
        </w:rPr>
        <w:t>the public utility, and such rates shall constitute the legal rates of the public utility until changed as provided in this part.”  66 Pa. C.S. § 1309(a).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F16F4"/>
    <w:rsid w:val="00000E3E"/>
    <w:rsid w:val="0001547C"/>
    <w:rsid w:val="00021A60"/>
    <w:rsid w:val="00033C78"/>
    <w:rsid w:val="00036D13"/>
    <w:rsid w:val="0005273F"/>
    <w:rsid w:val="00080676"/>
    <w:rsid w:val="000B10A6"/>
    <w:rsid w:val="000D3862"/>
    <w:rsid w:val="000F6CF9"/>
    <w:rsid w:val="00106E89"/>
    <w:rsid w:val="0011042E"/>
    <w:rsid w:val="00187D08"/>
    <w:rsid w:val="001953C5"/>
    <w:rsid w:val="001979A7"/>
    <w:rsid w:val="001B2126"/>
    <w:rsid w:val="001C4DE4"/>
    <w:rsid w:val="001F0A1B"/>
    <w:rsid w:val="001F16F4"/>
    <w:rsid w:val="00205451"/>
    <w:rsid w:val="00251903"/>
    <w:rsid w:val="00260545"/>
    <w:rsid w:val="00265184"/>
    <w:rsid w:val="002810C5"/>
    <w:rsid w:val="002C04AE"/>
    <w:rsid w:val="002C3AAE"/>
    <w:rsid w:val="002C65E0"/>
    <w:rsid w:val="002D0CDD"/>
    <w:rsid w:val="002D198E"/>
    <w:rsid w:val="002D661A"/>
    <w:rsid w:val="002E64F3"/>
    <w:rsid w:val="002F260C"/>
    <w:rsid w:val="0033061A"/>
    <w:rsid w:val="00331C4B"/>
    <w:rsid w:val="00352803"/>
    <w:rsid w:val="003547EE"/>
    <w:rsid w:val="00397BC9"/>
    <w:rsid w:val="003B24EB"/>
    <w:rsid w:val="003F23C8"/>
    <w:rsid w:val="0041606F"/>
    <w:rsid w:val="00433A43"/>
    <w:rsid w:val="00450C0E"/>
    <w:rsid w:val="00454566"/>
    <w:rsid w:val="0045640A"/>
    <w:rsid w:val="004613E5"/>
    <w:rsid w:val="004818A3"/>
    <w:rsid w:val="004977BA"/>
    <w:rsid w:val="004A6434"/>
    <w:rsid w:val="004E6879"/>
    <w:rsid w:val="004F0DE7"/>
    <w:rsid w:val="005172AA"/>
    <w:rsid w:val="005774AC"/>
    <w:rsid w:val="00577A30"/>
    <w:rsid w:val="005803BC"/>
    <w:rsid w:val="005A41F3"/>
    <w:rsid w:val="005A7A7E"/>
    <w:rsid w:val="0061461C"/>
    <w:rsid w:val="00626E92"/>
    <w:rsid w:val="00631C7C"/>
    <w:rsid w:val="00645061"/>
    <w:rsid w:val="00645650"/>
    <w:rsid w:val="006502F3"/>
    <w:rsid w:val="00662E83"/>
    <w:rsid w:val="0068396A"/>
    <w:rsid w:val="00690558"/>
    <w:rsid w:val="006A105A"/>
    <w:rsid w:val="006A3C0F"/>
    <w:rsid w:val="006D507F"/>
    <w:rsid w:val="006E60BB"/>
    <w:rsid w:val="006F19DC"/>
    <w:rsid w:val="007049D0"/>
    <w:rsid w:val="00705DD1"/>
    <w:rsid w:val="00712286"/>
    <w:rsid w:val="0072052C"/>
    <w:rsid w:val="00745C0E"/>
    <w:rsid w:val="007635EB"/>
    <w:rsid w:val="00781E08"/>
    <w:rsid w:val="00796DF0"/>
    <w:rsid w:val="00796E0B"/>
    <w:rsid w:val="007A1A3C"/>
    <w:rsid w:val="007B70C5"/>
    <w:rsid w:val="007C4C4C"/>
    <w:rsid w:val="007E0E4F"/>
    <w:rsid w:val="008042E8"/>
    <w:rsid w:val="00821791"/>
    <w:rsid w:val="00834AFC"/>
    <w:rsid w:val="00871194"/>
    <w:rsid w:val="00884E08"/>
    <w:rsid w:val="008A22C5"/>
    <w:rsid w:val="008A41B7"/>
    <w:rsid w:val="008B1AD1"/>
    <w:rsid w:val="008C1DD9"/>
    <w:rsid w:val="008C3B42"/>
    <w:rsid w:val="008D1F27"/>
    <w:rsid w:val="008E4378"/>
    <w:rsid w:val="009160AD"/>
    <w:rsid w:val="0096115A"/>
    <w:rsid w:val="00963EA2"/>
    <w:rsid w:val="009772C5"/>
    <w:rsid w:val="009C18C5"/>
    <w:rsid w:val="009F375A"/>
    <w:rsid w:val="00A45AC2"/>
    <w:rsid w:val="00A55D2E"/>
    <w:rsid w:val="00A624B5"/>
    <w:rsid w:val="00A8496A"/>
    <w:rsid w:val="00A964C8"/>
    <w:rsid w:val="00AA0C60"/>
    <w:rsid w:val="00AB0DA8"/>
    <w:rsid w:val="00AC2107"/>
    <w:rsid w:val="00AC4796"/>
    <w:rsid w:val="00AE5559"/>
    <w:rsid w:val="00B568D6"/>
    <w:rsid w:val="00B60FD3"/>
    <w:rsid w:val="00B804AC"/>
    <w:rsid w:val="00BA147F"/>
    <w:rsid w:val="00BA515F"/>
    <w:rsid w:val="00BB0ABD"/>
    <w:rsid w:val="00BB3A01"/>
    <w:rsid w:val="00BB500B"/>
    <w:rsid w:val="00BC0AFD"/>
    <w:rsid w:val="00BD0883"/>
    <w:rsid w:val="00BE5C6E"/>
    <w:rsid w:val="00C03F42"/>
    <w:rsid w:val="00C06E33"/>
    <w:rsid w:val="00C25659"/>
    <w:rsid w:val="00C308BA"/>
    <w:rsid w:val="00C45406"/>
    <w:rsid w:val="00C46D96"/>
    <w:rsid w:val="00C630E6"/>
    <w:rsid w:val="00C65F55"/>
    <w:rsid w:val="00C80B02"/>
    <w:rsid w:val="00C81579"/>
    <w:rsid w:val="00C824DD"/>
    <w:rsid w:val="00C939F0"/>
    <w:rsid w:val="00C95F81"/>
    <w:rsid w:val="00CA5675"/>
    <w:rsid w:val="00CB2CE7"/>
    <w:rsid w:val="00CB6153"/>
    <w:rsid w:val="00CB6CAB"/>
    <w:rsid w:val="00CC1CC2"/>
    <w:rsid w:val="00CE2A18"/>
    <w:rsid w:val="00CF3F5C"/>
    <w:rsid w:val="00CF6F3E"/>
    <w:rsid w:val="00D14865"/>
    <w:rsid w:val="00D2312A"/>
    <w:rsid w:val="00D30F23"/>
    <w:rsid w:val="00D42491"/>
    <w:rsid w:val="00D427EE"/>
    <w:rsid w:val="00D6157E"/>
    <w:rsid w:val="00D629E7"/>
    <w:rsid w:val="00D639B3"/>
    <w:rsid w:val="00D661B1"/>
    <w:rsid w:val="00D77383"/>
    <w:rsid w:val="00D84CCC"/>
    <w:rsid w:val="00D94E80"/>
    <w:rsid w:val="00DC458B"/>
    <w:rsid w:val="00DD1E92"/>
    <w:rsid w:val="00DD66EF"/>
    <w:rsid w:val="00DE140E"/>
    <w:rsid w:val="00DE1D77"/>
    <w:rsid w:val="00DF3897"/>
    <w:rsid w:val="00DF47C5"/>
    <w:rsid w:val="00E05163"/>
    <w:rsid w:val="00E2313B"/>
    <w:rsid w:val="00E35D47"/>
    <w:rsid w:val="00E7162C"/>
    <w:rsid w:val="00EA6874"/>
    <w:rsid w:val="00EB2711"/>
    <w:rsid w:val="00EC79B9"/>
    <w:rsid w:val="00EF35DC"/>
    <w:rsid w:val="00F038F3"/>
    <w:rsid w:val="00F17F84"/>
    <w:rsid w:val="00F419AB"/>
    <w:rsid w:val="00F904C4"/>
    <w:rsid w:val="00FA4BCB"/>
    <w:rsid w:val="00FF3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6F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1F16F4"/>
    <w:pPr>
      <w:widowControl w:val="0"/>
      <w:autoSpaceDE w:val="0"/>
      <w:autoSpaceDN w:val="0"/>
      <w:adjustRightInd w:val="0"/>
      <w:spacing w:after="0"/>
    </w:pPr>
    <w:rPr>
      <w:rFonts w:ascii="Times New Roman" w:eastAsia="Times New Roman" w:hAnsi="Times New Roman" w:cs="Times New Roman"/>
      <w:sz w:val="24"/>
      <w:szCs w:val="24"/>
    </w:rPr>
  </w:style>
  <w:style w:type="paragraph" w:styleId="ListParagraph">
    <w:name w:val="List Paragraph"/>
    <w:basedOn w:val="Normal"/>
    <w:uiPriority w:val="34"/>
    <w:qFormat/>
    <w:rsid w:val="001F16F4"/>
    <w:pPr>
      <w:ind w:left="720"/>
      <w:contextualSpacing/>
    </w:pPr>
  </w:style>
  <w:style w:type="paragraph" w:styleId="FootnoteText">
    <w:name w:val="footnote text"/>
    <w:basedOn w:val="Normal"/>
    <w:link w:val="FootnoteTextChar"/>
    <w:uiPriority w:val="99"/>
    <w:semiHidden/>
    <w:unhideWhenUsed/>
    <w:rsid w:val="002519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1903"/>
    <w:rPr>
      <w:sz w:val="20"/>
      <w:szCs w:val="20"/>
    </w:rPr>
  </w:style>
  <w:style w:type="character" w:styleId="FootnoteReference">
    <w:name w:val="footnote reference"/>
    <w:basedOn w:val="DefaultParagraphFont"/>
    <w:uiPriority w:val="99"/>
    <w:semiHidden/>
    <w:unhideWhenUsed/>
    <w:rsid w:val="00251903"/>
    <w:rPr>
      <w:vertAlign w:val="superscript"/>
    </w:rPr>
  </w:style>
  <w:style w:type="paragraph" w:styleId="BalloonText">
    <w:name w:val="Balloon Text"/>
    <w:basedOn w:val="Normal"/>
    <w:link w:val="BalloonTextChar"/>
    <w:uiPriority w:val="99"/>
    <w:semiHidden/>
    <w:unhideWhenUsed/>
    <w:rsid w:val="00BB5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00B"/>
    <w:rPr>
      <w:rFonts w:ascii="Tahoma" w:hAnsi="Tahoma" w:cs="Tahoma"/>
      <w:sz w:val="16"/>
      <w:szCs w:val="16"/>
    </w:rPr>
  </w:style>
  <w:style w:type="paragraph" w:styleId="Header">
    <w:name w:val="header"/>
    <w:basedOn w:val="Normal"/>
    <w:link w:val="HeaderChar"/>
    <w:uiPriority w:val="99"/>
    <w:semiHidden/>
    <w:unhideWhenUsed/>
    <w:rsid w:val="00CF6F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6F3E"/>
  </w:style>
  <w:style w:type="paragraph" w:styleId="Footer">
    <w:name w:val="footer"/>
    <w:basedOn w:val="Normal"/>
    <w:link w:val="FooterChar"/>
    <w:uiPriority w:val="99"/>
    <w:unhideWhenUsed/>
    <w:rsid w:val="00CF6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F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7FEC0-61BF-45AD-B6E0-28070FAC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shoffner</cp:lastModifiedBy>
  <cp:revision>4</cp:revision>
  <cp:lastPrinted>2011-10-11T17:37:00Z</cp:lastPrinted>
  <dcterms:created xsi:type="dcterms:W3CDTF">2011-10-11T17:47:00Z</dcterms:created>
  <dcterms:modified xsi:type="dcterms:W3CDTF">2011-10-11T17:51:00Z</dcterms:modified>
</cp:coreProperties>
</file>