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E922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OCTOBER 24, 2011</w:t>
      </w:r>
    </w:p>
    <w:p w:rsidR="00E922B3" w:rsidRDefault="00E922B3" w:rsidP="00635B49">
      <w:pPr>
        <w:rPr>
          <w:rFonts w:ascii="Arial" w:hAnsi="Arial"/>
          <w:sz w:val="24"/>
        </w:rPr>
      </w:pPr>
    </w:p>
    <w:p w:rsidR="00E922B3" w:rsidRDefault="00E922B3" w:rsidP="00635B49">
      <w:pPr>
        <w:rPr>
          <w:rFonts w:ascii="Arial" w:hAnsi="Arial"/>
          <w:sz w:val="24"/>
        </w:rPr>
      </w:pPr>
    </w:p>
    <w:p w:rsidR="00E922B3" w:rsidRDefault="00E922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CLISE TRUCKING LLC</w:t>
      </w:r>
    </w:p>
    <w:p w:rsidR="00E922B3" w:rsidRDefault="00E922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14504 FLINT ROAD SW</w:t>
      </w:r>
    </w:p>
    <w:p w:rsidR="00E922B3" w:rsidRDefault="00E922B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FROSTBURG MD 21532</w:t>
      </w:r>
    </w:p>
    <w:p w:rsidR="008B0A2E" w:rsidRDefault="008B0A2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8B0A2E">
        <w:rPr>
          <w:rFonts w:ascii="Arial" w:hAnsi="Arial"/>
          <w:sz w:val="22"/>
          <w:szCs w:val="22"/>
        </w:rPr>
        <w:t xml:space="preserve">r. </w:t>
      </w:r>
      <w:proofErr w:type="spellStart"/>
      <w:r w:rsidR="008B0A2E">
        <w:rPr>
          <w:rFonts w:ascii="Arial" w:hAnsi="Arial"/>
          <w:sz w:val="22"/>
          <w:szCs w:val="22"/>
        </w:rPr>
        <w:t>Clise</w:t>
      </w:r>
      <w:proofErr w:type="spellEnd"/>
      <w:r w:rsidR="008B0A2E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B0A2E">
        <w:rPr>
          <w:rFonts w:ascii="Arial" w:hAnsi="Arial" w:cs="Arial"/>
          <w:sz w:val="22"/>
          <w:szCs w:val="22"/>
        </w:rPr>
        <w:t>October 3,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8B0A2E">
        <w:rPr>
          <w:rFonts w:ascii="Arial" w:hAnsi="Arial" w:cs="Arial"/>
          <w:sz w:val="22"/>
          <w:szCs w:val="22"/>
        </w:rPr>
        <w:t>Clise</w:t>
      </w:r>
      <w:proofErr w:type="spellEnd"/>
      <w:r w:rsidR="008B0A2E">
        <w:rPr>
          <w:rFonts w:ascii="Arial" w:hAnsi="Arial" w:cs="Arial"/>
          <w:sz w:val="22"/>
          <w:szCs w:val="22"/>
        </w:rPr>
        <w:t xml:space="preserve"> Trucking LLC.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8B0A2E" w:rsidRPr="008B0A2E" w:rsidRDefault="008B0A2E" w:rsidP="008B0A2E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list of members with titles &amp; addresses (See #10 </w:t>
      </w:r>
      <w:r w:rsidR="00D334EF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Attachment Checklist</w:t>
      </w:r>
      <w:r w:rsidR="00D334EF">
        <w:rPr>
          <w:rFonts w:ascii="Arial" w:hAnsi="Arial" w:cs="Arial"/>
          <w:color w:val="000000"/>
          <w:sz w:val="22"/>
          <w:szCs w:val="22"/>
        </w:rPr>
        <w:t xml:space="preserve"> for Limited Liability Company.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334EF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r w:rsidR="00635B49">
        <w:br w:type="page"/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2E" w:rsidRDefault="008B0A2E" w:rsidP="00635B49">
      <w:r>
        <w:separator/>
      </w:r>
    </w:p>
  </w:endnote>
  <w:endnote w:type="continuationSeparator" w:id="0">
    <w:p w:rsidR="008B0A2E" w:rsidRDefault="008B0A2E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2E" w:rsidRDefault="008B0A2E" w:rsidP="00635B49">
      <w:r>
        <w:separator/>
      </w:r>
    </w:p>
  </w:footnote>
  <w:footnote w:type="continuationSeparator" w:id="0">
    <w:p w:rsidR="008B0A2E" w:rsidRDefault="008B0A2E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8B0A2E" w:rsidTr="00F10AA0">
      <w:trPr>
        <w:trHeight w:val="1170"/>
      </w:trPr>
      <w:tc>
        <w:tcPr>
          <w:tcW w:w="1800" w:type="dxa"/>
        </w:tcPr>
        <w:p w:rsidR="008B0A2E" w:rsidRDefault="008B0A2E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8B0A2E" w:rsidRDefault="008B0A2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8B0A2E" w:rsidRDefault="008B0A2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B0A2E" w:rsidRDefault="008B0A2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</w:p>
        <w:p w:rsidR="008B0A2E" w:rsidRDefault="008B0A2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8B0A2E" w:rsidRDefault="008B0A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972"/>
    <w:multiLevelType w:val="hybridMultilevel"/>
    <w:tmpl w:val="A634997E"/>
    <w:lvl w:ilvl="0" w:tplc="1A127F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9DE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0A2E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4EF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22B3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34DF-8CCD-4BEB-9D9E-D65A9893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djacob</cp:lastModifiedBy>
  <cp:revision>2</cp:revision>
  <cp:lastPrinted>2011-10-21T19:43:00Z</cp:lastPrinted>
  <dcterms:created xsi:type="dcterms:W3CDTF">2011-10-21T19:45:00Z</dcterms:created>
  <dcterms:modified xsi:type="dcterms:W3CDTF">2011-10-21T19:45:00Z</dcterms:modified>
</cp:coreProperties>
</file>