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AA" w:rsidRDefault="00756DAA">
      <w:pPr>
        <w:suppressAutoHyphens/>
        <w:jc w:val="center"/>
        <w:rPr>
          <w:rFonts w:ascii="Times New Roman" w:hAnsi="Times New Roman"/>
          <w:b/>
          <w:spacing w:val="-3"/>
          <w:szCs w:val="24"/>
        </w:rPr>
      </w:pPr>
    </w:p>
    <w:p w:rsidR="00141506" w:rsidRPr="00756DAA" w:rsidRDefault="00141506">
      <w:pPr>
        <w:suppressAutoHyphens/>
        <w:jc w:val="center"/>
        <w:rPr>
          <w:rFonts w:ascii="Times New Roman" w:hAnsi="Times New Roman"/>
          <w:b/>
          <w:spacing w:val="-3"/>
          <w:szCs w:val="24"/>
        </w:rPr>
      </w:pPr>
      <w:r w:rsidRPr="00756DAA">
        <w:rPr>
          <w:rFonts w:ascii="Times New Roman" w:hAnsi="Times New Roman"/>
          <w:b/>
          <w:spacing w:val="-3"/>
          <w:szCs w:val="24"/>
        </w:rPr>
        <w:t xml:space="preserve">PENNSYLVANIA </w:t>
      </w:r>
      <w:r w:rsidR="00D95AD2" w:rsidRPr="00756DAA">
        <w:rPr>
          <w:rFonts w:ascii="Times New Roman" w:hAnsi="Times New Roman"/>
          <w:b/>
          <w:spacing w:val="-3"/>
          <w:szCs w:val="24"/>
        </w:rPr>
        <w:fldChar w:fldCharType="begin"/>
      </w:r>
      <w:r w:rsidRPr="00756DAA">
        <w:rPr>
          <w:rFonts w:ascii="Times New Roman" w:hAnsi="Times New Roman"/>
          <w:b/>
          <w:spacing w:val="-3"/>
          <w:szCs w:val="24"/>
        </w:rPr>
        <w:instrText xml:space="preserve">PRIVATE </w:instrText>
      </w:r>
      <w:r w:rsidR="00D95AD2" w:rsidRPr="00756DAA">
        <w:rPr>
          <w:rFonts w:ascii="Times New Roman" w:hAnsi="Times New Roman"/>
          <w:b/>
          <w:spacing w:val="-3"/>
          <w:szCs w:val="24"/>
        </w:rPr>
        <w:fldChar w:fldCharType="end"/>
      </w:r>
    </w:p>
    <w:p w:rsidR="00141506" w:rsidRPr="00756DAA" w:rsidRDefault="00141506" w:rsidP="00DD51DC">
      <w:pPr>
        <w:suppressAutoHyphens/>
        <w:jc w:val="center"/>
        <w:rPr>
          <w:rFonts w:ascii="Times New Roman" w:hAnsi="Times New Roman"/>
          <w:b/>
          <w:spacing w:val="-3"/>
          <w:szCs w:val="24"/>
        </w:rPr>
      </w:pPr>
      <w:r w:rsidRPr="00756DAA">
        <w:rPr>
          <w:rFonts w:ascii="Times New Roman" w:hAnsi="Times New Roman"/>
          <w:b/>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r w:rsidRPr="00756DAA">
        <w:rPr>
          <w:rFonts w:ascii="Times New Roman" w:hAnsi="Times New Roman"/>
          <w:b/>
          <w:spacing w:val="-3"/>
          <w:szCs w:val="24"/>
        </w:rPr>
        <w:t>Harrisburg, PA  17105-3265</w:t>
      </w:r>
    </w:p>
    <w:p w:rsidR="00141506" w:rsidRDefault="00141506">
      <w:pPr>
        <w:tabs>
          <w:tab w:val="left" w:pos="-720"/>
        </w:tabs>
        <w:suppressAutoHyphens/>
        <w:jc w:val="both"/>
        <w:rPr>
          <w:rFonts w:ascii="Times New Roman" w:hAnsi="Times New Roman"/>
          <w:spacing w:val="-3"/>
          <w:szCs w:val="24"/>
        </w:rPr>
      </w:pPr>
    </w:p>
    <w:p w:rsidR="00756DAA" w:rsidRDefault="00756DAA">
      <w:pPr>
        <w:tabs>
          <w:tab w:val="left" w:pos="-720"/>
        </w:tabs>
        <w:suppressAutoHyphens/>
        <w:jc w:val="both"/>
        <w:rPr>
          <w:rFonts w:ascii="Times New Roman" w:hAnsi="Times New Roman"/>
          <w:spacing w:val="-3"/>
          <w:szCs w:val="24"/>
        </w:rPr>
      </w:pPr>
    </w:p>
    <w:p w:rsidR="00B95A17" w:rsidRDefault="00B95A17">
      <w:pPr>
        <w:tabs>
          <w:tab w:val="left" w:pos="-720"/>
        </w:tabs>
        <w:suppressAutoHyphens/>
        <w:jc w:val="both"/>
        <w:rPr>
          <w:rFonts w:ascii="Times New Roman" w:hAnsi="Times New Roman"/>
          <w:spacing w:val="-3"/>
          <w:szCs w:val="24"/>
        </w:rPr>
      </w:pPr>
    </w:p>
    <w:p w:rsidR="00B95A17" w:rsidRDefault="00B95A17">
      <w:pPr>
        <w:tabs>
          <w:tab w:val="left" w:pos="-720"/>
        </w:tabs>
        <w:suppressAutoHyphens/>
        <w:jc w:val="both"/>
        <w:rPr>
          <w:rFonts w:ascii="Times New Roman" w:hAnsi="Times New Roman"/>
          <w:spacing w:val="-3"/>
          <w:szCs w:val="24"/>
        </w:rPr>
      </w:pPr>
    </w:p>
    <w:p w:rsidR="00720FD9" w:rsidRPr="00720FD9" w:rsidRDefault="00720FD9" w:rsidP="00720FD9">
      <w:pPr>
        <w:tabs>
          <w:tab w:val="left" w:pos="0"/>
        </w:tabs>
        <w:jc w:val="both"/>
        <w:rPr>
          <w:rFonts w:ascii="Times New Roman" w:hAnsi="Times New Roman"/>
        </w:rPr>
      </w:pPr>
      <w:r w:rsidRPr="00720FD9">
        <w:rPr>
          <w:rFonts w:ascii="Times New Roman" w:hAnsi="Times New Roman"/>
        </w:rPr>
        <w:t>Dennis Mowrey</w:t>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t>:</w:t>
      </w:r>
    </w:p>
    <w:p w:rsidR="00720FD9" w:rsidRPr="00720FD9" w:rsidRDefault="00720FD9" w:rsidP="00720FD9">
      <w:pPr>
        <w:tabs>
          <w:tab w:val="left" w:pos="0"/>
        </w:tabs>
        <w:jc w:val="both"/>
        <w:rPr>
          <w:rFonts w:ascii="Times New Roman" w:hAnsi="Times New Roman"/>
        </w:rPr>
      </w:pP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t>:</w:t>
      </w:r>
    </w:p>
    <w:p w:rsidR="00720FD9" w:rsidRPr="00720FD9" w:rsidRDefault="00720FD9" w:rsidP="00720FD9">
      <w:pPr>
        <w:tabs>
          <w:tab w:val="left" w:pos="0"/>
        </w:tabs>
        <w:jc w:val="both"/>
        <w:rPr>
          <w:rFonts w:ascii="Times New Roman" w:hAnsi="Times New Roman"/>
        </w:rPr>
      </w:pPr>
      <w:r w:rsidRPr="00720FD9">
        <w:rPr>
          <w:rFonts w:ascii="Times New Roman" w:hAnsi="Times New Roman"/>
        </w:rPr>
        <w:tab/>
        <w:t>v.</w:t>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t>:</w:t>
      </w:r>
      <w:r w:rsidRPr="00720FD9">
        <w:rPr>
          <w:rFonts w:ascii="Times New Roman" w:hAnsi="Times New Roman"/>
        </w:rPr>
        <w:tab/>
      </w:r>
      <w:r w:rsidRPr="00720FD9">
        <w:rPr>
          <w:rFonts w:ascii="Times New Roman" w:hAnsi="Times New Roman"/>
        </w:rPr>
        <w:tab/>
      </w:r>
      <w:r w:rsidRPr="00720FD9">
        <w:rPr>
          <w:rFonts w:ascii="Times New Roman" w:hAnsi="Times New Roman"/>
        </w:rPr>
        <w:tab/>
        <w:t>F-2010-2196812</w:t>
      </w:r>
    </w:p>
    <w:p w:rsidR="00720FD9" w:rsidRPr="00720FD9" w:rsidRDefault="00720FD9" w:rsidP="00720FD9">
      <w:pPr>
        <w:tabs>
          <w:tab w:val="left" w:pos="0"/>
        </w:tabs>
        <w:jc w:val="both"/>
        <w:rPr>
          <w:rFonts w:ascii="Times New Roman" w:hAnsi="Times New Roman"/>
        </w:rPr>
      </w:pP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t>:</w:t>
      </w:r>
    </w:p>
    <w:p w:rsidR="00720FD9" w:rsidRPr="00720FD9" w:rsidRDefault="00720FD9" w:rsidP="00720FD9">
      <w:pPr>
        <w:tabs>
          <w:tab w:val="left" w:pos="0"/>
        </w:tabs>
        <w:jc w:val="both"/>
        <w:rPr>
          <w:rFonts w:ascii="Times New Roman" w:hAnsi="Times New Roman"/>
        </w:rPr>
      </w:pPr>
      <w:r w:rsidRPr="00720FD9">
        <w:rPr>
          <w:rFonts w:ascii="Times New Roman" w:hAnsi="Times New Roman"/>
        </w:rPr>
        <w:t>Duquesne Light Company</w:t>
      </w:r>
      <w:r w:rsidRPr="00720FD9">
        <w:rPr>
          <w:rFonts w:ascii="Times New Roman" w:hAnsi="Times New Roman"/>
        </w:rPr>
        <w:tab/>
      </w:r>
      <w:r w:rsidRPr="00720FD9">
        <w:rPr>
          <w:rFonts w:ascii="Times New Roman" w:hAnsi="Times New Roman"/>
        </w:rPr>
        <w:tab/>
      </w:r>
      <w:r w:rsidRPr="00720FD9">
        <w:rPr>
          <w:rFonts w:ascii="Times New Roman" w:hAnsi="Times New Roman"/>
        </w:rPr>
        <w:tab/>
      </w:r>
      <w:r w:rsidRPr="00720FD9">
        <w:rPr>
          <w:rFonts w:ascii="Times New Roman" w:hAnsi="Times New Roman"/>
        </w:rPr>
        <w:tab/>
        <w:t>:</w:t>
      </w:r>
    </w:p>
    <w:p w:rsidR="00817AAD" w:rsidRDefault="00817AAD" w:rsidP="00817AAD">
      <w:pPr>
        <w:rPr>
          <w:rFonts w:ascii="Times New Roman" w:hAnsi="Times New Roman"/>
        </w:rPr>
      </w:pPr>
    </w:p>
    <w:p w:rsidR="00756DAA" w:rsidRDefault="00756DAA" w:rsidP="00441A14">
      <w:pPr>
        <w:tabs>
          <w:tab w:val="left" w:pos="-720"/>
          <w:tab w:val="left" w:pos="5040"/>
          <w:tab w:val="left" w:pos="6480"/>
        </w:tabs>
        <w:suppressAutoHyphens/>
        <w:jc w:val="both"/>
        <w:rPr>
          <w:rFonts w:ascii="Times New Roman" w:hAnsi="Times New Roman"/>
          <w:spacing w:val="-3"/>
          <w:szCs w:val="24"/>
        </w:rPr>
      </w:pPr>
    </w:p>
    <w:p w:rsidR="00756DAA" w:rsidRDefault="00756DAA" w:rsidP="00441A14">
      <w:pPr>
        <w:tabs>
          <w:tab w:val="left" w:pos="-720"/>
          <w:tab w:val="left" w:pos="5040"/>
          <w:tab w:val="left" w:pos="6480"/>
        </w:tabs>
        <w:suppressAutoHyphens/>
        <w:jc w:val="both"/>
        <w:rPr>
          <w:rFonts w:ascii="Times New Roman" w:hAnsi="Times New Roman"/>
          <w:spacing w:val="-3"/>
          <w:szCs w:val="24"/>
        </w:rPr>
      </w:pPr>
    </w:p>
    <w:p w:rsidR="00756DAA" w:rsidRDefault="00756DAA" w:rsidP="00441A14">
      <w:pPr>
        <w:tabs>
          <w:tab w:val="left" w:pos="-720"/>
          <w:tab w:val="left" w:pos="5040"/>
          <w:tab w:val="left" w:pos="6480"/>
        </w:tabs>
        <w:suppressAutoHyphens/>
        <w:jc w:val="both"/>
        <w:rPr>
          <w:rFonts w:ascii="Times New Roman" w:hAnsi="Times New Roman"/>
          <w:spacing w:val="-3"/>
          <w:szCs w:val="24"/>
        </w:rPr>
      </w:pPr>
    </w:p>
    <w:p w:rsidR="00756DAA" w:rsidRPr="00441A14" w:rsidRDefault="00756DAA" w:rsidP="00441A14">
      <w:pPr>
        <w:tabs>
          <w:tab w:val="left" w:pos="-720"/>
          <w:tab w:val="left" w:pos="5040"/>
          <w:tab w:val="left" w:pos="6480"/>
        </w:tabs>
        <w:suppressAutoHyphens/>
        <w:jc w:val="both"/>
        <w:rPr>
          <w:rFonts w:ascii="Times New Roman" w:hAnsi="Times New Roman"/>
          <w:spacing w:val="-3"/>
          <w:szCs w:val="24"/>
        </w:rPr>
      </w:pPr>
    </w:p>
    <w:p w:rsidR="00141506" w:rsidRPr="00D4136E" w:rsidRDefault="00141506">
      <w:pPr>
        <w:tabs>
          <w:tab w:val="left" w:pos="-720"/>
        </w:tabs>
        <w:suppressAutoHyphens/>
        <w:jc w:val="both"/>
        <w:rPr>
          <w:rFonts w:ascii="Times New Roman" w:hAnsi="Times New Roman"/>
          <w:vanish/>
          <w:spacing w:val="-3"/>
          <w:szCs w:val="24"/>
        </w:rPr>
      </w:pPr>
      <w:bookmarkStart w:id="0" w:name="BMBP8CaseID"/>
    </w:p>
    <w:bookmarkEnd w:id="0"/>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720FD9">
        <w:rPr>
          <w:rFonts w:ascii="Times New Roman" w:hAnsi="Times New Roman"/>
          <w:spacing w:val="-3"/>
          <w:szCs w:val="24"/>
        </w:rPr>
        <w:t>Mary D. Long</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95A17">
        <w:rPr>
          <w:rFonts w:ascii="Times New Roman" w:hAnsi="Times New Roman"/>
          <w:spacing w:val="-3"/>
          <w:szCs w:val="24"/>
        </w:rPr>
        <w:t>October 1</w:t>
      </w:r>
      <w:r w:rsidR="00720FD9">
        <w:rPr>
          <w:rFonts w:ascii="Times New Roman" w:hAnsi="Times New Roman"/>
          <w:spacing w:val="-3"/>
          <w:szCs w:val="24"/>
        </w:rPr>
        <w:t>7</w:t>
      </w:r>
      <w:r w:rsidR="00B95A17">
        <w:rPr>
          <w:rFonts w:ascii="Times New Roman" w:hAnsi="Times New Roman"/>
          <w:spacing w:val="-3"/>
          <w:szCs w:val="24"/>
        </w:rPr>
        <w:t>, 2011</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720FD9" w:rsidRDefault="00141506" w:rsidP="00720FD9">
      <w:pPr>
        <w:tabs>
          <w:tab w:val="left" w:pos="-720"/>
        </w:tabs>
        <w:suppressAutoHyphens/>
        <w:ind w:firstLine="1440"/>
        <w:jc w:val="both"/>
        <w:rPr>
          <w:rFonts w:ascii="Times New Roman" w:hAnsi="Times New Roman"/>
          <w:spacing w:val="-3"/>
          <w:szCs w:val="24"/>
        </w:rPr>
      </w:pPr>
    </w:p>
    <w:p w:rsidR="00720FD9" w:rsidRPr="00720FD9" w:rsidRDefault="00720FD9" w:rsidP="00720FD9">
      <w:pPr>
        <w:ind w:firstLine="1440"/>
        <w:jc w:val="both"/>
        <w:rPr>
          <w:rFonts w:ascii="Times New Roman" w:hAnsi="Times New Roman"/>
        </w:rPr>
      </w:pPr>
      <w:r w:rsidRPr="00720FD9">
        <w:rPr>
          <w:rFonts w:ascii="Times New Roman" w:hAnsi="Times New Roman"/>
        </w:rPr>
        <w:t>1.</w:t>
      </w:r>
      <w:r w:rsidRPr="00720FD9">
        <w:rPr>
          <w:rFonts w:ascii="Times New Roman" w:hAnsi="Times New Roman"/>
        </w:rPr>
        <w:tab/>
        <w:t>That the formal Complaint filed by Dennis Mowrey at Docket No. F</w:t>
      </w:r>
      <w:r w:rsidRPr="00720FD9">
        <w:rPr>
          <w:rFonts w:ascii="Times New Roman" w:hAnsi="Times New Roman"/>
        </w:rPr>
        <w:noBreakHyphen/>
        <w:t>2010-2196812 is dismissed in part and sustained in part.</w:t>
      </w:r>
    </w:p>
    <w:p w:rsidR="00720FD9" w:rsidRPr="00720FD9" w:rsidRDefault="00720FD9" w:rsidP="00720FD9">
      <w:pPr>
        <w:jc w:val="both"/>
        <w:rPr>
          <w:rFonts w:ascii="Times New Roman" w:hAnsi="Times New Roman"/>
        </w:rPr>
      </w:pPr>
    </w:p>
    <w:p w:rsidR="00720FD9" w:rsidRPr="00720FD9" w:rsidRDefault="00720FD9" w:rsidP="00720FD9">
      <w:pPr>
        <w:jc w:val="both"/>
        <w:rPr>
          <w:rFonts w:ascii="Times New Roman" w:hAnsi="Times New Roman"/>
        </w:rPr>
      </w:pPr>
      <w:r w:rsidRPr="00720FD9">
        <w:rPr>
          <w:rFonts w:ascii="Times New Roman" w:hAnsi="Times New Roman"/>
        </w:rPr>
        <w:tab/>
      </w:r>
      <w:r w:rsidRPr="00720FD9">
        <w:rPr>
          <w:rFonts w:ascii="Times New Roman" w:hAnsi="Times New Roman"/>
        </w:rPr>
        <w:tab/>
        <w:t>2.</w:t>
      </w:r>
      <w:r w:rsidRPr="00720FD9">
        <w:rPr>
          <w:rFonts w:ascii="Times New Roman" w:hAnsi="Times New Roman"/>
        </w:rPr>
        <w:tab/>
        <w:t>That within 15 days of the date the Commission enters its Order in this case, Duquesne Light Company shall tender a bill to Dennis Mowrey for the net total amount that has accrued for missed consumption payments.</w:t>
      </w:r>
    </w:p>
    <w:p w:rsidR="00720FD9" w:rsidRPr="00720FD9" w:rsidRDefault="00720FD9" w:rsidP="00720FD9">
      <w:pPr>
        <w:jc w:val="both"/>
        <w:rPr>
          <w:rFonts w:ascii="Times New Roman" w:hAnsi="Times New Roman"/>
        </w:rPr>
      </w:pPr>
    </w:p>
    <w:p w:rsidR="00720FD9" w:rsidRPr="00720FD9" w:rsidRDefault="00720FD9" w:rsidP="00720FD9">
      <w:pPr>
        <w:ind w:right="-180"/>
        <w:jc w:val="both"/>
        <w:rPr>
          <w:rFonts w:ascii="Times New Roman" w:hAnsi="Times New Roman"/>
        </w:rPr>
      </w:pPr>
      <w:r w:rsidRPr="00720FD9">
        <w:rPr>
          <w:rFonts w:ascii="Times New Roman" w:hAnsi="Times New Roman"/>
        </w:rPr>
        <w:tab/>
      </w:r>
      <w:r w:rsidRPr="00720FD9">
        <w:rPr>
          <w:rFonts w:ascii="Times New Roman" w:hAnsi="Times New Roman"/>
        </w:rPr>
        <w:tab/>
        <w:t>3.</w:t>
      </w:r>
      <w:r w:rsidRPr="00720FD9">
        <w:rPr>
          <w:rFonts w:ascii="Times New Roman" w:hAnsi="Times New Roman"/>
        </w:rPr>
        <w:tab/>
        <w:t>That Dennis Mowrey shall pay Duquesne Light on or before the due date for payment of each monthly bill, the monthly budget amount for current consumption, plus 1/12</w:t>
      </w:r>
      <w:r w:rsidRPr="00720FD9">
        <w:rPr>
          <w:rFonts w:ascii="Times New Roman" w:hAnsi="Times New Roman"/>
          <w:vertAlign w:val="superscript"/>
        </w:rPr>
        <w:t>th</w:t>
      </w:r>
      <w:r w:rsidRPr="00720FD9">
        <w:rPr>
          <w:rFonts w:ascii="Times New Roman" w:hAnsi="Times New Roman"/>
        </w:rPr>
        <w:t xml:space="preserve"> of the non-CAP arrearage owed on 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720FD9" w:rsidRPr="00720FD9" w:rsidRDefault="00720FD9" w:rsidP="00720FD9">
      <w:pPr>
        <w:jc w:val="both"/>
        <w:rPr>
          <w:rFonts w:ascii="Times New Roman" w:hAnsi="Times New Roman"/>
        </w:rPr>
      </w:pPr>
    </w:p>
    <w:p w:rsidR="00756DAA" w:rsidRDefault="00720FD9" w:rsidP="00720FD9">
      <w:pPr>
        <w:jc w:val="both"/>
        <w:rPr>
          <w:rFonts w:ascii="Times New Roman" w:hAnsi="Times New Roman"/>
        </w:rPr>
        <w:sectPr w:rsidR="00756DAA" w:rsidSect="00D335DF">
          <w:endnotePr>
            <w:numFmt w:val="decimal"/>
          </w:endnotePr>
          <w:pgSz w:w="12240" w:h="15840" w:code="1"/>
          <w:pgMar w:top="1440" w:right="1440" w:bottom="1440" w:left="1440" w:header="720" w:footer="720" w:gutter="0"/>
          <w:pgNumType w:start="1"/>
          <w:cols w:space="720"/>
          <w:noEndnote/>
        </w:sectPr>
      </w:pPr>
      <w:r w:rsidRPr="00720FD9">
        <w:rPr>
          <w:rFonts w:ascii="Times New Roman" w:hAnsi="Times New Roman"/>
        </w:rPr>
        <w:tab/>
      </w:r>
      <w:r w:rsidRPr="00720FD9">
        <w:rPr>
          <w:rFonts w:ascii="Times New Roman" w:hAnsi="Times New Roman"/>
        </w:rPr>
        <w:tab/>
      </w:r>
    </w:p>
    <w:p w:rsidR="00720FD9" w:rsidRPr="00720FD9" w:rsidRDefault="00720FD9" w:rsidP="00756DAA">
      <w:pPr>
        <w:ind w:firstLine="1440"/>
        <w:jc w:val="both"/>
        <w:rPr>
          <w:rFonts w:ascii="Times New Roman" w:hAnsi="Times New Roman"/>
        </w:rPr>
      </w:pPr>
      <w:r w:rsidRPr="00720FD9">
        <w:rPr>
          <w:rFonts w:ascii="Times New Roman" w:hAnsi="Times New Roman"/>
        </w:rPr>
        <w:lastRenderedPageBreak/>
        <w:t>4.</w:t>
      </w:r>
      <w:r w:rsidRPr="00720FD9">
        <w:rPr>
          <w:rFonts w:ascii="Times New Roman" w:hAnsi="Times New Roman"/>
        </w:rPr>
        <w:tab/>
        <w:t>That, so long as Dennis Mowrey adheres to the terms of this Order, Duquesne Light shall not assess any late payment charges nor shall Duquesne Light terminate service to Dennis Mowrey, except for valid safety and/or emergency reasons.</w:t>
      </w:r>
    </w:p>
    <w:p w:rsidR="00A47CC7" w:rsidRPr="00441A14" w:rsidRDefault="00A47CC7" w:rsidP="00B95A17">
      <w:pPr>
        <w:tabs>
          <w:tab w:val="num" w:pos="2160"/>
        </w:tabs>
        <w:ind w:firstLine="1440"/>
        <w:jc w:val="both"/>
        <w:rPr>
          <w:rFonts w:ascii="Times New Roman" w:hAnsi="Times New Roman"/>
        </w:rPr>
      </w:pPr>
    </w:p>
    <w:p w:rsidR="0031293C" w:rsidRDefault="00A66D6C" w:rsidP="0031293C">
      <w:pPr>
        <w:ind w:firstLine="1440"/>
        <w:jc w:val="both"/>
        <w:rPr>
          <w:rFonts w:ascii="Times New Roman" w:hAnsi="Times New Roman"/>
          <w:spacing w:val="-3"/>
        </w:rPr>
      </w:pPr>
      <w:bookmarkStart w:id="1" w:name="_GoBack"/>
      <w:r w:rsidRPr="00A4345F">
        <w:rPr>
          <w:noProof/>
        </w:rPr>
        <w:drawing>
          <wp:anchor distT="0" distB="0" distL="114300" distR="114300" simplePos="0" relativeHeight="251659264" behindDoc="1" locked="0" layoutInCell="1" allowOverlap="1" wp14:anchorId="4E3ECF09" wp14:editId="5A99649C">
            <wp:simplePos x="0" y="0"/>
            <wp:positionH relativeFrom="column">
              <wp:posOffset>2902585</wp:posOffset>
            </wp:positionH>
            <wp:positionV relativeFrom="paragraph">
              <wp:posOffset>116840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66D6C">
        <w:rPr>
          <w:rFonts w:ascii="Times New Roman" w:hAnsi="Times New Roman"/>
          <w:spacing w:val="-3"/>
          <w:szCs w:val="24"/>
        </w:rPr>
        <w:t xml:space="preserve"> December 9, 2011</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25" w:rsidRDefault="00CE5325">
      <w:pPr>
        <w:spacing w:line="20" w:lineRule="exact"/>
      </w:pPr>
    </w:p>
  </w:endnote>
  <w:endnote w:type="continuationSeparator" w:id="0">
    <w:p w:rsidR="00CE5325" w:rsidRDefault="00CE5325">
      <w:r>
        <w:t xml:space="preserve"> </w:t>
      </w:r>
    </w:p>
  </w:endnote>
  <w:endnote w:type="continuationNotice" w:id="1">
    <w:p w:rsidR="00CE5325" w:rsidRDefault="00CE53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755732"/>
      <w:docPartObj>
        <w:docPartGallery w:val="Page Numbers (Bottom of Page)"/>
        <w:docPartUnique/>
      </w:docPartObj>
    </w:sdtPr>
    <w:sdtEndPr>
      <w:rPr>
        <w:rFonts w:ascii="Times New Roman" w:hAnsi="Times New Roman"/>
        <w:noProof/>
        <w:sz w:val="20"/>
      </w:rPr>
    </w:sdtEndPr>
    <w:sdtContent>
      <w:p w:rsidR="00756DAA" w:rsidRPr="00756DAA" w:rsidRDefault="00756DAA">
        <w:pPr>
          <w:pStyle w:val="Footer"/>
          <w:jc w:val="center"/>
          <w:rPr>
            <w:rFonts w:ascii="Times New Roman" w:hAnsi="Times New Roman"/>
            <w:sz w:val="20"/>
          </w:rPr>
        </w:pPr>
        <w:r>
          <w:rPr>
            <w:rFonts w:ascii="Times New Roman" w:hAnsi="Times New Roman"/>
            <w:sz w:val="20"/>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25" w:rsidRDefault="00CE5325">
      <w:r>
        <w:separator/>
      </w:r>
    </w:p>
  </w:footnote>
  <w:footnote w:type="continuationSeparator" w:id="0">
    <w:p w:rsidR="00CE5325" w:rsidRDefault="00CE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C1A59"/>
    <w:rsid w:val="000F2734"/>
    <w:rsid w:val="00102A0C"/>
    <w:rsid w:val="00141506"/>
    <w:rsid w:val="00182FEB"/>
    <w:rsid w:val="001C39CE"/>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0FD9"/>
    <w:rsid w:val="00721A28"/>
    <w:rsid w:val="00756DAA"/>
    <w:rsid w:val="00762518"/>
    <w:rsid w:val="00771E7B"/>
    <w:rsid w:val="007C0D22"/>
    <w:rsid w:val="007E1B83"/>
    <w:rsid w:val="007E6654"/>
    <w:rsid w:val="00807611"/>
    <w:rsid w:val="00817AAD"/>
    <w:rsid w:val="00846484"/>
    <w:rsid w:val="00847BD1"/>
    <w:rsid w:val="0088369B"/>
    <w:rsid w:val="008B0AA9"/>
    <w:rsid w:val="008B4CE3"/>
    <w:rsid w:val="008C6304"/>
    <w:rsid w:val="008C7551"/>
    <w:rsid w:val="008D3BB0"/>
    <w:rsid w:val="00906FC2"/>
    <w:rsid w:val="00987969"/>
    <w:rsid w:val="009A547F"/>
    <w:rsid w:val="009B2408"/>
    <w:rsid w:val="009B74F2"/>
    <w:rsid w:val="00A01A5E"/>
    <w:rsid w:val="00A0616A"/>
    <w:rsid w:val="00A16540"/>
    <w:rsid w:val="00A47CC7"/>
    <w:rsid w:val="00A52368"/>
    <w:rsid w:val="00A54870"/>
    <w:rsid w:val="00A66D6C"/>
    <w:rsid w:val="00A7062E"/>
    <w:rsid w:val="00AA556A"/>
    <w:rsid w:val="00AC3685"/>
    <w:rsid w:val="00AC624C"/>
    <w:rsid w:val="00B326FD"/>
    <w:rsid w:val="00B616F5"/>
    <w:rsid w:val="00B95A17"/>
    <w:rsid w:val="00BB4E5C"/>
    <w:rsid w:val="00BF1FEC"/>
    <w:rsid w:val="00C125AA"/>
    <w:rsid w:val="00C224DB"/>
    <w:rsid w:val="00C404EE"/>
    <w:rsid w:val="00C94A2D"/>
    <w:rsid w:val="00CB2D7F"/>
    <w:rsid w:val="00CD1AC8"/>
    <w:rsid w:val="00CE5325"/>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756DA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756DA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Farner, Joyce</cp:lastModifiedBy>
  <cp:revision>5</cp:revision>
  <cp:lastPrinted>2011-12-09T18:31:00Z</cp:lastPrinted>
  <dcterms:created xsi:type="dcterms:W3CDTF">2011-12-09T18:24:00Z</dcterms:created>
  <dcterms:modified xsi:type="dcterms:W3CDTF">2011-12-09T18:31:00Z</dcterms:modified>
</cp:coreProperties>
</file>