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F42020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10"/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FA0E37" w:rsidP="00FA0E37">
      <w:pPr>
        <w:jc w:val="center"/>
        <w:rPr>
          <w:b/>
          <w:sz w:val="26"/>
          <w:szCs w:val="26"/>
        </w:rPr>
      </w:pPr>
    </w:p>
    <w:p w:rsidR="000B7F12" w:rsidRDefault="002F3AE7" w:rsidP="002F3AE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January </w:t>
      </w:r>
      <w:r w:rsidR="00E0253E">
        <w:rPr>
          <w:sz w:val="26"/>
          <w:szCs w:val="26"/>
        </w:rPr>
        <w:t>11</w:t>
      </w:r>
      <w:r>
        <w:rPr>
          <w:sz w:val="26"/>
          <w:szCs w:val="26"/>
        </w:rPr>
        <w:t>, 2012</w:t>
      </w: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2F3AE7" w:rsidRPr="005D0DFA" w:rsidRDefault="002F3AE7" w:rsidP="002F3AE7">
      <w:pPr>
        <w:rPr>
          <w:sz w:val="26"/>
          <w:szCs w:val="26"/>
        </w:rPr>
      </w:pPr>
      <w:r w:rsidRPr="005D0DFA">
        <w:rPr>
          <w:sz w:val="26"/>
          <w:szCs w:val="26"/>
        </w:rPr>
        <w:t xml:space="preserve">Samuel </w:t>
      </w:r>
      <w:proofErr w:type="spellStart"/>
      <w:r w:rsidRPr="005D0DFA">
        <w:rPr>
          <w:sz w:val="26"/>
          <w:szCs w:val="26"/>
        </w:rPr>
        <w:t>Farruggio</w:t>
      </w:r>
      <w:proofErr w:type="spellEnd"/>
    </w:p>
    <w:p w:rsidR="002F3AE7" w:rsidRPr="005D0DFA" w:rsidRDefault="002F3AE7" w:rsidP="002F3AE7">
      <w:pPr>
        <w:rPr>
          <w:sz w:val="26"/>
          <w:szCs w:val="26"/>
        </w:rPr>
      </w:pPr>
      <w:proofErr w:type="spellStart"/>
      <w:proofErr w:type="gramStart"/>
      <w:r w:rsidRPr="005D0DFA">
        <w:rPr>
          <w:sz w:val="26"/>
          <w:szCs w:val="26"/>
        </w:rPr>
        <w:t>Farruggio’s</w:t>
      </w:r>
      <w:proofErr w:type="spellEnd"/>
      <w:r w:rsidRPr="005D0DFA">
        <w:rPr>
          <w:sz w:val="26"/>
          <w:szCs w:val="26"/>
        </w:rPr>
        <w:t xml:space="preserve"> Bristol &amp; Philadelphia Auto Express, Inc.</w:t>
      </w:r>
      <w:proofErr w:type="gramEnd"/>
    </w:p>
    <w:p w:rsidR="002F3AE7" w:rsidRPr="005D0DFA" w:rsidRDefault="002F3AE7" w:rsidP="002F3AE7">
      <w:pPr>
        <w:rPr>
          <w:sz w:val="26"/>
          <w:szCs w:val="26"/>
        </w:rPr>
      </w:pPr>
      <w:r w:rsidRPr="005D0DFA">
        <w:rPr>
          <w:sz w:val="26"/>
          <w:szCs w:val="26"/>
        </w:rPr>
        <w:t>1419 Radcliffe Street</w:t>
      </w:r>
    </w:p>
    <w:p w:rsidR="002F3AE7" w:rsidRPr="005D0DFA" w:rsidRDefault="002F3AE7" w:rsidP="002F3AE7">
      <w:pPr>
        <w:rPr>
          <w:sz w:val="26"/>
          <w:szCs w:val="26"/>
        </w:rPr>
      </w:pPr>
      <w:r w:rsidRPr="005D0DFA">
        <w:rPr>
          <w:sz w:val="26"/>
          <w:szCs w:val="26"/>
        </w:rPr>
        <w:t>Bristol, PA  19007</w:t>
      </w:r>
    </w:p>
    <w:p w:rsidR="002F3AE7" w:rsidRDefault="002F3AE7" w:rsidP="002F3AE7">
      <w:pPr>
        <w:rPr>
          <w:sz w:val="26"/>
          <w:szCs w:val="26"/>
        </w:rPr>
      </w:pPr>
    </w:p>
    <w:p w:rsidR="005D0DFA" w:rsidRPr="005D0DFA" w:rsidRDefault="005D0DFA" w:rsidP="002F3AE7">
      <w:pPr>
        <w:rPr>
          <w:sz w:val="26"/>
          <w:szCs w:val="26"/>
        </w:rPr>
      </w:pPr>
    </w:p>
    <w:p w:rsidR="002F3AE7" w:rsidRPr="005D0DFA" w:rsidRDefault="002F3AE7" w:rsidP="005D0DFA">
      <w:pPr>
        <w:ind w:left="1440" w:hanging="720"/>
        <w:rPr>
          <w:b/>
          <w:sz w:val="26"/>
          <w:szCs w:val="26"/>
        </w:rPr>
      </w:pPr>
      <w:r w:rsidRPr="005D0DFA">
        <w:rPr>
          <w:b/>
          <w:sz w:val="26"/>
          <w:szCs w:val="26"/>
        </w:rPr>
        <w:t>Re:</w:t>
      </w:r>
      <w:r w:rsidRPr="005D0DFA">
        <w:rPr>
          <w:b/>
          <w:sz w:val="26"/>
          <w:szCs w:val="26"/>
        </w:rPr>
        <w:tab/>
        <w:t xml:space="preserve">Pennsylvania Public Utility Commission v. </w:t>
      </w:r>
      <w:proofErr w:type="spellStart"/>
      <w:r w:rsidRPr="005D0DFA">
        <w:rPr>
          <w:b/>
          <w:sz w:val="26"/>
          <w:szCs w:val="26"/>
        </w:rPr>
        <w:t>Farruggio’s</w:t>
      </w:r>
      <w:proofErr w:type="spellEnd"/>
      <w:r w:rsidRPr="005D0DFA">
        <w:rPr>
          <w:b/>
          <w:sz w:val="26"/>
          <w:szCs w:val="26"/>
        </w:rPr>
        <w:t xml:space="preserve"> Bristol &amp; Philadelphia Auto Express, Inc., Docket No. C-2010-2194273</w:t>
      </w:r>
    </w:p>
    <w:p w:rsidR="005D491D" w:rsidRDefault="005D491D" w:rsidP="005D491D">
      <w:pPr>
        <w:rPr>
          <w:b/>
          <w:sz w:val="26"/>
          <w:szCs w:val="26"/>
        </w:rPr>
      </w:pPr>
    </w:p>
    <w:p w:rsidR="005D0DFA" w:rsidRPr="005D0DFA" w:rsidRDefault="005D0DFA" w:rsidP="005D491D">
      <w:pPr>
        <w:rPr>
          <w:b/>
          <w:sz w:val="26"/>
          <w:szCs w:val="26"/>
        </w:rPr>
      </w:pPr>
    </w:p>
    <w:p w:rsidR="005D491D" w:rsidRPr="005D0DFA" w:rsidRDefault="005D491D" w:rsidP="005D491D">
      <w:pPr>
        <w:rPr>
          <w:sz w:val="26"/>
          <w:szCs w:val="26"/>
        </w:rPr>
      </w:pPr>
      <w:r w:rsidRPr="005D0DFA">
        <w:rPr>
          <w:sz w:val="26"/>
          <w:szCs w:val="26"/>
        </w:rPr>
        <w:t xml:space="preserve">Dear </w:t>
      </w:r>
      <w:r w:rsidR="00A5572B" w:rsidRPr="005D0DFA">
        <w:rPr>
          <w:sz w:val="26"/>
          <w:szCs w:val="26"/>
        </w:rPr>
        <w:t>Respondent</w:t>
      </w:r>
      <w:r w:rsidRPr="005D0DFA">
        <w:rPr>
          <w:sz w:val="26"/>
          <w:szCs w:val="26"/>
        </w:rPr>
        <w:t>:</w:t>
      </w:r>
    </w:p>
    <w:p w:rsidR="00C77F29" w:rsidRPr="005D0DFA" w:rsidRDefault="005D491D" w:rsidP="0037324C">
      <w:pPr>
        <w:rPr>
          <w:sz w:val="26"/>
          <w:szCs w:val="26"/>
        </w:rPr>
      </w:pPr>
      <w:r w:rsidRPr="005D0DFA">
        <w:rPr>
          <w:sz w:val="26"/>
          <w:szCs w:val="26"/>
        </w:rPr>
        <w:tab/>
      </w:r>
    </w:p>
    <w:p w:rsidR="0037324C" w:rsidRPr="005D0DFA" w:rsidRDefault="0037324C" w:rsidP="0037324C">
      <w:pPr>
        <w:rPr>
          <w:sz w:val="26"/>
          <w:szCs w:val="26"/>
        </w:rPr>
      </w:pPr>
      <w:r w:rsidRPr="005D0DFA">
        <w:rPr>
          <w:sz w:val="26"/>
          <w:szCs w:val="26"/>
        </w:rPr>
        <w:tab/>
        <w:t xml:space="preserve">Please be advised </w:t>
      </w:r>
      <w:r w:rsidR="00A5572B" w:rsidRPr="005D0DFA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37324C" w:rsidP="0037324C">
      <w:pPr>
        <w:rPr>
          <w:sz w:val="26"/>
          <w:szCs w:val="26"/>
        </w:rPr>
      </w:pPr>
    </w:p>
    <w:p w:rsidR="005D0DFA" w:rsidRPr="005D0DFA" w:rsidRDefault="00E0253E" w:rsidP="0037324C">
      <w:pPr>
        <w:rPr>
          <w:sz w:val="26"/>
          <w:szCs w:val="26"/>
        </w:rPr>
      </w:pPr>
      <w:bookmarkStart w:id="0" w:name="_GoBack"/>
      <w:r>
        <w:rPr>
          <w:noProof/>
        </w:rPr>
        <w:pict>
          <v:shape id="Picture 16" o:spid="_x0000_s1027" type="#_x0000_t75" style="position:absolute;margin-left:222.3pt;margin-top:11.85pt;width:173.25pt;height:66pt;z-index:-1;visibility:visible;mso-wrap-style:square;mso-wrap-distance-left:9pt;mso-wrap-distance-top:0;mso-wrap-distance-right:9pt;mso-wrap-distance-bottom:0;mso-position-horizontal-relative:text;mso-position-vertical-relative:text">
            <v:imagedata r:id="rId13" o:title=""/>
          </v:shape>
        </w:pict>
      </w:r>
      <w:bookmarkEnd w:id="0"/>
    </w:p>
    <w:p w:rsidR="0037324C" w:rsidRPr="005D0DFA" w:rsidRDefault="0037324C" w:rsidP="00A5572B">
      <w:pPr>
        <w:rPr>
          <w:sz w:val="26"/>
          <w:szCs w:val="26"/>
        </w:rPr>
      </w:pPr>
      <w:r w:rsidRPr="005D0DFA">
        <w:rPr>
          <w:sz w:val="26"/>
          <w:szCs w:val="26"/>
        </w:rPr>
        <w:tab/>
      </w:r>
      <w:r w:rsidR="00A5572B" w:rsidRPr="005D0DFA">
        <w:rPr>
          <w:sz w:val="26"/>
          <w:szCs w:val="26"/>
        </w:rPr>
        <w:tab/>
      </w:r>
      <w:r w:rsidR="00A5572B" w:rsidRPr="005D0DFA">
        <w:rPr>
          <w:sz w:val="26"/>
          <w:szCs w:val="26"/>
        </w:rPr>
        <w:tab/>
      </w:r>
      <w:r w:rsidR="00A5572B" w:rsidRPr="005D0DFA">
        <w:rPr>
          <w:sz w:val="26"/>
          <w:szCs w:val="26"/>
        </w:rPr>
        <w:tab/>
      </w:r>
      <w:r w:rsidR="00A5572B" w:rsidRPr="005D0DFA">
        <w:rPr>
          <w:sz w:val="26"/>
          <w:szCs w:val="26"/>
        </w:rPr>
        <w:tab/>
      </w:r>
      <w:r w:rsidR="002904F9" w:rsidRPr="005D0DFA">
        <w:rPr>
          <w:sz w:val="26"/>
          <w:szCs w:val="26"/>
        </w:rPr>
        <w:tab/>
      </w:r>
      <w:r w:rsidR="005D0DFA">
        <w:rPr>
          <w:sz w:val="26"/>
          <w:szCs w:val="26"/>
        </w:rPr>
        <w:tab/>
      </w:r>
      <w:r w:rsidRPr="005D0DFA">
        <w:rPr>
          <w:sz w:val="26"/>
          <w:szCs w:val="26"/>
        </w:rPr>
        <w:t>Sincerely,</w:t>
      </w:r>
    </w:p>
    <w:p w:rsidR="0037324C" w:rsidRPr="005D0DFA" w:rsidRDefault="0037324C" w:rsidP="0037324C">
      <w:pPr>
        <w:jc w:val="center"/>
        <w:rPr>
          <w:sz w:val="26"/>
          <w:szCs w:val="26"/>
        </w:rPr>
      </w:pPr>
    </w:p>
    <w:p w:rsidR="0037324C" w:rsidRPr="005D0DFA" w:rsidRDefault="0037324C" w:rsidP="0037324C">
      <w:pPr>
        <w:jc w:val="center"/>
        <w:rPr>
          <w:sz w:val="26"/>
          <w:szCs w:val="26"/>
        </w:rPr>
      </w:pPr>
    </w:p>
    <w:p w:rsidR="0037324C" w:rsidRPr="005D0DFA" w:rsidRDefault="0037324C" w:rsidP="0037324C">
      <w:pPr>
        <w:jc w:val="center"/>
        <w:rPr>
          <w:sz w:val="26"/>
          <w:szCs w:val="26"/>
        </w:rPr>
      </w:pPr>
    </w:p>
    <w:p w:rsidR="000B7F12" w:rsidRPr="005D0DFA" w:rsidRDefault="002460DB" w:rsidP="000B7F12">
      <w:pPr>
        <w:rPr>
          <w:sz w:val="26"/>
          <w:szCs w:val="26"/>
        </w:rPr>
      </w:pPr>
      <w:r w:rsidRPr="005D0DFA">
        <w:rPr>
          <w:sz w:val="26"/>
          <w:szCs w:val="26"/>
        </w:rPr>
        <w:tab/>
      </w:r>
      <w:r w:rsidR="000B7F12" w:rsidRPr="005D0DFA">
        <w:rPr>
          <w:sz w:val="26"/>
          <w:szCs w:val="26"/>
        </w:rPr>
        <w:tab/>
      </w:r>
      <w:r w:rsidR="000B7F12" w:rsidRPr="005D0DFA">
        <w:rPr>
          <w:sz w:val="26"/>
          <w:szCs w:val="26"/>
        </w:rPr>
        <w:tab/>
      </w:r>
      <w:r w:rsidR="000B7F12" w:rsidRPr="005D0DFA">
        <w:rPr>
          <w:sz w:val="26"/>
          <w:szCs w:val="26"/>
        </w:rPr>
        <w:tab/>
      </w:r>
      <w:r w:rsidR="000B7F12" w:rsidRPr="005D0DFA">
        <w:rPr>
          <w:sz w:val="26"/>
          <w:szCs w:val="26"/>
        </w:rPr>
        <w:tab/>
      </w:r>
      <w:r w:rsidR="000B7F12" w:rsidRPr="005D0DFA">
        <w:rPr>
          <w:sz w:val="26"/>
          <w:szCs w:val="26"/>
        </w:rPr>
        <w:tab/>
      </w:r>
      <w:r w:rsidR="005D0DFA">
        <w:rPr>
          <w:sz w:val="26"/>
          <w:szCs w:val="26"/>
        </w:rPr>
        <w:tab/>
      </w:r>
      <w:r w:rsidR="00405459" w:rsidRPr="005D0DFA">
        <w:rPr>
          <w:sz w:val="26"/>
          <w:szCs w:val="26"/>
        </w:rPr>
        <w:t xml:space="preserve">Rosemary </w:t>
      </w:r>
      <w:r w:rsidR="005D0DFA">
        <w:rPr>
          <w:sz w:val="26"/>
          <w:szCs w:val="26"/>
        </w:rPr>
        <w:t>Chiavetta</w:t>
      </w:r>
    </w:p>
    <w:p w:rsidR="000B7F12" w:rsidRPr="005D0DFA" w:rsidRDefault="000B7F12" w:rsidP="000B7F12">
      <w:pPr>
        <w:rPr>
          <w:sz w:val="26"/>
          <w:szCs w:val="26"/>
        </w:rPr>
      </w:pPr>
      <w:r w:rsidRPr="005D0DFA">
        <w:rPr>
          <w:sz w:val="26"/>
          <w:szCs w:val="26"/>
        </w:rPr>
        <w:tab/>
      </w:r>
      <w:r w:rsidRPr="005D0DFA">
        <w:rPr>
          <w:sz w:val="26"/>
          <w:szCs w:val="26"/>
        </w:rPr>
        <w:tab/>
      </w:r>
      <w:r w:rsidRPr="005D0DFA">
        <w:rPr>
          <w:sz w:val="26"/>
          <w:szCs w:val="26"/>
        </w:rPr>
        <w:tab/>
      </w:r>
      <w:r w:rsidRPr="005D0DFA">
        <w:rPr>
          <w:sz w:val="26"/>
          <w:szCs w:val="26"/>
        </w:rPr>
        <w:tab/>
      </w:r>
      <w:r w:rsidRPr="005D0DFA">
        <w:rPr>
          <w:sz w:val="26"/>
          <w:szCs w:val="26"/>
        </w:rPr>
        <w:tab/>
      </w:r>
      <w:r w:rsidRPr="005D0DFA">
        <w:rPr>
          <w:sz w:val="26"/>
          <w:szCs w:val="26"/>
        </w:rPr>
        <w:tab/>
      </w:r>
      <w:r w:rsidR="005D0DFA">
        <w:rPr>
          <w:sz w:val="26"/>
          <w:szCs w:val="26"/>
        </w:rPr>
        <w:tab/>
        <w:t>Secretary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5D0DFA" w:rsidRPr="005D0DFA" w:rsidRDefault="005D0DFA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Pr="005D0DFA" w:rsidRDefault="002460DB" w:rsidP="005D0DFA">
      <w:pPr>
        <w:tabs>
          <w:tab w:val="left" w:pos="720"/>
        </w:tabs>
        <w:jc w:val="both"/>
        <w:rPr>
          <w:sz w:val="26"/>
          <w:szCs w:val="26"/>
        </w:rPr>
      </w:pPr>
      <w:r w:rsidRPr="005D0DFA">
        <w:rPr>
          <w:sz w:val="26"/>
          <w:szCs w:val="26"/>
        </w:rPr>
        <w:t>cc:</w:t>
      </w:r>
      <w:r w:rsidR="005D0DFA">
        <w:rPr>
          <w:sz w:val="26"/>
          <w:szCs w:val="26"/>
        </w:rPr>
        <w:tab/>
      </w:r>
      <w:r w:rsidR="008543C2" w:rsidRPr="005D0DFA">
        <w:rPr>
          <w:sz w:val="26"/>
          <w:szCs w:val="26"/>
        </w:rPr>
        <w:t>Lawrence F. Barth, Assistant Counsel</w:t>
      </w:r>
    </w:p>
    <w:sectPr w:rsidR="002460DB" w:rsidRPr="005D0DFA" w:rsidSect="004B3B5E">
      <w:footerReference w:type="even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20" w:rsidRDefault="00F42020">
      <w:r>
        <w:separator/>
      </w:r>
    </w:p>
  </w:endnote>
  <w:endnote w:type="continuationSeparator" w:id="0">
    <w:p w:rsidR="00F42020" w:rsidRDefault="00F4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0A616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0A616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0A61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20" w:rsidRDefault="00F42020">
      <w:r>
        <w:separator/>
      </w:r>
    </w:p>
  </w:footnote>
  <w:footnote w:type="continuationSeparator" w:id="0">
    <w:p w:rsidR="00F42020" w:rsidRDefault="00F42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C0D"/>
    <w:rsid w:val="000A6167"/>
    <w:rsid w:val="000B7F12"/>
    <w:rsid w:val="00100E99"/>
    <w:rsid w:val="001209F1"/>
    <w:rsid w:val="00171329"/>
    <w:rsid w:val="001B16E6"/>
    <w:rsid w:val="001E1BF3"/>
    <w:rsid w:val="002224FC"/>
    <w:rsid w:val="002229C3"/>
    <w:rsid w:val="002460DB"/>
    <w:rsid w:val="002904F9"/>
    <w:rsid w:val="0029471C"/>
    <w:rsid w:val="002A3415"/>
    <w:rsid w:val="002F0138"/>
    <w:rsid w:val="002F3AE7"/>
    <w:rsid w:val="003569E8"/>
    <w:rsid w:val="0037324C"/>
    <w:rsid w:val="00405459"/>
    <w:rsid w:val="00460FB2"/>
    <w:rsid w:val="004B3B5E"/>
    <w:rsid w:val="004D2698"/>
    <w:rsid w:val="0051639C"/>
    <w:rsid w:val="005403A8"/>
    <w:rsid w:val="005D0DFA"/>
    <w:rsid w:val="005D491D"/>
    <w:rsid w:val="005E25C5"/>
    <w:rsid w:val="00670678"/>
    <w:rsid w:val="006755C0"/>
    <w:rsid w:val="0070270E"/>
    <w:rsid w:val="007617B1"/>
    <w:rsid w:val="007E6285"/>
    <w:rsid w:val="008543C2"/>
    <w:rsid w:val="00912C51"/>
    <w:rsid w:val="009B23D8"/>
    <w:rsid w:val="009E40EC"/>
    <w:rsid w:val="009E4BE6"/>
    <w:rsid w:val="009F5F66"/>
    <w:rsid w:val="00A5572B"/>
    <w:rsid w:val="00B32CEB"/>
    <w:rsid w:val="00BE4A72"/>
    <w:rsid w:val="00BE5119"/>
    <w:rsid w:val="00C14E49"/>
    <w:rsid w:val="00C74A51"/>
    <w:rsid w:val="00C77F29"/>
    <w:rsid w:val="00C90506"/>
    <w:rsid w:val="00C9550E"/>
    <w:rsid w:val="00CB5738"/>
    <w:rsid w:val="00CF047C"/>
    <w:rsid w:val="00D11E6B"/>
    <w:rsid w:val="00DF4719"/>
    <w:rsid w:val="00E0253E"/>
    <w:rsid w:val="00E349DA"/>
    <w:rsid w:val="00F42020"/>
    <w:rsid w:val="00F7094C"/>
    <w:rsid w:val="00F81510"/>
    <w:rsid w:val="00F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167"/>
  </w:style>
  <w:style w:type="paragraph" w:styleId="Heading1">
    <w:name w:val="heading 1"/>
    <w:basedOn w:val="Normal"/>
    <w:next w:val="Normal"/>
    <w:qFormat/>
    <w:rsid w:val="000A616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6167"/>
    <w:pPr>
      <w:ind w:left="360"/>
    </w:pPr>
    <w:rPr>
      <w:sz w:val="24"/>
    </w:rPr>
  </w:style>
  <w:style w:type="paragraph" w:styleId="Header">
    <w:name w:val="header"/>
    <w:basedOn w:val="Normal"/>
    <w:rsid w:val="000A61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61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8662-A9EB-4D32-92B2-B16E3BA6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4</cp:revision>
  <cp:lastPrinted>2012-01-11T13:37:00Z</cp:lastPrinted>
  <dcterms:created xsi:type="dcterms:W3CDTF">2012-01-10T17:22:00Z</dcterms:created>
  <dcterms:modified xsi:type="dcterms:W3CDTF">2012-01-11T13:37:00Z</dcterms:modified>
</cp:coreProperties>
</file>