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716"/>
        <w:tblW w:w="10890" w:type="dxa"/>
        <w:tblLayout w:type="fixed"/>
        <w:tblLook w:val="0000" w:firstRow="0" w:lastRow="0" w:firstColumn="0" w:lastColumn="0" w:noHBand="0" w:noVBand="0"/>
      </w:tblPr>
      <w:tblGrid>
        <w:gridCol w:w="1363"/>
        <w:gridCol w:w="8075"/>
        <w:gridCol w:w="1452"/>
      </w:tblGrid>
      <w:tr w:rsidR="00E33732" w:rsidRPr="008707D3" w:rsidTr="008A2850">
        <w:trPr>
          <w:trHeight w:val="1485"/>
        </w:trPr>
        <w:tc>
          <w:tcPr>
            <w:tcW w:w="1363" w:type="dxa"/>
          </w:tcPr>
          <w:p w:rsidR="00E33732" w:rsidRPr="008707D3" w:rsidRDefault="00391823" w:rsidP="008A2850">
            <w:pPr>
              <w:rPr>
                <w:sz w:val="24"/>
              </w:rPr>
            </w:pPr>
            <w:r>
              <w:rPr>
                <w:noProof/>
                <w:spacing w:val="-2"/>
              </w:rPr>
              <w:drawing>
                <wp:inline distT="0" distB="0" distL="0" distR="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E33732" w:rsidRPr="008707D3" w:rsidRDefault="00E33732" w:rsidP="008A2850">
            <w:pPr>
              <w:suppressAutoHyphens/>
              <w:spacing w:line="204" w:lineRule="auto"/>
              <w:jc w:val="center"/>
              <w:rPr>
                <w:rFonts w:ascii="Arial" w:hAnsi="Arial"/>
                <w:spacing w:val="-3"/>
                <w:sz w:val="26"/>
              </w:rPr>
            </w:pPr>
          </w:p>
          <w:p w:rsidR="00E33732" w:rsidRPr="008707D3" w:rsidRDefault="00E33732" w:rsidP="008A2850">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8707D3">
                  <w:rPr>
                    <w:rFonts w:ascii="Arial" w:hAnsi="Arial"/>
                    <w:spacing w:val="-3"/>
                    <w:sz w:val="26"/>
                  </w:rPr>
                  <w:t>COMMONWEALTH</w:t>
                </w:r>
              </w:smartTag>
              <w:r w:rsidRPr="008707D3">
                <w:rPr>
                  <w:rFonts w:ascii="Arial" w:hAnsi="Arial"/>
                  <w:spacing w:val="-3"/>
                  <w:sz w:val="26"/>
                </w:rPr>
                <w:t xml:space="preserve"> OF </w:t>
              </w:r>
              <w:smartTag w:uri="urn:schemas-microsoft-com:office:smarttags" w:element="country-region">
                <w:r w:rsidRPr="008707D3">
                  <w:rPr>
                    <w:rFonts w:ascii="Arial" w:hAnsi="Arial"/>
                    <w:spacing w:val="-3"/>
                    <w:sz w:val="26"/>
                  </w:rPr>
                  <w:t>PENNSYLVANIA</w:t>
                </w:r>
              </w:smartTag>
            </w:smartTag>
          </w:p>
          <w:p w:rsidR="00E33732" w:rsidRPr="008707D3" w:rsidRDefault="00E33732" w:rsidP="008A2850">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sidRPr="008707D3">
                  <w:rPr>
                    <w:rFonts w:ascii="Arial" w:hAnsi="Arial"/>
                    <w:spacing w:val="-3"/>
                    <w:sz w:val="26"/>
                  </w:rPr>
                  <w:t>PENNSYLVANIA</w:t>
                </w:r>
              </w:smartTag>
            </w:smartTag>
            <w:r w:rsidRPr="008707D3">
              <w:rPr>
                <w:rFonts w:ascii="Arial" w:hAnsi="Arial"/>
                <w:spacing w:val="-3"/>
                <w:sz w:val="26"/>
              </w:rPr>
              <w:t xml:space="preserve"> PUBLIC UTILITY COMMISSION</w:t>
            </w:r>
          </w:p>
          <w:p w:rsidR="00E33732" w:rsidRPr="008707D3" w:rsidRDefault="00E33732" w:rsidP="008A2850">
            <w:pPr>
              <w:jc w:val="center"/>
              <w:rPr>
                <w:rFonts w:ascii="Arial" w:hAnsi="Arial"/>
                <w:spacing w:val="-3"/>
                <w:sz w:val="26"/>
              </w:rPr>
            </w:pPr>
            <w:r w:rsidRPr="008707D3">
              <w:rPr>
                <w:rFonts w:ascii="Arial" w:hAnsi="Arial"/>
                <w:spacing w:val="-3"/>
                <w:sz w:val="26"/>
              </w:rPr>
              <w:t xml:space="preserve">P.O. </w:t>
            </w:r>
            <w:smartTag w:uri="urn:schemas-microsoft-com:office:smarttags" w:element="address">
              <w:smartTag w:uri="urn:schemas-microsoft-com:office:smarttags" w:element="Street">
                <w:r w:rsidRPr="008707D3">
                  <w:rPr>
                    <w:rFonts w:ascii="Arial" w:hAnsi="Arial"/>
                    <w:spacing w:val="-3"/>
                    <w:sz w:val="26"/>
                  </w:rPr>
                  <w:t>BOX 3265</w:t>
                </w:r>
              </w:smartTag>
              <w:r w:rsidRPr="008707D3">
                <w:rPr>
                  <w:rFonts w:ascii="Arial" w:hAnsi="Arial"/>
                  <w:spacing w:val="-3"/>
                  <w:sz w:val="26"/>
                </w:rPr>
                <w:t xml:space="preserve">, </w:t>
              </w:r>
              <w:smartTag w:uri="urn:schemas-microsoft-com:office:smarttags" w:element="City">
                <w:r w:rsidRPr="008707D3">
                  <w:rPr>
                    <w:rFonts w:ascii="Arial" w:hAnsi="Arial"/>
                    <w:spacing w:val="-3"/>
                    <w:sz w:val="26"/>
                  </w:rPr>
                  <w:t>HARRISBURG</w:t>
                </w:r>
              </w:smartTag>
              <w:r w:rsidRPr="008707D3">
                <w:rPr>
                  <w:rFonts w:ascii="Arial" w:hAnsi="Arial"/>
                  <w:spacing w:val="-3"/>
                  <w:sz w:val="26"/>
                </w:rPr>
                <w:t xml:space="preserve">, </w:t>
              </w:r>
              <w:smartTag w:uri="urn:schemas-microsoft-com:office:smarttags" w:element="State">
                <w:r w:rsidRPr="008707D3">
                  <w:rPr>
                    <w:rFonts w:ascii="Arial" w:hAnsi="Arial"/>
                    <w:spacing w:val="-3"/>
                    <w:sz w:val="26"/>
                  </w:rPr>
                  <w:t>PA</w:t>
                </w:r>
              </w:smartTag>
              <w:r w:rsidRPr="008707D3">
                <w:rPr>
                  <w:rFonts w:ascii="Arial" w:hAnsi="Arial"/>
                  <w:spacing w:val="-3"/>
                  <w:sz w:val="26"/>
                </w:rPr>
                <w:t xml:space="preserve"> </w:t>
              </w:r>
              <w:smartTag w:uri="urn:schemas-microsoft-com:office:smarttags" w:element="PostalCode">
                <w:r w:rsidRPr="008707D3">
                  <w:rPr>
                    <w:rFonts w:ascii="Arial" w:hAnsi="Arial"/>
                    <w:spacing w:val="-3"/>
                    <w:sz w:val="26"/>
                  </w:rPr>
                  <w:t>17105-3265</w:t>
                </w:r>
              </w:smartTag>
            </w:smartTag>
          </w:p>
          <w:p w:rsidR="00E33732" w:rsidRPr="008707D3" w:rsidRDefault="00E33732" w:rsidP="008A2850">
            <w:pPr>
              <w:jc w:val="center"/>
              <w:rPr>
                <w:rFonts w:ascii="Arial" w:hAnsi="Arial"/>
                <w:spacing w:val="-3"/>
                <w:sz w:val="26"/>
              </w:rPr>
            </w:pPr>
          </w:p>
          <w:p w:rsidR="00E33732" w:rsidRPr="008707D3" w:rsidRDefault="00E33732" w:rsidP="008A2850">
            <w:pPr>
              <w:jc w:val="center"/>
              <w:rPr>
                <w:rFonts w:ascii="Arial" w:hAnsi="Arial"/>
                <w:sz w:val="12"/>
              </w:rPr>
            </w:pPr>
          </w:p>
        </w:tc>
        <w:tc>
          <w:tcPr>
            <w:tcW w:w="1452" w:type="dxa"/>
          </w:tcPr>
          <w:p w:rsidR="00E33732" w:rsidRPr="008707D3" w:rsidRDefault="00E33732" w:rsidP="008A2850">
            <w:pPr>
              <w:jc w:val="right"/>
              <w:rPr>
                <w:rFonts w:ascii="Arial" w:hAnsi="Arial"/>
                <w:sz w:val="12"/>
              </w:rPr>
            </w:pPr>
          </w:p>
        </w:tc>
      </w:tr>
    </w:tbl>
    <w:p w:rsidR="00B4620F" w:rsidRDefault="00B4620F" w:rsidP="00B4620F">
      <w:pPr>
        <w:ind w:right="-720"/>
        <w:jc w:val="center"/>
        <w:rPr>
          <w:sz w:val="24"/>
        </w:rPr>
      </w:pPr>
      <w:r>
        <w:rPr>
          <w:sz w:val="24"/>
        </w:rPr>
        <w:t>January 11, 2012</w:t>
      </w:r>
    </w:p>
    <w:p w:rsidR="00005F8C" w:rsidRPr="008707D3" w:rsidRDefault="008707D3" w:rsidP="008707D3">
      <w:pPr>
        <w:ind w:right="-720"/>
        <w:jc w:val="right"/>
        <w:rPr>
          <w:sz w:val="24"/>
        </w:rPr>
      </w:pPr>
      <w:r>
        <w:rPr>
          <w:sz w:val="24"/>
        </w:rPr>
        <w:t xml:space="preserve">Docket No. </w:t>
      </w:r>
      <w:r w:rsidR="00EE34C0" w:rsidRPr="008707D3">
        <w:rPr>
          <w:sz w:val="24"/>
        </w:rPr>
        <w:t>P</w:t>
      </w:r>
      <w:r w:rsidR="00005F8C" w:rsidRPr="008707D3">
        <w:rPr>
          <w:sz w:val="24"/>
        </w:rPr>
        <w:t>-</w:t>
      </w:r>
      <w:r w:rsidR="000D1F39" w:rsidRPr="008707D3">
        <w:rPr>
          <w:sz w:val="24"/>
        </w:rPr>
        <w:t>2008-2060309</w:t>
      </w:r>
    </w:p>
    <w:p w:rsidR="0094327E" w:rsidRPr="008707D3" w:rsidRDefault="0094327E" w:rsidP="00496DE2">
      <w:pPr>
        <w:jc w:val="right"/>
        <w:rPr>
          <w:sz w:val="24"/>
        </w:rPr>
      </w:pPr>
    </w:p>
    <w:p w:rsidR="00E33732" w:rsidRPr="008707D3" w:rsidRDefault="00932604">
      <w:pPr>
        <w:rPr>
          <w:sz w:val="24"/>
        </w:rPr>
      </w:pPr>
      <w:r w:rsidRPr="008707D3">
        <w:rPr>
          <w:sz w:val="24"/>
        </w:rPr>
        <w:t>PAUL E RUSSELL</w:t>
      </w:r>
    </w:p>
    <w:p w:rsidR="0094327E" w:rsidRPr="008707D3" w:rsidRDefault="00932604">
      <w:pPr>
        <w:rPr>
          <w:sz w:val="24"/>
        </w:rPr>
      </w:pPr>
      <w:r w:rsidRPr="008707D3">
        <w:rPr>
          <w:sz w:val="24"/>
        </w:rPr>
        <w:t>PPL SERVICES CORPORATION</w:t>
      </w:r>
    </w:p>
    <w:p w:rsidR="002E6C10" w:rsidRPr="008707D3" w:rsidRDefault="00932604">
      <w:pPr>
        <w:rPr>
          <w:sz w:val="24"/>
        </w:rPr>
      </w:pPr>
      <w:smartTag w:uri="urn:schemas-microsoft-com:office:smarttags" w:element="Street">
        <w:smartTag w:uri="urn:schemas-microsoft-com:office:smarttags" w:element="address">
          <w:r w:rsidRPr="008707D3">
            <w:rPr>
              <w:sz w:val="24"/>
            </w:rPr>
            <w:t>TWO NORTH NINTH ST</w:t>
          </w:r>
        </w:smartTag>
      </w:smartTag>
    </w:p>
    <w:p w:rsidR="00E33732" w:rsidRPr="008707D3" w:rsidRDefault="00932604">
      <w:pPr>
        <w:ind w:right="576"/>
        <w:rPr>
          <w:sz w:val="24"/>
        </w:rPr>
      </w:pPr>
      <w:smartTag w:uri="urn:schemas-microsoft-com:office:smarttags" w:element="City">
        <w:smartTag w:uri="urn:schemas-microsoft-com:office:smarttags" w:element="place">
          <w:r w:rsidRPr="008707D3">
            <w:rPr>
              <w:sz w:val="24"/>
            </w:rPr>
            <w:t>ALLENTOWN</w:t>
          </w:r>
        </w:smartTag>
      </w:smartTag>
      <w:r w:rsidRPr="008707D3">
        <w:rPr>
          <w:sz w:val="24"/>
        </w:rPr>
        <w:t xml:space="preserve"> </w:t>
      </w:r>
      <w:r w:rsidR="0094327E" w:rsidRPr="008707D3">
        <w:rPr>
          <w:sz w:val="24"/>
        </w:rPr>
        <w:t>PA 1</w:t>
      </w:r>
      <w:r w:rsidRPr="008707D3">
        <w:rPr>
          <w:sz w:val="24"/>
        </w:rPr>
        <w:t>8101</w:t>
      </w:r>
    </w:p>
    <w:p w:rsidR="00E33732" w:rsidRPr="008707D3" w:rsidRDefault="00E33732">
      <w:pPr>
        <w:rPr>
          <w:sz w:val="24"/>
        </w:rPr>
      </w:pPr>
    </w:p>
    <w:p w:rsidR="006467BB" w:rsidRPr="00B22B2C" w:rsidRDefault="00E33732" w:rsidP="008707D3">
      <w:pPr>
        <w:ind w:left="1440" w:hanging="540"/>
        <w:rPr>
          <w:sz w:val="24"/>
        </w:rPr>
      </w:pPr>
      <w:r w:rsidRPr="00B22B2C">
        <w:rPr>
          <w:sz w:val="24"/>
        </w:rPr>
        <w:t>Re:</w:t>
      </w:r>
      <w:r w:rsidR="002E6C10" w:rsidRPr="00B22B2C">
        <w:rPr>
          <w:sz w:val="24"/>
        </w:rPr>
        <w:tab/>
      </w:r>
      <w:r w:rsidR="00D86DA3" w:rsidRPr="00B22B2C">
        <w:rPr>
          <w:sz w:val="24"/>
        </w:rPr>
        <w:t>PPL Electric Utilities Corporation</w:t>
      </w:r>
      <w:r w:rsidR="002E6C10" w:rsidRPr="00B22B2C">
        <w:rPr>
          <w:sz w:val="24"/>
        </w:rPr>
        <w:t xml:space="preserve"> </w:t>
      </w:r>
    </w:p>
    <w:p w:rsidR="006467BB" w:rsidRPr="00B22B2C" w:rsidRDefault="006467BB" w:rsidP="008707D3">
      <w:pPr>
        <w:ind w:left="1440" w:hanging="540"/>
        <w:rPr>
          <w:sz w:val="24"/>
        </w:rPr>
      </w:pPr>
      <w:r w:rsidRPr="00B22B2C">
        <w:rPr>
          <w:sz w:val="24"/>
        </w:rPr>
        <w:tab/>
        <w:t xml:space="preserve">Petition </w:t>
      </w:r>
      <w:r w:rsidR="00A046F2" w:rsidRPr="00B22B2C">
        <w:rPr>
          <w:sz w:val="24"/>
        </w:rPr>
        <w:t>f</w:t>
      </w:r>
      <w:r w:rsidRPr="00B22B2C">
        <w:rPr>
          <w:sz w:val="24"/>
        </w:rPr>
        <w:t xml:space="preserve">or Approval of a </w:t>
      </w:r>
      <w:r w:rsidR="000D1F39" w:rsidRPr="00B22B2C">
        <w:rPr>
          <w:sz w:val="24"/>
        </w:rPr>
        <w:t>Default Service Program and Procurement Plan for the Pe</w:t>
      </w:r>
      <w:r w:rsidR="00ED2053" w:rsidRPr="00B22B2C">
        <w:rPr>
          <w:sz w:val="24"/>
        </w:rPr>
        <w:t>rio</w:t>
      </w:r>
      <w:r w:rsidR="00351BD8" w:rsidRPr="00B22B2C">
        <w:rPr>
          <w:sz w:val="24"/>
        </w:rPr>
        <w:t xml:space="preserve">d </w:t>
      </w:r>
      <w:r w:rsidR="008075D9" w:rsidRPr="00B22B2C">
        <w:rPr>
          <w:sz w:val="24"/>
        </w:rPr>
        <w:t>J</w:t>
      </w:r>
      <w:r w:rsidR="00615F76" w:rsidRPr="00B22B2C">
        <w:rPr>
          <w:sz w:val="24"/>
        </w:rPr>
        <w:t>anuary</w:t>
      </w:r>
      <w:r w:rsidR="008075D9" w:rsidRPr="00B22B2C">
        <w:rPr>
          <w:sz w:val="24"/>
        </w:rPr>
        <w:t xml:space="preserve"> </w:t>
      </w:r>
      <w:r w:rsidR="00351BD8" w:rsidRPr="00B22B2C">
        <w:rPr>
          <w:sz w:val="24"/>
        </w:rPr>
        <w:t>1, 2011 through May 31</w:t>
      </w:r>
      <w:r w:rsidR="000D1F39" w:rsidRPr="00B22B2C">
        <w:rPr>
          <w:sz w:val="24"/>
        </w:rPr>
        <w:t>, 201</w:t>
      </w:r>
      <w:r w:rsidR="00615F76" w:rsidRPr="00B22B2C">
        <w:rPr>
          <w:sz w:val="24"/>
        </w:rPr>
        <w:t>4</w:t>
      </w:r>
    </w:p>
    <w:p w:rsidR="00F704EC" w:rsidRPr="00B22B2C" w:rsidRDefault="006467BB" w:rsidP="008707D3">
      <w:pPr>
        <w:ind w:left="1440" w:hanging="540"/>
        <w:rPr>
          <w:sz w:val="24"/>
        </w:rPr>
      </w:pPr>
      <w:r w:rsidRPr="00B22B2C">
        <w:rPr>
          <w:sz w:val="24"/>
        </w:rPr>
        <w:tab/>
      </w:r>
      <w:r w:rsidR="002E6C10" w:rsidRPr="00B22B2C">
        <w:rPr>
          <w:sz w:val="24"/>
        </w:rPr>
        <w:t>Results of R</w:t>
      </w:r>
      <w:r w:rsidR="00CE59AC" w:rsidRPr="00B22B2C">
        <w:rPr>
          <w:sz w:val="24"/>
        </w:rPr>
        <w:t>equest for Proposal</w:t>
      </w:r>
      <w:r w:rsidR="000315E4" w:rsidRPr="00B22B2C">
        <w:rPr>
          <w:sz w:val="24"/>
        </w:rPr>
        <w:t>s</w:t>
      </w:r>
      <w:r w:rsidR="00B23BF0" w:rsidRPr="00B22B2C">
        <w:rPr>
          <w:sz w:val="24"/>
        </w:rPr>
        <w:t xml:space="preserve"> </w:t>
      </w:r>
      <w:r w:rsidR="002E6C10" w:rsidRPr="00B22B2C">
        <w:rPr>
          <w:sz w:val="24"/>
        </w:rPr>
        <w:t>Process</w:t>
      </w:r>
      <w:r w:rsidR="00EE34C0" w:rsidRPr="00B22B2C">
        <w:rPr>
          <w:sz w:val="24"/>
        </w:rPr>
        <w:t xml:space="preserve"> –</w:t>
      </w:r>
      <w:r w:rsidR="002E6C10" w:rsidRPr="00B22B2C">
        <w:rPr>
          <w:sz w:val="24"/>
        </w:rPr>
        <w:t xml:space="preserve"> </w:t>
      </w:r>
      <w:r w:rsidR="00471EC0">
        <w:rPr>
          <w:sz w:val="24"/>
        </w:rPr>
        <w:t>January 2012</w:t>
      </w:r>
      <w:r w:rsidR="00FA27DE" w:rsidRPr="00B22B2C">
        <w:rPr>
          <w:sz w:val="24"/>
        </w:rPr>
        <w:t xml:space="preserve"> </w:t>
      </w:r>
      <w:r w:rsidR="00D86DA3" w:rsidRPr="00B22B2C">
        <w:rPr>
          <w:sz w:val="24"/>
        </w:rPr>
        <w:t>Solicitation</w:t>
      </w:r>
      <w:r w:rsidR="00F704EC" w:rsidRPr="00B22B2C">
        <w:rPr>
          <w:sz w:val="24"/>
        </w:rPr>
        <w:tab/>
      </w:r>
    </w:p>
    <w:p w:rsidR="00E33732" w:rsidRPr="00B22B2C" w:rsidRDefault="00E33732">
      <w:pPr>
        <w:rPr>
          <w:sz w:val="24"/>
        </w:rPr>
      </w:pPr>
    </w:p>
    <w:p w:rsidR="00E33732" w:rsidRPr="00B22B2C" w:rsidRDefault="00E33732">
      <w:pPr>
        <w:rPr>
          <w:sz w:val="24"/>
        </w:rPr>
      </w:pPr>
      <w:r w:rsidRPr="00B22B2C">
        <w:rPr>
          <w:sz w:val="24"/>
        </w:rPr>
        <w:t xml:space="preserve">Dear Mr. </w:t>
      </w:r>
      <w:r w:rsidR="00D86DA3" w:rsidRPr="00B22B2C">
        <w:rPr>
          <w:sz w:val="24"/>
        </w:rPr>
        <w:t>Russell</w:t>
      </w:r>
      <w:r w:rsidR="00A47E9F" w:rsidRPr="00B22B2C">
        <w:rPr>
          <w:sz w:val="24"/>
        </w:rPr>
        <w:t>:</w:t>
      </w:r>
    </w:p>
    <w:p w:rsidR="00E33732" w:rsidRPr="00B22B2C" w:rsidRDefault="00E33732">
      <w:pPr>
        <w:rPr>
          <w:sz w:val="24"/>
        </w:rPr>
      </w:pPr>
    </w:p>
    <w:p w:rsidR="00367A83" w:rsidRDefault="00E33732" w:rsidP="00FE3B06">
      <w:pPr>
        <w:tabs>
          <w:tab w:val="left" w:pos="720"/>
        </w:tabs>
        <w:ind w:right="-720"/>
        <w:rPr>
          <w:sz w:val="24"/>
        </w:rPr>
      </w:pPr>
      <w:r w:rsidRPr="005F4970">
        <w:rPr>
          <w:sz w:val="24"/>
        </w:rPr>
        <w:tab/>
      </w:r>
      <w:r w:rsidR="00B23BF0" w:rsidRPr="005F4970">
        <w:rPr>
          <w:sz w:val="24"/>
        </w:rPr>
        <w:tab/>
      </w:r>
      <w:r w:rsidR="00F704EC" w:rsidRPr="005F4970">
        <w:rPr>
          <w:sz w:val="24"/>
        </w:rPr>
        <w:t xml:space="preserve">On </w:t>
      </w:r>
      <w:r w:rsidR="00471EC0">
        <w:rPr>
          <w:sz w:val="24"/>
        </w:rPr>
        <w:t>January 10</w:t>
      </w:r>
      <w:r w:rsidR="005C0569" w:rsidRPr="005F4970">
        <w:rPr>
          <w:sz w:val="24"/>
        </w:rPr>
        <w:t>, 201</w:t>
      </w:r>
      <w:r w:rsidR="00471EC0">
        <w:rPr>
          <w:sz w:val="24"/>
        </w:rPr>
        <w:t>2</w:t>
      </w:r>
      <w:r w:rsidR="00F704EC" w:rsidRPr="005F4970">
        <w:rPr>
          <w:sz w:val="24"/>
        </w:rPr>
        <w:t xml:space="preserve">, </w:t>
      </w:r>
      <w:r w:rsidR="00D86DA3" w:rsidRPr="005F4970">
        <w:rPr>
          <w:sz w:val="24"/>
        </w:rPr>
        <w:t>PPL Electric Utilities Corporation</w:t>
      </w:r>
      <w:r w:rsidR="007B6B98" w:rsidRPr="005F4970">
        <w:rPr>
          <w:sz w:val="24"/>
        </w:rPr>
        <w:t xml:space="preserve"> (</w:t>
      </w:r>
      <w:r w:rsidR="00B705C9" w:rsidRPr="005F4970">
        <w:rPr>
          <w:sz w:val="24"/>
        </w:rPr>
        <w:t>P</w:t>
      </w:r>
      <w:r w:rsidR="00D86DA3" w:rsidRPr="005F4970">
        <w:rPr>
          <w:sz w:val="24"/>
        </w:rPr>
        <w:t>PL Electric</w:t>
      </w:r>
      <w:r w:rsidR="003D73A3" w:rsidRPr="005F4970">
        <w:rPr>
          <w:sz w:val="24"/>
        </w:rPr>
        <w:t>)</w:t>
      </w:r>
      <w:r w:rsidR="00F704EC" w:rsidRPr="005F4970">
        <w:rPr>
          <w:sz w:val="24"/>
        </w:rPr>
        <w:t xml:space="preserve"> filed </w:t>
      </w:r>
      <w:r w:rsidR="002E6C10" w:rsidRPr="005F4970">
        <w:rPr>
          <w:sz w:val="24"/>
        </w:rPr>
        <w:t>the results of its Request for Proposal</w:t>
      </w:r>
      <w:r w:rsidR="000315E4" w:rsidRPr="005F4970">
        <w:rPr>
          <w:sz w:val="24"/>
        </w:rPr>
        <w:t>s</w:t>
      </w:r>
      <w:r w:rsidR="007B6B98" w:rsidRPr="005F4970">
        <w:rPr>
          <w:sz w:val="24"/>
        </w:rPr>
        <w:t xml:space="preserve"> (</w:t>
      </w:r>
      <w:r w:rsidR="002E6C10" w:rsidRPr="005F4970">
        <w:rPr>
          <w:sz w:val="24"/>
        </w:rPr>
        <w:t xml:space="preserve">RFP) </w:t>
      </w:r>
      <w:r w:rsidR="008D27DE" w:rsidRPr="005F4970">
        <w:rPr>
          <w:sz w:val="24"/>
        </w:rPr>
        <w:t>P</w:t>
      </w:r>
      <w:r w:rsidR="002E6C10" w:rsidRPr="005F4970">
        <w:rPr>
          <w:sz w:val="24"/>
        </w:rPr>
        <w:t>rocess</w:t>
      </w:r>
      <w:r w:rsidR="008D27DE" w:rsidRPr="005F4970">
        <w:rPr>
          <w:sz w:val="24"/>
        </w:rPr>
        <w:t xml:space="preserve"> and Rules</w:t>
      </w:r>
      <w:r w:rsidR="005F4970">
        <w:rPr>
          <w:sz w:val="24"/>
        </w:rPr>
        <w:t xml:space="preserve"> </w:t>
      </w:r>
      <w:r w:rsidR="00FE3B06">
        <w:rPr>
          <w:sz w:val="24"/>
        </w:rPr>
        <w:t xml:space="preserve">for the </w:t>
      </w:r>
      <w:r w:rsidR="00471EC0">
        <w:rPr>
          <w:sz w:val="24"/>
        </w:rPr>
        <w:t>January 2012</w:t>
      </w:r>
      <w:r w:rsidR="00FE3B06">
        <w:rPr>
          <w:sz w:val="24"/>
        </w:rPr>
        <w:t xml:space="preserve"> Solicitation for provider of last resort service</w:t>
      </w:r>
      <w:r w:rsidR="00244EDE">
        <w:rPr>
          <w:sz w:val="24"/>
        </w:rPr>
        <w:t xml:space="preserve"> at the above-referenced docket number</w:t>
      </w:r>
      <w:r w:rsidR="00FE3B06">
        <w:rPr>
          <w:sz w:val="24"/>
        </w:rPr>
        <w:t xml:space="preserve">.  </w:t>
      </w:r>
      <w:r w:rsidR="00FE3B06" w:rsidRPr="00FE3B06">
        <w:rPr>
          <w:sz w:val="24"/>
        </w:rPr>
        <w:t xml:space="preserve">This filing included proposed bid results for provider of last resort service for Residential, Small Commercial and Industrial, and Large Commercial and Industrial customers who receive default service from PPL Electric during the period </w:t>
      </w:r>
      <w:r w:rsidR="00471EC0">
        <w:rPr>
          <w:sz w:val="24"/>
        </w:rPr>
        <w:t>March</w:t>
      </w:r>
      <w:r w:rsidR="00FE3B06" w:rsidRPr="00FE3B06">
        <w:rPr>
          <w:sz w:val="24"/>
        </w:rPr>
        <w:t xml:space="preserve"> 1, 201</w:t>
      </w:r>
      <w:r w:rsidR="00471EC0">
        <w:rPr>
          <w:sz w:val="24"/>
        </w:rPr>
        <w:t>2</w:t>
      </w:r>
      <w:r w:rsidR="00FE3B06" w:rsidRPr="00FE3B06">
        <w:rPr>
          <w:sz w:val="24"/>
        </w:rPr>
        <w:t xml:space="preserve"> through </w:t>
      </w:r>
      <w:r w:rsidR="00471EC0">
        <w:rPr>
          <w:sz w:val="24"/>
        </w:rPr>
        <w:t>February 28</w:t>
      </w:r>
      <w:r w:rsidR="00FE3B06" w:rsidRPr="00FE3B06">
        <w:rPr>
          <w:sz w:val="24"/>
        </w:rPr>
        <w:t>, 201</w:t>
      </w:r>
      <w:r w:rsidR="00471EC0">
        <w:rPr>
          <w:sz w:val="24"/>
        </w:rPr>
        <w:t>4</w:t>
      </w:r>
      <w:r w:rsidR="00FE3B06" w:rsidRPr="00FE3B06">
        <w:rPr>
          <w:sz w:val="24"/>
        </w:rPr>
        <w:t xml:space="preserve">.  The </w:t>
      </w:r>
      <w:r w:rsidR="00471EC0">
        <w:rPr>
          <w:sz w:val="24"/>
        </w:rPr>
        <w:t>January 2012</w:t>
      </w:r>
      <w:r w:rsidR="00FE3B06" w:rsidRPr="00FE3B06">
        <w:rPr>
          <w:sz w:val="24"/>
        </w:rPr>
        <w:t xml:space="preserve"> Solicitation included the following four (4) RFP</w:t>
      </w:r>
      <w:r w:rsidR="00367A83">
        <w:rPr>
          <w:sz w:val="24"/>
        </w:rPr>
        <w:t>s:</w:t>
      </w:r>
    </w:p>
    <w:p w:rsidR="00367A83" w:rsidRDefault="00367A83" w:rsidP="00FE3B06">
      <w:pPr>
        <w:tabs>
          <w:tab w:val="left" w:pos="720"/>
        </w:tabs>
        <w:ind w:right="-720"/>
        <w:rPr>
          <w:sz w:val="24"/>
        </w:rPr>
      </w:pPr>
    </w:p>
    <w:p w:rsidR="00367A83" w:rsidRPr="007322A8" w:rsidRDefault="00FE3B06" w:rsidP="007322A8">
      <w:pPr>
        <w:pStyle w:val="ListParagraph"/>
        <w:numPr>
          <w:ilvl w:val="0"/>
          <w:numId w:val="1"/>
        </w:numPr>
        <w:tabs>
          <w:tab w:val="left" w:pos="720"/>
        </w:tabs>
        <w:ind w:right="-720"/>
        <w:rPr>
          <w:sz w:val="24"/>
        </w:rPr>
      </w:pPr>
      <w:r w:rsidRPr="007322A8">
        <w:rPr>
          <w:sz w:val="24"/>
        </w:rPr>
        <w:t>Full Requirements</w:t>
      </w:r>
      <w:r w:rsidR="00367A83" w:rsidRPr="007322A8">
        <w:rPr>
          <w:sz w:val="24"/>
        </w:rPr>
        <w:t xml:space="preserve"> RFP</w:t>
      </w:r>
      <w:r w:rsidR="001C5577" w:rsidRPr="007322A8">
        <w:rPr>
          <w:sz w:val="24"/>
        </w:rPr>
        <w:t>,</w:t>
      </w:r>
      <w:r w:rsidR="00367A83" w:rsidRPr="007322A8">
        <w:rPr>
          <w:sz w:val="24"/>
        </w:rPr>
        <w:t xml:space="preserve"> solic</w:t>
      </w:r>
      <w:r w:rsidR="00545F4B" w:rsidRPr="007322A8">
        <w:rPr>
          <w:sz w:val="24"/>
        </w:rPr>
        <w:t>iting bids for 12-</w:t>
      </w:r>
      <w:r w:rsidR="005171B2">
        <w:rPr>
          <w:sz w:val="24"/>
        </w:rPr>
        <w:t>month</w:t>
      </w:r>
      <w:r w:rsidR="00545F4B" w:rsidRPr="007322A8">
        <w:rPr>
          <w:sz w:val="24"/>
        </w:rPr>
        <w:t xml:space="preserve"> and 24-month</w:t>
      </w:r>
      <w:r w:rsidR="00367A83" w:rsidRPr="007322A8">
        <w:rPr>
          <w:sz w:val="24"/>
        </w:rPr>
        <w:t xml:space="preserve"> fixed-price products for Residential and Small Commercial and Industrial customers</w:t>
      </w:r>
    </w:p>
    <w:p w:rsidR="00367A83" w:rsidRDefault="00367A83" w:rsidP="00FE3B06">
      <w:pPr>
        <w:tabs>
          <w:tab w:val="left" w:pos="720"/>
        </w:tabs>
        <w:ind w:right="-720"/>
        <w:rPr>
          <w:sz w:val="24"/>
        </w:rPr>
      </w:pPr>
    </w:p>
    <w:p w:rsidR="00367A83" w:rsidRPr="007322A8" w:rsidRDefault="00367A83" w:rsidP="007322A8">
      <w:pPr>
        <w:pStyle w:val="ListParagraph"/>
        <w:numPr>
          <w:ilvl w:val="0"/>
          <w:numId w:val="1"/>
        </w:numPr>
        <w:tabs>
          <w:tab w:val="left" w:pos="720"/>
        </w:tabs>
        <w:ind w:right="-720"/>
        <w:rPr>
          <w:sz w:val="24"/>
        </w:rPr>
      </w:pPr>
      <w:r w:rsidRPr="007322A8">
        <w:rPr>
          <w:sz w:val="24"/>
        </w:rPr>
        <w:t>Optional Monthly Pricing Service</w:t>
      </w:r>
      <w:r w:rsidR="00F77195">
        <w:rPr>
          <w:sz w:val="24"/>
        </w:rPr>
        <w:t xml:space="preserve"> (OMPS)</w:t>
      </w:r>
      <w:r w:rsidRPr="007322A8">
        <w:rPr>
          <w:sz w:val="24"/>
        </w:rPr>
        <w:t xml:space="preserve"> RFP</w:t>
      </w:r>
      <w:r w:rsidR="001C5577" w:rsidRPr="007322A8">
        <w:rPr>
          <w:sz w:val="24"/>
        </w:rPr>
        <w:t>,</w:t>
      </w:r>
      <w:r w:rsidRPr="007322A8">
        <w:rPr>
          <w:sz w:val="24"/>
        </w:rPr>
        <w:t xml:space="preserve"> </w:t>
      </w:r>
      <w:r w:rsidR="00545F4B" w:rsidRPr="007322A8">
        <w:rPr>
          <w:sz w:val="24"/>
        </w:rPr>
        <w:t>soliciting bids for a 3-month</w:t>
      </w:r>
      <w:r w:rsidR="009A49CE">
        <w:rPr>
          <w:sz w:val="24"/>
        </w:rPr>
        <w:t>, full-requirements</w:t>
      </w:r>
      <w:r w:rsidR="00137D03" w:rsidRPr="007322A8">
        <w:rPr>
          <w:sz w:val="24"/>
        </w:rPr>
        <w:t xml:space="preserve"> fixed-price product for Large Commercial and Industrial customers</w:t>
      </w:r>
    </w:p>
    <w:p w:rsidR="00137D03" w:rsidRDefault="00137D03" w:rsidP="00FE3B06">
      <w:pPr>
        <w:tabs>
          <w:tab w:val="left" w:pos="720"/>
        </w:tabs>
        <w:ind w:right="-720"/>
        <w:rPr>
          <w:sz w:val="24"/>
        </w:rPr>
      </w:pPr>
    </w:p>
    <w:p w:rsidR="00137D03" w:rsidRPr="007322A8" w:rsidRDefault="001C5577" w:rsidP="007322A8">
      <w:pPr>
        <w:pStyle w:val="ListParagraph"/>
        <w:numPr>
          <w:ilvl w:val="0"/>
          <w:numId w:val="1"/>
        </w:numPr>
        <w:tabs>
          <w:tab w:val="left" w:pos="720"/>
        </w:tabs>
        <w:ind w:right="-720"/>
        <w:rPr>
          <w:sz w:val="24"/>
        </w:rPr>
      </w:pPr>
      <w:r w:rsidRPr="007322A8">
        <w:rPr>
          <w:sz w:val="24"/>
        </w:rPr>
        <w:t xml:space="preserve">Block Energy RFP, soliciting bids for </w:t>
      </w:r>
      <w:r w:rsidR="00545F4B" w:rsidRPr="007322A8">
        <w:rPr>
          <w:sz w:val="24"/>
        </w:rPr>
        <w:t>a 12-month baseload block energy product</w:t>
      </w:r>
    </w:p>
    <w:p w:rsidR="00545F4B" w:rsidRDefault="00545F4B" w:rsidP="00FE3B06">
      <w:pPr>
        <w:tabs>
          <w:tab w:val="left" w:pos="720"/>
        </w:tabs>
        <w:ind w:right="-720"/>
        <w:rPr>
          <w:sz w:val="24"/>
        </w:rPr>
      </w:pPr>
    </w:p>
    <w:p w:rsidR="00545F4B" w:rsidRPr="007322A8" w:rsidRDefault="00545F4B" w:rsidP="007322A8">
      <w:pPr>
        <w:pStyle w:val="ListParagraph"/>
        <w:numPr>
          <w:ilvl w:val="0"/>
          <w:numId w:val="1"/>
        </w:numPr>
        <w:tabs>
          <w:tab w:val="left" w:pos="720"/>
        </w:tabs>
        <w:ind w:right="-720"/>
        <w:rPr>
          <w:sz w:val="24"/>
        </w:rPr>
      </w:pPr>
      <w:r w:rsidRPr="007322A8">
        <w:rPr>
          <w:sz w:val="24"/>
        </w:rPr>
        <w:t>Alternative Energy Credit</w:t>
      </w:r>
      <w:r w:rsidR="007322A8" w:rsidRPr="007322A8">
        <w:rPr>
          <w:sz w:val="24"/>
        </w:rPr>
        <w:t xml:space="preserve"> (AEC)</w:t>
      </w:r>
      <w:r w:rsidR="007A2D1A">
        <w:rPr>
          <w:sz w:val="24"/>
        </w:rPr>
        <w:t xml:space="preserve"> RFP, soliciting bids for </w:t>
      </w:r>
      <w:r w:rsidRPr="007322A8">
        <w:rPr>
          <w:sz w:val="24"/>
        </w:rPr>
        <w:t xml:space="preserve">12-month </w:t>
      </w:r>
      <w:r w:rsidR="007A2D1A">
        <w:rPr>
          <w:sz w:val="24"/>
        </w:rPr>
        <w:t xml:space="preserve">Tier I Solar, Tier I Non-solar, and Tier II </w:t>
      </w:r>
      <w:r w:rsidR="007322A8" w:rsidRPr="007322A8">
        <w:rPr>
          <w:sz w:val="24"/>
        </w:rPr>
        <w:t>AEC product</w:t>
      </w:r>
      <w:r w:rsidR="007A2D1A">
        <w:rPr>
          <w:sz w:val="24"/>
        </w:rPr>
        <w:t>s</w:t>
      </w:r>
    </w:p>
    <w:p w:rsidR="007322A8" w:rsidRDefault="007322A8" w:rsidP="00FE3B06">
      <w:pPr>
        <w:tabs>
          <w:tab w:val="left" w:pos="720"/>
        </w:tabs>
        <w:ind w:right="-720"/>
        <w:rPr>
          <w:sz w:val="24"/>
        </w:rPr>
      </w:pPr>
    </w:p>
    <w:p w:rsidR="00BB3B9A" w:rsidRPr="00320AC0" w:rsidRDefault="003D040D">
      <w:pPr>
        <w:tabs>
          <w:tab w:val="left" w:pos="720"/>
        </w:tabs>
        <w:ind w:right="-720"/>
        <w:rPr>
          <w:sz w:val="24"/>
        </w:rPr>
      </w:pPr>
      <w:r w:rsidRPr="00320AC0">
        <w:rPr>
          <w:sz w:val="24"/>
        </w:rPr>
        <w:t xml:space="preserve">The </w:t>
      </w:r>
      <w:r w:rsidR="009833C0">
        <w:rPr>
          <w:sz w:val="24"/>
        </w:rPr>
        <w:t>delivery</w:t>
      </w:r>
      <w:r w:rsidR="00B00C86" w:rsidRPr="00320AC0">
        <w:rPr>
          <w:sz w:val="24"/>
        </w:rPr>
        <w:t xml:space="preserve"> period</w:t>
      </w:r>
      <w:r w:rsidR="006D5712" w:rsidRPr="00320AC0">
        <w:rPr>
          <w:sz w:val="24"/>
        </w:rPr>
        <w:t>s</w:t>
      </w:r>
      <w:r w:rsidR="00B00C86" w:rsidRPr="00320AC0">
        <w:rPr>
          <w:sz w:val="24"/>
        </w:rPr>
        <w:t xml:space="preserve"> </w:t>
      </w:r>
      <w:r w:rsidR="00BE044E" w:rsidRPr="00320AC0">
        <w:rPr>
          <w:sz w:val="24"/>
        </w:rPr>
        <w:t xml:space="preserve">for all four RFPs </w:t>
      </w:r>
      <w:r w:rsidR="00B00C86" w:rsidRPr="00320AC0">
        <w:rPr>
          <w:sz w:val="24"/>
        </w:rPr>
        <w:t>commence</w:t>
      </w:r>
      <w:r w:rsidR="00830874" w:rsidRPr="00320AC0">
        <w:rPr>
          <w:sz w:val="24"/>
        </w:rPr>
        <w:t xml:space="preserve"> on </w:t>
      </w:r>
      <w:r w:rsidR="00471EC0">
        <w:rPr>
          <w:sz w:val="24"/>
        </w:rPr>
        <w:t>March</w:t>
      </w:r>
      <w:r w:rsidR="005416C9" w:rsidRPr="00320AC0">
        <w:rPr>
          <w:sz w:val="24"/>
        </w:rPr>
        <w:t xml:space="preserve"> 1, 201</w:t>
      </w:r>
      <w:r w:rsidR="00471EC0">
        <w:rPr>
          <w:sz w:val="24"/>
        </w:rPr>
        <w:t>2</w:t>
      </w:r>
      <w:r w:rsidR="00830874" w:rsidRPr="00320AC0">
        <w:rPr>
          <w:sz w:val="24"/>
        </w:rPr>
        <w:t>.</w:t>
      </w:r>
    </w:p>
    <w:p w:rsidR="00BE044E" w:rsidRPr="00320AC0" w:rsidRDefault="00BE044E" w:rsidP="00184D2D">
      <w:pPr>
        <w:tabs>
          <w:tab w:val="left" w:pos="720"/>
        </w:tabs>
        <w:ind w:right="-720"/>
        <w:rPr>
          <w:sz w:val="24"/>
        </w:rPr>
      </w:pPr>
    </w:p>
    <w:p w:rsidR="00184D2D" w:rsidRPr="005E6203" w:rsidRDefault="008E38EC" w:rsidP="00184D2D">
      <w:pPr>
        <w:tabs>
          <w:tab w:val="left" w:pos="720"/>
        </w:tabs>
        <w:ind w:right="-720"/>
        <w:rPr>
          <w:sz w:val="24"/>
        </w:rPr>
      </w:pPr>
      <w:r w:rsidRPr="005E6203">
        <w:rPr>
          <w:sz w:val="24"/>
        </w:rPr>
        <w:tab/>
      </w:r>
      <w:r w:rsidR="00B23BF0" w:rsidRPr="005E6203">
        <w:rPr>
          <w:sz w:val="24"/>
        </w:rPr>
        <w:tab/>
      </w:r>
      <w:r w:rsidR="0042159B">
        <w:rPr>
          <w:sz w:val="24"/>
        </w:rPr>
        <w:t>This filing wa</w:t>
      </w:r>
      <w:r w:rsidR="00614FA0" w:rsidRPr="005E6203">
        <w:rPr>
          <w:sz w:val="24"/>
        </w:rPr>
        <w:t xml:space="preserve">s submitted </w:t>
      </w:r>
      <w:r w:rsidR="009B6255" w:rsidRPr="005E6203">
        <w:rPr>
          <w:sz w:val="24"/>
        </w:rPr>
        <w:t xml:space="preserve">in accordance </w:t>
      </w:r>
      <w:r w:rsidR="00242312" w:rsidRPr="005E6203">
        <w:rPr>
          <w:sz w:val="24"/>
        </w:rPr>
        <w:t>with</w:t>
      </w:r>
      <w:r w:rsidR="00614FA0" w:rsidRPr="005E6203">
        <w:rPr>
          <w:sz w:val="24"/>
        </w:rPr>
        <w:t xml:space="preserve"> the </w:t>
      </w:r>
      <w:r w:rsidR="00CE59AC" w:rsidRPr="005E6203">
        <w:rPr>
          <w:sz w:val="24"/>
        </w:rPr>
        <w:t>R</w:t>
      </w:r>
      <w:r w:rsidR="00614FA0" w:rsidRPr="005E6203">
        <w:rPr>
          <w:sz w:val="24"/>
        </w:rPr>
        <w:t xml:space="preserve">FP </w:t>
      </w:r>
      <w:r w:rsidR="009B6255" w:rsidRPr="005E6203">
        <w:rPr>
          <w:sz w:val="24"/>
        </w:rPr>
        <w:t>P</w:t>
      </w:r>
      <w:r w:rsidR="00614FA0" w:rsidRPr="005E6203">
        <w:rPr>
          <w:sz w:val="24"/>
        </w:rPr>
        <w:t>rocess</w:t>
      </w:r>
      <w:r w:rsidR="00A71E55" w:rsidRPr="005E6203">
        <w:rPr>
          <w:sz w:val="24"/>
        </w:rPr>
        <w:t xml:space="preserve"> and</w:t>
      </w:r>
      <w:r w:rsidR="00614FA0" w:rsidRPr="005E6203">
        <w:rPr>
          <w:sz w:val="24"/>
        </w:rPr>
        <w:t xml:space="preserve"> </w:t>
      </w:r>
      <w:r w:rsidR="009B6255" w:rsidRPr="005E6203">
        <w:rPr>
          <w:sz w:val="24"/>
        </w:rPr>
        <w:t>Rules</w:t>
      </w:r>
      <w:r w:rsidR="00246652" w:rsidRPr="005E6203">
        <w:rPr>
          <w:sz w:val="24"/>
        </w:rPr>
        <w:t xml:space="preserve"> filed by P</w:t>
      </w:r>
      <w:r w:rsidR="004F0F5F" w:rsidRPr="005E6203">
        <w:rPr>
          <w:sz w:val="24"/>
        </w:rPr>
        <w:t>PL Electric</w:t>
      </w:r>
      <w:r w:rsidR="00246652" w:rsidRPr="005E6203">
        <w:rPr>
          <w:sz w:val="24"/>
        </w:rPr>
        <w:t xml:space="preserve"> on </w:t>
      </w:r>
      <w:r w:rsidR="00561246" w:rsidRPr="005E6203">
        <w:rPr>
          <w:sz w:val="24"/>
        </w:rPr>
        <w:t>July 1, 2009</w:t>
      </w:r>
      <w:r w:rsidR="00242312" w:rsidRPr="005E6203">
        <w:rPr>
          <w:sz w:val="24"/>
        </w:rPr>
        <w:t xml:space="preserve">, </w:t>
      </w:r>
      <w:r w:rsidR="00184D2D" w:rsidRPr="005E6203">
        <w:rPr>
          <w:sz w:val="24"/>
        </w:rPr>
        <w:t xml:space="preserve">pursuant to the Commission’s </w:t>
      </w:r>
      <w:r w:rsidR="00340687" w:rsidRPr="005E6203">
        <w:rPr>
          <w:sz w:val="24"/>
        </w:rPr>
        <w:t xml:space="preserve">Opinion and </w:t>
      </w:r>
      <w:r w:rsidR="00AD7293" w:rsidRPr="005E6203">
        <w:rPr>
          <w:sz w:val="24"/>
        </w:rPr>
        <w:t>Order</w:t>
      </w:r>
      <w:r w:rsidR="00184D2D" w:rsidRPr="005E6203">
        <w:rPr>
          <w:sz w:val="24"/>
        </w:rPr>
        <w:t xml:space="preserve"> entered </w:t>
      </w:r>
      <w:r w:rsidR="00561246" w:rsidRPr="005E6203">
        <w:rPr>
          <w:sz w:val="24"/>
        </w:rPr>
        <w:t>June 30</w:t>
      </w:r>
      <w:r w:rsidR="001F4198" w:rsidRPr="005E6203">
        <w:rPr>
          <w:sz w:val="24"/>
        </w:rPr>
        <w:t>, 200</w:t>
      </w:r>
      <w:r w:rsidR="00561246" w:rsidRPr="005E6203">
        <w:rPr>
          <w:sz w:val="24"/>
        </w:rPr>
        <w:t>9</w:t>
      </w:r>
      <w:r w:rsidR="00184D2D" w:rsidRPr="005E6203">
        <w:rPr>
          <w:sz w:val="24"/>
        </w:rPr>
        <w:t xml:space="preserve"> at Docket</w:t>
      </w:r>
      <w:r w:rsidR="00561246" w:rsidRPr="005E6203">
        <w:rPr>
          <w:sz w:val="24"/>
        </w:rPr>
        <w:t xml:space="preserve"> </w:t>
      </w:r>
      <w:r w:rsidR="00184D2D" w:rsidRPr="005E6203">
        <w:rPr>
          <w:sz w:val="24"/>
        </w:rPr>
        <w:t>No. P-</w:t>
      </w:r>
      <w:r w:rsidR="00561246" w:rsidRPr="005E6203">
        <w:rPr>
          <w:sz w:val="24"/>
        </w:rPr>
        <w:t>2008-2060309</w:t>
      </w:r>
      <w:r w:rsidR="009833C0">
        <w:rPr>
          <w:sz w:val="24"/>
        </w:rPr>
        <w:t>, and subsequently amended</w:t>
      </w:r>
      <w:r w:rsidR="0031630E" w:rsidRPr="005E6203">
        <w:rPr>
          <w:sz w:val="24"/>
        </w:rPr>
        <w:t xml:space="preserve"> pursuant to Commission Orders entered December 28, 2009, June 24, 2010, and March 1, 2011 at that docket number</w:t>
      </w:r>
      <w:r w:rsidR="00184D2D" w:rsidRPr="005E6203">
        <w:rPr>
          <w:sz w:val="24"/>
        </w:rPr>
        <w:t>.</w:t>
      </w:r>
    </w:p>
    <w:p w:rsidR="00184D2D" w:rsidRPr="005E6203" w:rsidRDefault="00184D2D">
      <w:pPr>
        <w:tabs>
          <w:tab w:val="left" w:pos="720"/>
        </w:tabs>
        <w:ind w:right="-720"/>
        <w:rPr>
          <w:sz w:val="24"/>
        </w:rPr>
      </w:pPr>
    </w:p>
    <w:p w:rsidR="00246652" w:rsidRPr="00595A0C" w:rsidRDefault="00184D2D" w:rsidP="00246652">
      <w:pPr>
        <w:tabs>
          <w:tab w:val="left" w:pos="720"/>
        </w:tabs>
        <w:ind w:right="-720"/>
        <w:rPr>
          <w:sz w:val="24"/>
        </w:rPr>
      </w:pPr>
      <w:r w:rsidRPr="00595A0C">
        <w:rPr>
          <w:sz w:val="24"/>
        </w:rPr>
        <w:tab/>
      </w:r>
      <w:r w:rsidR="00B23BF0" w:rsidRPr="00595A0C">
        <w:rPr>
          <w:sz w:val="24"/>
        </w:rPr>
        <w:tab/>
      </w:r>
      <w:r w:rsidR="004F1186" w:rsidRPr="00595A0C">
        <w:rPr>
          <w:sz w:val="24"/>
        </w:rPr>
        <w:t>PPL Electric</w:t>
      </w:r>
      <w:r w:rsidR="00D65196" w:rsidRPr="00595A0C">
        <w:rPr>
          <w:sz w:val="24"/>
        </w:rPr>
        <w:t xml:space="preserve"> requests that the Commission </w:t>
      </w:r>
      <w:r w:rsidR="00255FF9" w:rsidRPr="00595A0C">
        <w:rPr>
          <w:sz w:val="24"/>
        </w:rPr>
        <w:t xml:space="preserve">approve the </w:t>
      </w:r>
      <w:r w:rsidR="00CB6831" w:rsidRPr="00595A0C">
        <w:rPr>
          <w:sz w:val="24"/>
        </w:rPr>
        <w:t xml:space="preserve">bid </w:t>
      </w:r>
      <w:r w:rsidR="00255FF9" w:rsidRPr="00595A0C">
        <w:rPr>
          <w:sz w:val="24"/>
        </w:rPr>
        <w:t xml:space="preserve">results </w:t>
      </w:r>
      <w:r w:rsidR="004F1186" w:rsidRPr="00595A0C">
        <w:rPr>
          <w:sz w:val="24"/>
        </w:rPr>
        <w:t xml:space="preserve">from the </w:t>
      </w:r>
      <w:r w:rsidR="00471EC0">
        <w:rPr>
          <w:sz w:val="24"/>
        </w:rPr>
        <w:t>January</w:t>
      </w:r>
      <w:r w:rsidR="00326247" w:rsidRPr="00595A0C">
        <w:rPr>
          <w:sz w:val="24"/>
        </w:rPr>
        <w:t xml:space="preserve"> 201</w:t>
      </w:r>
      <w:r w:rsidR="00471EC0">
        <w:rPr>
          <w:sz w:val="24"/>
        </w:rPr>
        <w:t>2</w:t>
      </w:r>
      <w:r w:rsidR="005003B0" w:rsidRPr="00595A0C">
        <w:rPr>
          <w:sz w:val="24"/>
        </w:rPr>
        <w:t xml:space="preserve"> </w:t>
      </w:r>
      <w:r w:rsidR="006E1B63" w:rsidRPr="00595A0C">
        <w:rPr>
          <w:sz w:val="24"/>
        </w:rPr>
        <w:t xml:space="preserve">Solicitation </w:t>
      </w:r>
      <w:r w:rsidR="00255FF9" w:rsidRPr="00595A0C">
        <w:rPr>
          <w:sz w:val="24"/>
        </w:rPr>
        <w:t>on or before</w:t>
      </w:r>
      <w:r w:rsidR="008E38EC" w:rsidRPr="00595A0C">
        <w:rPr>
          <w:sz w:val="24"/>
        </w:rPr>
        <w:t xml:space="preserve"> </w:t>
      </w:r>
      <w:r w:rsidR="00471EC0">
        <w:rPr>
          <w:sz w:val="24"/>
        </w:rPr>
        <w:t>January 11</w:t>
      </w:r>
      <w:r w:rsidR="00255FF9" w:rsidRPr="00595A0C">
        <w:rPr>
          <w:sz w:val="24"/>
        </w:rPr>
        <w:t>,</w:t>
      </w:r>
      <w:r w:rsidR="005003B0" w:rsidRPr="00595A0C">
        <w:rPr>
          <w:sz w:val="24"/>
        </w:rPr>
        <w:t xml:space="preserve"> 201</w:t>
      </w:r>
      <w:r w:rsidR="00471EC0">
        <w:rPr>
          <w:sz w:val="24"/>
        </w:rPr>
        <w:t>2</w:t>
      </w:r>
      <w:r w:rsidR="008075D9" w:rsidRPr="00595A0C">
        <w:rPr>
          <w:sz w:val="24"/>
        </w:rPr>
        <w:t>.</w:t>
      </w:r>
      <w:r w:rsidR="00087EA2" w:rsidRPr="00595A0C">
        <w:rPr>
          <w:sz w:val="24"/>
        </w:rPr>
        <w:t xml:space="preserve">  </w:t>
      </w:r>
    </w:p>
    <w:p w:rsidR="00D65196" w:rsidRPr="00B07C8B" w:rsidRDefault="00D65196" w:rsidP="00D65196">
      <w:pPr>
        <w:tabs>
          <w:tab w:val="left" w:pos="720"/>
        </w:tabs>
        <w:ind w:right="-720"/>
        <w:rPr>
          <w:sz w:val="24"/>
        </w:rPr>
      </w:pPr>
      <w:r w:rsidRPr="00B07C8B">
        <w:rPr>
          <w:sz w:val="24"/>
        </w:rPr>
        <w:t xml:space="preserve"> </w:t>
      </w:r>
    </w:p>
    <w:p w:rsidR="002B50A6" w:rsidRDefault="00E33732" w:rsidP="002B50A6">
      <w:pPr>
        <w:tabs>
          <w:tab w:val="left" w:pos="720"/>
        </w:tabs>
        <w:ind w:right="-720"/>
        <w:rPr>
          <w:sz w:val="24"/>
        </w:rPr>
      </w:pPr>
      <w:r w:rsidRPr="00B07C8B">
        <w:rPr>
          <w:sz w:val="24"/>
        </w:rPr>
        <w:lastRenderedPageBreak/>
        <w:tab/>
      </w:r>
      <w:r w:rsidR="00A046F2" w:rsidRPr="00B07C8B">
        <w:rPr>
          <w:sz w:val="24"/>
        </w:rPr>
        <w:tab/>
      </w:r>
      <w:r w:rsidR="002267E5" w:rsidRPr="00B07C8B">
        <w:rPr>
          <w:sz w:val="24"/>
        </w:rPr>
        <w:t xml:space="preserve">Further investigation does not appear to be warranted at this </w:t>
      </w:r>
      <w:r w:rsidR="00595A0C" w:rsidRPr="00B07C8B">
        <w:rPr>
          <w:sz w:val="24"/>
        </w:rPr>
        <w:t>time, since</w:t>
      </w:r>
      <w:r w:rsidR="002267E5" w:rsidRPr="00B07C8B">
        <w:rPr>
          <w:sz w:val="24"/>
        </w:rPr>
        <w:t xml:space="preserve"> the </w:t>
      </w:r>
      <w:r w:rsidR="00471EC0">
        <w:rPr>
          <w:sz w:val="24"/>
        </w:rPr>
        <w:t>January 2012</w:t>
      </w:r>
      <w:r w:rsidR="002267E5" w:rsidRPr="00B07C8B">
        <w:rPr>
          <w:sz w:val="24"/>
        </w:rPr>
        <w:t xml:space="preserve"> Solicitation appear</w:t>
      </w:r>
      <w:r w:rsidR="00595A0C" w:rsidRPr="00B07C8B">
        <w:rPr>
          <w:sz w:val="24"/>
        </w:rPr>
        <w:t>s</w:t>
      </w:r>
      <w:r w:rsidR="002267E5" w:rsidRPr="00B07C8B">
        <w:rPr>
          <w:sz w:val="24"/>
        </w:rPr>
        <w:t xml:space="preserve"> to have been conducted in accordance</w:t>
      </w:r>
      <w:r w:rsidR="000828D1">
        <w:rPr>
          <w:sz w:val="24"/>
        </w:rPr>
        <w:t xml:space="preserve"> with the RFP Process and Rules</w:t>
      </w:r>
      <w:r w:rsidR="002267E5" w:rsidRPr="00B07C8B">
        <w:rPr>
          <w:sz w:val="24"/>
        </w:rPr>
        <w:t xml:space="preserve"> </w:t>
      </w:r>
      <w:r w:rsidR="00B07C8B" w:rsidRPr="00B07C8B">
        <w:rPr>
          <w:sz w:val="24"/>
        </w:rPr>
        <w:t xml:space="preserve">as </w:t>
      </w:r>
      <w:r w:rsidR="002267E5" w:rsidRPr="00B07C8B">
        <w:rPr>
          <w:sz w:val="24"/>
        </w:rPr>
        <w:t xml:space="preserve">filed </w:t>
      </w:r>
      <w:r w:rsidR="00D567D5" w:rsidRPr="00B07C8B">
        <w:rPr>
          <w:sz w:val="24"/>
        </w:rPr>
        <w:t>and amended</w:t>
      </w:r>
      <w:r w:rsidR="000828D1">
        <w:rPr>
          <w:sz w:val="24"/>
        </w:rPr>
        <w:t xml:space="preserve"> by PPL Electric</w:t>
      </w:r>
      <w:r w:rsidR="00D567D5" w:rsidRPr="00B07C8B">
        <w:rPr>
          <w:sz w:val="24"/>
        </w:rPr>
        <w:t xml:space="preserve"> </w:t>
      </w:r>
      <w:r w:rsidR="002267E5" w:rsidRPr="00B07C8B">
        <w:rPr>
          <w:sz w:val="24"/>
        </w:rPr>
        <w:t>pursuant</w:t>
      </w:r>
      <w:r w:rsidR="00B07C8B" w:rsidRPr="00B07C8B">
        <w:rPr>
          <w:sz w:val="24"/>
        </w:rPr>
        <w:t xml:space="preserve"> to </w:t>
      </w:r>
      <w:r w:rsidR="00D567D5" w:rsidRPr="00B07C8B">
        <w:rPr>
          <w:sz w:val="24"/>
        </w:rPr>
        <w:t>applicable Commission</w:t>
      </w:r>
      <w:r w:rsidR="002267E5" w:rsidRPr="00B07C8B">
        <w:rPr>
          <w:sz w:val="24"/>
        </w:rPr>
        <w:t xml:space="preserve"> Order</w:t>
      </w:r>
      <w:r w:rsidR="00D567D5" w:rsidRPr="00B07C8B">
        <w:rPr>
          <w:sz w:val="24"/>
        </w:rPr>
        <w:t>s</w:t>
      </w:r>
      <w:r w:rsidR="002267E5" w:rsidRPr="00B07C8B">
        <w:rPr>
          <w:sz w:val="24"/>
        </w:rPr>
        <w:t>.</w:t>
      </w:r>
      <w:r w:rsidR="002B50A6">
        <w:rPr>
          <w:sz w:val="24"/>
        </w:rPr>
        <w:t xml:space="preserve">  </w:t>
      </w:r>
      <w:r w:rsidR="009A49CE" w:rsidRPr="00F17E0B">
        <w:rPr>
          <w:sz w:val="24"/>
        </w:rPr>
        <w:t>Accordingly</w:t>
      </w:r>
      <w:r w:rsidR="00B004BE" w:rsidRPr="00F17E0B">
        <w:rPr>
          <w:sz w:val="24"/>
        </w:rPr>
        <w:t xml:space="preserve">, we approve the </w:t>
      </w:r>
      <w:r w:rsidR="002267E5" w:rsidRPr="00F17E0B">
        <w:rPr>
          <w:sz w:val="24"/>
        </w:rPr>
        <w:t xml:space="preserve">results submitted for the </w:t>
      </w:r>
      <w:r w:rsidR="00471EC0">
        <w:rPr>
          <w:sz w:val="24"/>
        </w:rPr>
        <w:t>January 2012</w:t>
      </w:r>
      <w:r w:rsidR="00B004BE" w:rsidRPr="00F17E0B">
        <w:rPr>
          <w:sz w:val="24"/>
        </w:rPr>
        <w:t xml:space="preserve"> Solicitation</w:t>
      </w:r>
      <w:r w:rsidR="002B50A6">
        <w:rPr>
          <w:sz w:val="24"/>
        </w:rPr>
        <w:t>.</w:t>
      </w:r>
    </w:p>
    <w:p w:rsidR="002B50A6" w:rsidRDefault="002B50A6" w:rsidP="002B50A6">
      <w:pPr>
        <w:tabs>
          <w:tab w:val="left" w:pos="720"/>
        </w:tabs>
        <w:ind w:right="-720"/>
        <w:rPr>
          <w:sz w:val="24"/>
        </w:rPr>
      </w:pPr>
    </w:p>
    <w:p w:rsidR="002267E5" w:rsidRPr="00AC4FC9" w:rsidRDefault="002B50A6" w:rsidP="002B50A6">
      <w:pPr>
        <w:tabs>
          <w:tab w:val="left" w:pos="720"/>
        </w:tabs>
        <w:ind w:right="-720"/>
        <w:rPr>
          <w:sz w:val="24"/>
        </w:rPr>
      </w:pPr>
      <w:r>
        <w:rPr>
          <w:sz w:val="24"/>
        </w:rPr>
        <w:tab/>
      </w:r>
      <w:r>
        <w:rPr>
          <w:sz w:val="24"/>
        </w:rPr>
        <w:tab/>
        <w:t xml:space="preserve">We note, however, that with regard to </w:t>
      </w:r>
      <w:r w:rsidR="00B004BE" w:rsidRPr="00F17E0B">
        <w:rPr>
          <w:sz w:val="24"/>
        </w:rPr>
        <w:t>the</w:t>
      </w:r>
      <w:r>
        <w:rPr>
          <w:sz w:val="24"/>
        </w:rPr>
        <w:t xml:space="preserve"> OMPS RFP, no bids were received for the </w:t>
      </w:r>
      <w:r w:rsidR="006C4523" w:rsidRPr="00F17E0B">
        <w:rPr>
          <w:sz w:val="24"/>
        </w:rPr>
        <w:t>3</w:t>
      </w:r>
      <w:r w:rsidR="009A49CE" w:rsidRPr="00F17E0B">
        <w:rPr>
          <w:sz w:val="24"/>
        </w:rPr>
        <w:t>-</w:t>
      </w:r>
      <w:r w:rsidR="00B004BE" w:rsidRPr="00F17E0B">
        <w:rPr>
          <w:sz w:val="24"/>
        </w:rPr>
        <w:t>month</w:t>
      </w:r>
      <w:r w:rsidR="00F17E0B" w:rsidRPr="00F17E0B">
        <w:rPr>
          <w:sz w:val="24"/>
        </w:rPr>
        <w:t>,</w:t>
      </w:r>
      <w:r w:rsidR="00B004BE" w:rsidRPr="00F17E0B">
        <w:rPr>
          <w:sz w:val="24"/>
        </w:rPr>
        <w:t xml:space="preserve"> </w:t>
      </w:r>
      <w:r w:rsidR="00F17E0B" w:rsidRPr="00F17E0B">
        <w:rPr>
          <w:sz w:val="24"/>
        </w:rPr>
        <w:t>full-requirements</w:t>
      </w:r>
      <w:r w:rsidR="00F17E0B" w:rsidRPr="007322A8">
        <w:rPr>
          <w:sz w:val="24"/>
        </w:rPr>
        <w:t xml:space="preserve"> fixed-price</w:t>
      </w:r>
      <w:r w:rsidR="00F17E0B">
        <w:rPr>
          <w:sz w:val="24"/>
        </w:rPr>
        <w:t xml:space="preserve"> </w:t>
      </w:r>
      <w:r w:rsidR="00F17E0B" w:rsidRPr="007322A8">
        <w:rPr>
          <w:sz w:val="24"/>
        </w:rPr>
        <w:t>product for Large Commercial and Industrial customers</w:t>
      </w:r>
      <w:r>
        <w:rPr>
          <w:sz w:val="24"/>
        </w:rPr>
        <w:t xml:space="preserve"> that was the subject of this RFP</w:t>
      </w:r>
      <w:r w:rsidR="00AC4FC9">
        <w:rPr>
          <w:sz w:val="24"/>
        </w:rPr>
        <w:t xml:space="preserve">.  </w:t>
      </w:r>
      <w:r w:rsidR="00B004BE" w:rsidRPr="00AC4FC9">
        <w:rPr>
          <w:sz w:val="24"/>
        </w:rPr>
        <w:t>As the OMPS RFP failed to procure</w:t>
      </w:r>
      <w:r w:rsidR="003E157B">
        <w:rPr>
          <w:sz w:val="24"/>
        </w:rPr>
        <w:t xml:space="preserve"> bids for</w:t>
      </w:r>
      <w:r w:rsidR="00B004BE" w:rsidRPr="00AC4FC9">
        <w:rPr>
          <w:sz w:val="24"/>
        </w:rPr>
        <w:t xml:space="preserve"> a sufficient number of </w:t>
      </w:r>
      <w:r w:rsidR="00AC4FC9" w:rsidRPr="00AC4FC9">
        <w:rPr>
          <w:sz w:val="24"/>
        </w:rPr>
        <w:t xml:space="preserve">tranches, </w:t>
      </w:r>
      <w:r w:rsidR="00B004BE" w:rsidRPr="00AC4FC9">
        <w:rPr>
          <w:sz w:val="24"/>
        </w:rPr>
        <w:t>PPL</w:t>
      </w:r>
      <w:r w:rsidR="00AC4FC9" w:rsidRPr="00AC4FC9">
        <w:rPr>
          <w:sz w:val="24"/>
        </w:rPr>
        <w:t xml:space="preserve"> Electric is ordered</w:t>
      </w:r>
      <w:r w:rsidR="00B004BE" w:rsidRPr="00AC4FC9">
        <w:rPr>
          <w:sz w:val="24"/>
        </w:rPr>
        <w:t xml:space="preserve"> to follow section 7.5.2</w:t>
      </w:r>
      <w:r w:rsidR="00C71CA2" w:rsidRPr="00AC4FC9">
        <w:rPr>
          <w:sz w:val="24"/>
        </w:rPr>
        <w:t>.</w:t>
      </w:r>
      <w:r w:rsidR="00B004BE" w:rsidRPr="00AC4FC9">
        <w:rPr>
          <w:sz w:val="24"/>
        </w:rPr>
        <w:t xml:space="preserve"> of its RFP Process and Rules for the OMPS product, which states that </w:t>
      </w:r>
      <w:r w:rsidR="00C566EB" w:rsidRPr="00AC4FC9">
        <w:rPr>
          <w:sz w:val="24"/>
        </w:rPr>
        <w:t xml:space="preserve">if the OMPS RFP fails, the OMPS shall not be offered. </w:t>
      </w:r>
    </w:p>
    <w:p w:rsidR="00F54D69" w:rsidRPr="00AC4FC9" w:rsidRDefault="00F54D69" w:rsidP="002267E5">
      <w:pPr>
        <w:tabs>
          <w:tab w:val="left" w:pos="720"/>
        </w:tabs>
        <w:ind w:right="-720"/>
        <w:rPr>
          <w:sz w:val="24"/>
        </w:rPr>
      </w:pPr>
    </w:p>
    <w:p w:rsidR="008E0C28" w:rsidRPr="00B07C8B" w:rsidRDefault="008E0C28" w:rsidP="002267E5">
      <w:pPr>
        <w:tabs>
          <w:tab w:val="left" w:pos="720"/>
        </w:tabs>
        <w:ind w:right="-720"/>
        <w:rPr>
          <w:sz w:val="24"/>
        </w:rPr>
      </w:pPr>
      <w:r w:rsidRPr="00B07C8B">
        <w:rPr>
          <w:sz w:val="24"/>
        </w:rPr>
        <w:tab/>
      </w:r>
      <w:r w:rsidRPr="00B07C8B">
        <w:rPr>
          <w:sz w:val="24"/>
        </w:rPr>
        <w:tab/>
        <w:t>In addition, we direct PPL Electric to disclose the results of th</w:t>
      </w:r>
      <w:r w:rsidR="00B07C8B" w:rsidRPr="00B07C8B">
        <w:rPr>
          <w:sz w:val="24"/>
        </w:rPr>
        <w:t xml:space="preserve">e </w:t>
      </w:r>
      <w:r w:rsidR="00471EC0">
        <w:rPr>
          <w:sz w:val="24"/>
        </w:rPr>
        <w:t>January 2012</w:t>
      </w:r>
      <w:r w:rsidRPr="00B07C8B">
        <w:rPr>
          <w:sz w:val="24"/>
        </w:rPr>
        <w:t xml:space="preserve"> Solicitation in accordance with the Commission’s Secretarial Letter in </w:t>
      </w:r>
      <w:r w:rsidRPr="00B07C8B">
        <w:rPr>
          <w:sz w:val="24"/>
          <w:u w:val="single"/>
        </w:rPr>
        <w:t>Re: Disclosure of Default Service Solicitation Results and Creation of a Default Service Rate Calculation Model</w:t>
      </w:r>
      <w:r w:rsidRPr="00B07C8B">
        <w:rPr>
          <w:sz w:val="24"/>
        </w:rPr>
        <w:t>, issued October 12, 2010 at Docket No. M-2009-2082042.</w:t>
      </w:r>
    </w:p>
    <w:p w:rsidR="002267E5" w:rsidRPr="00B07C8B" w:rsidRDefault="002267E5" w:rsidP="002267E5">
      <w:pPr>
        <w:tabs>
          <w:tab w:val="left" w:pos="720"/>
        </w:tabs>
        <w:ind w:right="-720"/>
        <w:rPr>
          <w:sz w:val="24"/>
        </w:rPr>
      </w:pPr>
    </w:p>
    <w:p w:rsidR="002267E5" w:rsidRPr="00B07C8B" w:rsidRDefault="002267E5" w:rsidP="002267E5">
      <w:pPr>
        <w:autoSpaceDE w:val="0"/>
        <w:autoSpaceDN w:val="0"/>
        <w:adjustRightInd w:val="0"/>
        <w:rPr>
          <w:sz w:val="24"/>
        </w:rPr>
      </w:pPr>
      <w:r w:rsidRPr="00B07C8B">
        <w:rPr>
          <w:sz w:val="24"/>
        </w:rPr>
        <w:tab/>
      </w:r>
      <w:r w:rsidRPr="00B07C8B">
        <w:rPr>
          <w:sz w:val="24"/>
        </w:rPr>
        <w:tab/>
        <w:t>Please direct any questio</w:t>
      </w:r>
      <w:r w:rsidR="00B07C8B" w:rsidRPr="00B07C8B">
        <w:rPr>
          <w:sz w:val="24"/>
        </w:rPr>
        <w:t>ns to Paul Diskin, Director, Bureau of Technical</w:t>
      </w:r>
      <w:r w:rsidRPr="00B07C8B">
        <w:rPr>
          <w:sz w:val="24"/>
        </w:rPr>
        <w:t xml:space="preserve"> Utility Services, at (717) 214-5558.</w:t>
      </w:r>
    </w:p>
    <w:p w:rsidR="00E33732" w:rsidRPr="00B07C8B" w:rsidRDefault="00E33732" w:rsidP="002267E5">
      <w:pPr>
        <w:tabs>
          <w:tab w:val="left" w:pos="720"/>
        </w:tabs>
        <w:ind w:right="-720"/>
        <w:rPr>
          <w:sz w:val="24"/>
        </w:rPr>
      </w:pPr>
    </w:p>
    <w:p w:rsidR="002267E5" w:rsidRPr="00B07C8B" w:rsidRDefault="00B4620F" w:rsidP="008707D3">
      <w:pPr>
        <w:tabs>
          <w:tab w:val="left" w:pos="720"/>
          <w:tab w:val="left" w:pos="5040"/>
        </w:tabs>
        <w:rPr>
          <w:sz w:val="24"/>
        </w:rPr>
      </w:pPr>
      <w:r>
        <w:rPr>
          <w:noProof/>
        </w:rPr>
        <w:drawing>
          <wp:anchor distT="0" distB="0" distL="114300" distR="114300" simplePos="0" relativeHeight="251658240" behindDoc="1" locked="0" layoutInCell="1" allowOverlap="1" wp14:anchorId="1A9A8C2D" wp14:editId="36005757">
            <wp:simplePos x="0" y="0"/>
            <wp:positionH relativeFrom="column">
              <wp:posOffset>2628900</wp:posOffset>
            </wp:positionH>
            <wp:positionV relativeFrom="paragraph">
              <wp:posOffset>156210</wp:posOffset>
            </wp:positionV>
            <wp:extent cx="2200275" cy="838200"/>
            <wp:effectExtent l="0" t="0" r="0"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E33732" w:rsidRPr="00B07C8B">
        <w:rPr>
          <w:sz w:val="24"/>
        </w:rPr>
        <w:tab/>
      </w:r>
      <w:r w:rsidR="00E33732" w:rsidRPr="00B07C8B">
        <w:rPr>
          <w:sz w:val="24"/>
        </w:rPr>
        <w:tab/>
      </w:r>
      <w:r w:rsidR="002267E5" w:rsidRPr="00B07C8B">
        <w:rPr>
          <w:sz w:val="24"/>
        </w:rPr>
        <w:tab/>
      </w:r>
    </w:p>
    <w:p w:rsidR="00E33732" w:rsidRPr="00B07C8B" w:rsidRDefault="00314205" w:rsidP="008707D3">
      <w:pPr>
        <w:tabs>
          <w:tab w:val="left" w:pos="720"/>
          <w:tab w:val="left" w:pos="5040"/>
        </w:tabs>
        <w:rPr>
          <w:sz w:val="24"/>
        </w:rPr>
      </w:pPr>
      <w:r w:rsidRPr="00B07C8B">
        <w:rPr>
          <w:sz w:val="24"/>
        </w:rPr>
        <w:tab/>
      </w:r>
      <w:r w:rsidRPr="00B07C8B">
        <w:rPr>
          <w:sz w:val="24"/>
        </w:rPr>
        <w:tab/>
      </w:r>
      <w:r w:rsidR="00E33732" w:rsidRPr="00B07C8B">
        <w:rPr>
          <w:sz w:val="24"/>
        </w:rPr>
        <w:t>Sincerely,</w:t>
      </w:r>
    </w:p>
    <w:p w:rsidR="00E33732" w:rsidRPr="00B07C8B" w:rsidRDefault="00E33732" w:rsidP="008707D3">
      <w:pPr>
        <w:tabs>
          <w:tab w:val="left" w:pos="720"/>
          <w:tab w:val="left" w:pos="5040"/>
        </w:tabs>
        <w:rPr>
          <w:sz w:val="24"/>
        </w:rPr>
      </w:pPr>
    </w:p>
    <w:p w:rsidR="00CE59AC" w:rsidRPr="00B07C8B" w:rsidRDefault="00CE59AC" w:rsidP="008707D3">
      <w:pPr>
        <w:tabs>
          <w:tab w:val="left" w:pos="720"/>
          <w:tab w:val="left" w:pos="5040"/>
        </w:tabs>
        <w:rPr>
          <w:sz w:val="24"/>
        </w:rPr>
      </w:pPr>
    </w:p>
    <w:p w:rsidR="00E33732" w:rsidRPr="00B07C8B" w:rsidRDefault="00E33732" w:rsidP="008707D3">
      <w:pPr>
        <w:tabs>
          <w:tab w:val="left" w:pos="720"/>
          <w:tab w:val="left" w:pos="5040"/>
        </w:tabs>
        <w:rPr>
          <w:sz w:val="24"/>
        </w:rPr>
      </w:pPr>
      <w:bookmarkStart w:id="0" w:name="_GoBack"/>
      <w:bookmarkEnd w:id="0"/>
    </w:p>
    <w:p w:rsidR="00E33732" w:rsidRPr="00B07C8B" w:rsidRDefault="00E33732" w:rsidP="008707D3">
      <w:pPr>
        <w:pStyle w:val="Heading1"/>
        <w:rPr>
          <w:color w:val="auto"/>
        </w:rPr>
      </w:pPr>
      <w:r w:rsidRPr="00B07C8B">
        <w:rPr>
          <w:color w:val="auto"/>
        </w:rPr>
        <w:tab/>
      </w:r>
      <w:r w:rsidRPr="00B07C8B">
        <w:rPr>
          <w:color w:val="auto"/>
        </w:rPr>
        <w:tab/>
      </w:r>
      <w:r w:rsidR="00DB1978" w:rsidRPr="00B07C8B">
        <w:rPr>
          <w:color w:val="auto"/>
        </w:rPr>
        <w:t>Rosemary Chiavetta</w:t>
      </w:r>
    </w:p>
    <w:p w:rsidR="00E33732" w:rsidRPr="00D80DF5" w:rsidRDefault="00E33732" w:rsidP="008707D3">
      <w:pPr>
        <w:tabs>
          <w:tab w:val="left" w:pos="720"/>
          <w:tab w:val="left" w:pos="5040"/>
        </w:tabs>
        <w:rPr>
          <w:sz w:val="24"/>
        </w:rPr>
      </w:pPr>
      <w:r w:rsidRPr="00B07C8B">
        <w:rPr>
          <w:sz w:val="24"/>
        </w:rPr>
        <w:tab/>
      </w:r>
      <w:r w:rsidRPr="00B07C8B">
        <w:rPr>
          <w:sz w:val="24"/>
        </w:rPr>
        <w:tab/>
      </w:r>
      <w:r w:rsidRPr="00D80DF5">
        <w:rPr>
          <w:sz w:val="24"/>
        </w:rPr>
        <w:t>Secretary</w:t>
      </w:r>
    </w:p>
    <w:p w:rsidR="008707D3" w:rsidRDefault="008707D3">
      <w:pPr>
        <w:tabs>
          <w:tab w:val="left" w:pos="720"/>
          <w:tab w:val="left" w:pos="5040"/>
        </w:tabs>
        <w:rPr>
          <w:sz w:val="24"/>
        </w:rPr>
      </w:pPr>
    </w:p>
    <w:p w:rsidR="0042159B" w:rsidRDefault="0042159B">
      <w:pPr>
        <w:tabs>
          <w:tab w:val="left" w:pos="720"/>
          <w:tab w:val="left" w:pos="5040"/>
        </w:tabs>
        <w:rPr>
          <w:sz w:val="24"/>
        </w:rPr>
      </w:pPr>
    </w:p>
    <w:p w:rsidR="0042159B" w:rsidRPr="00D80DF5" w:rsidRDefault="0042159B">
      <w:pPr>
        <w:tabs>
          <w:tab w:val="left" w:pos="720"/>
          <w:tab w:val="left" w:pos="5040"/>
        </w:tabs>
        <w:rPr>
          <w:sz w:val="24"/>
        </w:rPr>
      </w:pPr>
    </w:p>
    <w:p w:rsidR="00D377BB" w:rsidRPr="00D80DF5" w:rsidRDefault="00C03165">
      <w:pPr>
        <w:tabs>
          <w:tab w:val="left" w:pos="720"/>
          <w:tab w:val="left" w:pos="5040"/>
        </w:tabs>
        <w:rPr>
          <w:sz w:val="24"/>
        </w:rPr>
      </w:pPr>
      <w:r>
        <w:rPr>
          <w:sz w:val="24"/>
        </w:rPr>
        <w:t>c</w:t>
      </w:r>
      <w:r w:rsidR="00E33732" w:rsidRPr="00D80DF5">
        <w:rPr>
          <w:sz w:val="24"/>
        </w:rPr>
        <w:t>c:</w:t>
      </w:r>
      <w:r w:rsidR="002E6C10" w:rsidRPr="00D80DF5">
        <w:rPr>
          <w:sz w:val="24"/>
        </w:rPr>
        <w:tab/>
      </w:r>
      <w:r w:rsidR="00D377BB" w:rsidRPr="00D80DF5">
        <w:rPr>
          <w:sz w:val="24"/>
        </w:rPr>
        <w:t>David B. MacGregor, Post &amp; Schell, P.C. (electronic and first class mail)</w:t>
      </w:r>
    </w:p>
    <w:p w:rsidR="00D377BB" w:rsidRPr="00D80DF5" w:rsidRDefault="00D377BB">
      <w:pPr>
        <w:tabs>
          <w:tab w:val="left" w:pos="720"/>
          <w:tab w:val="left" w:pos="5040"/>
        </w:tabs>
        <w:rPr>
          <w:sz w:val="24"/>
        </w:rPr>
      </w:pPr>
      <w:r w:rsidRPr="00D80DF5">
        <w:rPr>
          <w:sz w:val="24"/>
        </w:rPr>
        <w:tab/>
        <w:t>Paul E. Russell, PPL Services Corporation (electronic mail)</w:t>
      </w:r>
    </w:p>
    <w:p w:rsidR="00D377BB" w:rsidRPr="00D80DF5" w:rsidRDefault="00D377BB">
      <w:pPr>
        <w:tabs>
          <w:tab w:val="left" w:pos="720"/>
          <w:tab w:val="left" w:pos="5040"/>
        </w:tabs>
        <w:rPr>
          <w:sz w:val="24"/>
        </w:rPr>
      </w:pPr>
      <w:r w:rsidRPr="00D80DF5">
        <w:rPr>
          <w:sz w:val="24"/>
        </w:rPr>
        <w:tab/>
        <w:t>Doug Stinner, PPL Services Corporation (electronic and first class mail)</w:t>
      </w:r>
    </w:p>
    <w:p w:rsidR="00E33732" w:rsidRPr="00D80DF5" w:rsidRDefault="00D377BB">
      <w:pPr>
        <w:tabs>
          <w:tab w:val="left" w:pos="720"/>
          <w:tab w:val="left" w:pos="5040"/>
        </w:tabs>
        <w:rPr>
          <w:sz w:val="24"/>
        </w:rPr>
      </w:pPr>
      <w:r w:rsidRPr="00D80DF5">
        <w:rPr>
          <w:sz w:val="24"/>
        </w:rPr>
        <w:tab/>
        <w:t>Elaine McDonald</w:t>
      </w:r>
      <w:r w:rsidR="00E33732" w:rsidRPr="00D80DF5">
        <w:rPr>
          <w:sz w:val="24"/>
        </w:rPr>
        <w:t xml:space="preserve">, </w:t>
      </w:r>
      <w:r w:rsidR="00D80DF5" w:rsidRPr="00D80DF5">
        <w:rPr>
          <w:sz w:val="24"/>
        </w:rPr>
        <w:t>Bureau of Technical</w:t>
      </w:r>
      <w:r w:rsidR="002E6C10" w:rsidRPr="00D80DF5">
        <w:rPr>
          <w:sz w:val="24"/>
        </w:rPr>
        <w:t xml:space="preserve"> Utility Services</w:t>
      </w:r>
    </w:p>
    <w:p w:rsidR="0065630B" w:rsidRPr="008707D3" w:rsidRDefault="00E33732">
      <w:pPr>
        <w:tabs>
          <w:tab w:val="left" w:pos="720"/>
          <w:tab w:val="left" w:pos="5040"/>
        </w:tabs>
        <w:rPr>
          <w:sz w:val="24"/>
        </w:rPr>
      </w:pPr>
      <w:r w:rsidRPr="00D80DF5">
        <w:rPr>
          <w:sz w:val="24"/>
        </w:rPr>
        <w:t xml:space="preserve">      </w:t>
      </w:r>
      <w:r w:rsidR="002E6C10" w:rsidRPr="00D80DF5">
        <w:rPr>
          <w:sz w:val="24"/>
        </w:rPr>
        <w:tab/>
      </w:r>
      <w:r w:rsidR="0065630B" w:rsidRPr="00D80DF5">
        <w:rPr>
          <w:sz w:val="24"/>
        </w:rPr>
        <w:t>Parties of Record</w:t>
      </w:r>
    </w:p>
    <w:sectPr w:rsidR="0065630B" w:rsidRPr="008707D3" w:rsidSect="00E84A51">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756" w:rsidRDefault="00405756">
      <w:r>
        <w:separator/>
      </w:r>
    </w:p>
  </w:endnote>
  <w:endnote w:type="continuationSeparator" w:id="0">
    <w:p w:rsidR="00405756" w:rsidRDefault="0040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756" w:rsidRDefault="00405756">
      <w:r>
        <w:separator/>
      </w:r>
    </w:p>
  </w:footnote>
  <w:footnote w:type="continuationSeparator" w:id="0">
    <w:p w:rsidR="00405756" w:rsidRDefault="004057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16C16"/>
    <w:multiLevelType w:val="hybridMultilevel"/>
    <w:tmpl w:val="9EEC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33732"/>
    <w:rsid w:val="00005F8C"/>
    <w:rsid w:val="000174E6"/>
    <w:rsid w:val="00023153"/>
    <w:rsid w:val="000275AE"/>
    <w:rsid w:val="000315E4"/>
    <w:rsid w:val="00052671"/>
    <w:rsid w:val="00054547"/>
    <w:rsid w:val="00060C4A"/>
    <w:rsid w:val="000828D1"/>
    <w:rsid w:val="00086FDA"/>
    <w:rsid w:val="00087EA2"/>
    <w:rsid w:val="000A151E"/>
    <w:rsid w:val="000D1F39"/>
    <w:rsid w:val="000D7069"/>
    <w:rsid w:val="000E018B"/>
    <w:rsid w:val="000F5D85"/>
    <w:rsid w:val="001025FE"/>
    <w:rsid w:val="00120648"/>
    <w:rsid w:val="00137D03"/>
    <w:rsid w:val="00150D86"/>
    <w:rsid w:val="0015738F"/>
    <w:rsid w:val="00184D2D"/>
    <w:rsid w:val="00190D6C"/>
    <w:rsid w:val="001B43D9"/>
    <w:rsid w:val="001C54D6"/>
    <w:rsid w:val="001C5577"/>
    <w:rsid w:val="001E2557"/>
    <w:rsid w:val="001F4198"/>
    <w:rsid w:val="00207EF8"/>
    <w:rsid w:val="00210489"/>
    <w:rsid w:val="00215962"/>
    <w:rsid w:val="002267E5"/>
    <w:rsid w:val="002273E6"/>
    <w:rsid w:val="00242312"/>
    <w:rsid w:val="0024323D"/>
    <w:rsid w:val="00244EDE"/>
    <w:rsid w:val="00246652"/>
    <w:rsid w:val="00251BCF"/>
    <w:rsid w:val="00255EF8"/>
    <w:rsid w:val="00255FF9"/>
    <w:rsid w:val="0028784A"/>
    <w:rsid w:val="00287F4D"/>
    <w:rsid w:val="002946BD"/>
    <w:rsid w:val="002B16D9"/>
    <w:rsid w:val="002B50A6"/>
    <w:rsid w:val="002C0C83"/>
    <w:rsid w:val="002C590C"/>
    <w:rsid w:val="002C7848"/>
    <w:rsid w:val="002D5F58"/>
    <w:rsid w:val="002D7A7B"/>
    <w:rsid w:val="002E1B0A"/>
    <w:rsid w:val="002E25F5"/>
    <w:rsid w:val="002E3F64"/>
    <w:rsid w:val="002E6C10"/>
    <w:rsid w:val="003120F1"/>
    <w:rsid w:val="00314205"/>
    <w:rsid w:val="0031630E"/>
    <w:rsid w:val="00320AC0"/>
    <w:rsid w:val="00326247"/>
    <w:rsid w:val="00327565"/>
    <w:rsid w:val="00336B9B"/>
    <w:rsid w:val="00340687"/>
    <w:rsid w:val="00351BD8"/>
    <w:rsid w:val="00367A83"/>
    <w:rsid w:val="00391823"/>
    <w:rsid w:val="00393C40"/>
    <w:rsid w:val="0039770F"/>
    <w:rsid w:val="003B2F04"/>
    <w:rsid w:val="003D040D"/>
    <w:rsid w:val="003D286E"/>
    <w:rsid w:val="003D73A3"/>
    <w:rsid w:val="003E157B"/>
    <w:rsid w:val="003E4E71"/>
    <w:rsid w:val="003F4E1A"/>
    <w:rsid w:val="003F6C06"/>
    <w:rsid w:val="00405756"/>
    <w:rsid w:val="00412828"/>
    <w:rsid w:val="0041436B"/>
    <w:rsid w:val="00416E72"/>
    <w:rsid w:val="00417B79"/>
    <w:rsid w:val="0042159B"/>
    <w:rsid w:val="00424A29"/>
    <w:rsid w:val="00430618"/>
    <w:rsid w:val="00464FC8"/>
    <w:rsid w:val="00471EC0"/>
    <w:rsid w:val="0049163B"/>
    <w:rsid w:val="00495A03"/>
    <w:rsid w:val="00496DE2"/>
    <w:rsid w:val="004B66EF"/>
    <w:rsid w:val="004D5741"/>
    <w:rsid w:val="004F0F5F"/>
    <w:rsid w:val="004F1186"/>
    <w:rsid w:val="004F798D"/>
    <w:rsid w:val="005003B0"/>
    <w:rsid w:val="00502E4F"/>
    <w:rsid w:val="005171B2"/>
    <w:rsid w:val="00533FEB"/>
    <w:rsid w:val="005416C9"/>
    <w:rsid w:val="005436F8"/>
    <w:rsid w:val="00545F4B"/>
    <w:rsid w:val="0056045C"/>
    <w:rsid w:val="00561246"/>
    <w:rsid w:val="00567BCE"/>
    <w:rsid w:val="005842BE"/>
    <w:rsid w:val="00592414"/>
    <w:rsid w:val="00595A0C"/>
    <w:rsid w:val="005A1B4B"/>
    <w:rsid w:val="005B3CB2"/>
    <w:rsid w:val="005C0569"/>
    <w:rsid w:val="005C2362"/>
    <w:rsid w:val="005C3638"/>
    <w:rsid w:val="005D74AC"/>
    <w:rsid w:val="005E6203"/>
    <w:rsid w:val="005E65FB"/>
    <w:rsid w:val="005F4970"/>
    <w:rsid w:val="00600577"/>
    <w:rsid w:val="00602972"/>
    <w:rsid w:val="00614FA0"/>
    <w:rsid w:val="00615F76"/>
    <w:rsid w:val="006302CE"/>
    <w:rsid w:val="006467BB"/>
    <w:rsid w:val="00650F49"/>
    <w:rsid w:val="0065630B"/>
    <w:rsid w:val="00666FDC"/>
    <w:rsid w:val="006712F1"/>
    <w:rsid w:val="006909CE"/>
    <w:rsid w:val="006C4523"/>
    <w:rsid w:val="006D4467"/>
    <w:rsid w:val="006D5712"/>
    <w:rsid w:val="006E1B63"/>
    <w:rsid w:val="006F0E67"/>
    <w:rsid w:val="00703C39"/>
    <w:rsid w:val="0071568C"/>
    <w:rsid w:val="00731116"/>
    <w:rsid w:val="007322A8"/>
    <w:rsid w:val="007322B4"/>
    <w:rsid w:val="00732BCC"/>
    <w:rsid w:val="00755818"/>
    <w:rsid w:val="00793202"/>
    <w:rsid w:val="00795473"/>
    <w:rsid w:val="00796C75"/>
    <w:rsid w:val="007A2D1A"/>
    <w:rsid w:val="007B6B98"/>
    <w:rsid w:val="007B6FA5"/>
    <w:rsid w:val="007D1C77"/>
    <w:rsid w:val="007D4C80"/>
    <w:rsid w:val="007E344B"/>
    <w:rsid w:val="007E5899"/>
    <w:rsid w:val="007F0A9A"/>
    <w:rsid w:val="007F4CD7"/>
    <w:rsid w:val="008074E2"/>
    <w:rsid w:val="008075D9"/>
    <w:rsid w:val="00813D96"/>
    <w:rsid w:val="00815552"/>
    <w:rsid w:val="0083028C"/>
    <w:rsid w:val="00830874"/>
    <w:rsid w:val="00830ECF"/>
    <w:rsid w:val="008553F9"/>
    <w:rsid w:val="00867E7A"/>
    <w:rsid w:val="008707D3"/>
    <w:rsid w:val="008955BE"/>
    <w:rsid w:val="008A2850"/>
    <w:rsid w:val="008C2CF0"/>
    <w:rsid w:val="008D27DE"/>
    <w:rsid w:val="008D58CB"/>
    <w:rsid w:val="008E0C28"/>
    <w:rsid w:val="008E38EC"/>
    <w:rsid w:val="008E7FD5"/>
    <w:rsid w:val="00904CA9"/>
    <w:rsid w:val="00905785"/>
    <w:rsid w:val="0090603B"/>
    <w:rsid w:val="00922D01"/>
    <w:rsid w:val="00932604"/>
    <w:rsid w:val="009338B4"/>
    <w:rsid w:val="0094327E"/>
    <w:rsid w:val="00945648"/>
    <w:rsid w:val="00962722"/>
    <w:rsid w:val="0096320E"/>
    <w:rsid w:val="00980DFB"/>
    <w:rsid w:val="009833C0"/>
    <w:rsid w:val="00984173"/>
    <w:rsid w:val="00985D7B"/>
    <w:rsid w:val="00995248"/>
    <w:rsid w:val="009A49CE"/>
    <w:rsid w:val="009B29AA"/>
    <w:rsid w:val="009B6255"/>
    <w:rsid w:val="009B7B41"/>
    <w:rsid w:val="009C6CB0"/>
    <w:rsid w:val="009E6EFB"/>
    <w:rsid w:val="00A046F2"/>
    <w:rsid w:val="00A04CF0"/>
    <w:rsid w:val="00A41431"/>
    <w:rsid w:val="00A47E9F"/>
    <w:rsid w:val="00A55D00"/>
    <w:rsid w:val="00A71E55"/>
    <w:rsid w:val="00A76274"/>
    <w:rsid w:val="00A95556"/>
    <w:rsid w:val="00AA028B"/>
    <w:rsid w:val="00AB55C5"/>
    <w:rsid w:val="00AC2847"/>
    <w:rsid w:val="00AC4FC9"/>
    <w:rsid w:val="00AD7293"/>
    <w:rsid w:val="00AD79AC"/>
    <w:rsid w:val="00AF2932"/>
    <w:rsid w:val="00AF46EA"/>
    <w:rsid w:val="00B004BE"/>
    <w:rsid w:val="00B00C86"/>
    <w:rsid w:val="00B07C8B"/>
    <w:rsid w:val="00B22B2C"/>
    <w:rsid w:val="00B23BF0"/>
    <w:rsid w:val="00B314A4"/>
    <w:rsid w:val="00B42ABA"/>
    <w:rsid w:val="00B43257"/>
    <w:rsid w:val="00B4620F"/>
    <w:rsid w:val="00B51C19"/>
    <w:rsid w:val="00B705C9"/>
    <w:rsid w:val="00B754C0"/>
    <w:rsid w:val="00BA1BFA"/>
    <w:rsid w:val="00BA76EF"/>
    <w:rsid w:val="00BB03E5"/>
    <w:rsid w:val="00BB3B9A"/>
    <w:rsid w:val="00BC50A6"/>
    <w:rsid w:val="00BC7D87"/>
    <w:rsid w:val="00BD2C5D"/>
    <w:rsid w:val="00BE044E"/>
    <w:rsid w:val="00BE1BFA"/>
    <w:rsid w:val="00BE2D6C"/>
    <w:rsid w:val="00BE5A89"/>
    <w:rsid w:val="00BE758D"/>
    <w:rsid w:val="00BF60E2"/>
    <w:rsid w:val="00C03165"/>
    <w:rsid w:val="00C04ED4"/>
    <w:rsid w:val="00C566EB"/>
    <w:rsid w:val="00C665B9"/>
    <w:rsid w:val="00C71CA2"/>
    <w:rsid w:val="00CA0F92"/>
    <w:rsid w:val="00CB6831"/>
    <w:rsid w:val="00CE59AC"/>
    <w:rsid w:val="00CF1ADA"/>
    <w:rsid w:val="00D33F65"/>
    <w:rsid w:val="00D377BB"/>
    <w:rsid w:val="00D452A9"/>
    <w:rsid w:val="00D459A1"/>
    <w:rsid w:val="00D567D5"/>
    <w:rsid w:val="00D6470D"/>
    <w:rsid w:val="00D65196"/>
    <w:rsid w:val="00D80DF5"/>
    <w:rsid w:val="00D85CA8"/>
    <w:rsid w:val="00D86DA3"/>
    <w:rsid w:val="00DB1978"/>
    <w:rsid w:val="00DB339F"/>
    <w:rsid w:val="00DB5C78"/>
    <w:rsid w:val="00DD5209"/>
    <w:rsid w:val="00E0070D"/>
    <w:rsid w:val="00E22817"/>
    <w:rsid w:val="00E30CB1"/>
    <w:rsid w:val="00E33732"/>
    <w:rsid w:val="00E35F78"/>
    <w:rsid w:val="00E36FDB"/>
    <w:rsid w:val="00E43F7E"/>
    <w:rsid w:val="00E60F81"/>
    <w:rsid w:val="00E7191B"/>
    <w:rsid w:val="00E84A51"/>
    <w:rsid w:val="00E93B05"/>
    <w:rsid w:val="00EA4722"/>
    <w:rsid w:val="00ED10B2"/>
    <w:rsid w:val="00ED2053"/>
    <w:rsid w:val="00EE139E"/>
    <w:rsid w:val="00EE34C0"/>
    <w:rsid w:val="00EF5FF6"/>
    <w:rsid w:val="00F17E0B"/>
    <w:rsid w:val="00F32B39"/>
    <w:rsid w:val="00F503B3"/>
    <w:rsid w:val="00F54D69"/>
    <w:rsid w:val="00F704EC"/>
    <w:rsid w:val="00F7373D"/>
    <w:rsid w:val="00F77195"/>
    <w:rsid w:val="00F872CE"/>
    <w:rsid w:val="00F94744"/>
    <w:rsid w:val="00FA27DE"/>
    <w:rsid w:val="00FA6396"/>
    <w:rsid w:val="00FB1A06"/>
    <w:rsid w:val="00FB7618"/>
    <w:rsid w:val="00FD555A"/>
    <w:rsid w:val="00FE3B06"/>
    <w:rsid w:val="00FF6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ountry-region"/>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2B4"/>
  </w:style>
  <w:style w:type="paragraph" w:styleId="Heading1">
    <w:name w:val="heading 1"/>
    <w:basedOn w:val="Normal"/>
    <w:next w:val="Normal"/>
    <w:qFormat/>
    <w:rsid w:val="007322B4"/>
    <w:pPr>
      <w:keepNext/>
      <w:tabs>
        <w:tab w:val="left" w:pos="720"/>
        <w:tab w:val="left" w:pos="5040"/>
      </w:tabs>
      <w:outlineLvl w:val="0"/>
    </w:pPr>
    <w:rPr>
      <w:color w:val="0000FF"/>
      <w:sz w:val="24"/>
    </w:rPr>
  </w:style>
  <w:style w:type="paragraph" w:styleId="Heading2">
    <w:name w:val="heading 2"/>
    <w:basedOn w:val="Normal"/>
    <w:next w:val="Normal"/>
    <w:qFormat/>
    <w:rsid w:val="007322B4"/>
    <w:pPr>
      <w:keepNext/>
      <w:tabs>
        <w:tab w:val="left" w:pos="720"/>
        <w:tab w:val="left" w:pos="5040"/>
      </w:tabs>
      <w:outlineLvl w:val="1"/>
    </w:pPr>
    <w:rPr>
      <w:b/>
      <w:color w:val="0000FF"/>
      <w:sz w:val="22"/>
      <w:u w:val="single"/>
    </w:rPr>
  </w:style>
  <w:style w:type="paragraph" w:styleId="Heading3">
    <w:name w:val="heading 3"/>
    <w:basedOn w:val="Normal"/>
    <w:next w:val="Normal"/>
    <w:qFormat/>
    <w:rsid w:val="007322B4"/>
    <w:pPr>
      <w:keepNext/>
      <w:jc w:val="center"/>
      <w:outlineLvl w:val="2"/>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22B4"/>
    <w:pPr>
      <w:tabs>
        <w:tab w:val="center" w:pos="4320"/>
        <w:tab w:val="right" w:pos="8640"/>
      </w:tabs>
    </w:pPr>
  </w:style>
  <w:style w:type="paragraph" w:styleId="Footer">
    <w:name w:val="footer"/>
    <w:basedOn w:val="Normal"/>
    <w:rsid w:val="007322B4"/>
    <w:pPr>
      <w:tabs>
        <w:tab w:val="center" w:pos="4320"/>
        <w:tab w:val="right" w:pos="8640"/>
      </w:tabs>
    </w:pPr>
  </w:style>
  <w:style w:type="paragraph" w:styleId="BodyText">
    <w:name w:val="Body Text"/>
    <w:basedOn w:val="Normal"/>
    <w:rsid w:val="007322B4"/>
    <w:pPr>
      <w:tabs>
        <w:tab w:val="left" w:pos="720"/>
      </w:tabs>
      <w:ind w:right="-720"/>
    </w:pPr>
    <w:rPr>
      <w:color w:val="0000FF"/>
      <w:sz w:val="22"/>
    </w:rPr>
  </w:style>
  <w:style w:type="paragraph" w:styleId="BodyText2">
    <w:name w:val="Body Text 2"/>
    <w:basedOn w:val="Normal"/>
    <w:rsid w:val="007322B4"/>
    <w:pPr>
      <w:tabs>
        <w:tab w:val="left" w:pos="720"/>
      </w:tabs>
      <w:ind w:right="-720"/>
    </w:pPr>
    <w:rPr>
      <w:sz w:val="22"/>
    </w:rPr>
  </w:style>
  <w:style w:type="paragraph" w:styleId="BalloonText">
    <w:name w:val="Balloon Text"/>
    <w:basedOn w:val="Normal"/>
    <w:semiHidden/>
    <w:rsid w:val="00CF1ADA"/>
    <w:rPr>
      <w:rFonts w:ascii="Tahoma" w:hAnsi="Tahoma" w:cs="Tahoma"/>
      <w:sz w:val="16"/>
      <w:szCs w:val="16"/>
    </w:rPr>
  </w:style>
  <w:style w:type="paragraph" w:styleId="ListParagraph">
    <w:name w:val="List Paragraph"/>
    <w:basedOn w:val="Normal"/>
    <w:uiPriority w:val="34"/>
    <w:qFormat/>
    <w:rsid w:val="007322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AE616-1DFB-446C-A8F0-C9494814C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A-110118 Utility.Com, Inc. Sec Ltr</vt:lpstr>
    </vt:vector>
  </TitlesOfParts>
  <Company>PA PUC</Company>
  <LinksUpToDate>false</LinksUpToDate>
  <CharactersWithSpaces>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A-110118 Utility.Com, Inc. Sec Ltr</dc:title>
  <dc:subject/>
  <dc:creator>Shurskis</dc:creator>
  <cp:keywords/>
  <cp:lastModifiedBy>Hinds, Margaret</cp:lastModifiedBy>
  <cp:revision>35</cp:revision>
  <cp:lastPrinted>2012-01-11T18:15:00Z</cp:lastPrinted>
  <dcterms:created xsi:type="dcterms:W3CDTF">2011-10-17T15:06:00Z</dcterms:created>
  <dcterms:modified xsi:type="dcterms:W3CDTF">2012-01-11T18:15:00Z</dcterms:modified>
</cp:coreProperties>
</file>