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6D5846" w:rsidRDefault="00590E85" w:rsidP="000832C4">
      <w:pPr>
        <w:jc w:val="center"/>
        <w:rPr>
          <w:sz w:val="24"/>
          <w:szCs w:val="24"/>
        </w:rPr>
      </w:pPr>
      <w:r>
        <w:rPr>
          <w:sz w:val="24"/>
          <w:szCs w:val="24"/>
        </w:rPr>
        <w:lastRenderedPageBreak/>
        <w:t>January 30, 2012</w:t>
      </w:r>
    </w:p>
    <w:p w:rsidR="00F2123C" w:rsidRPr="000832C4" w:rsidRDefault="006E06F1" w:rsidP="00474543">
      <w:pPr>
        <w:jc w:val="right"/>
        <w:rPr>
          <w:sz w:val="24"/>
          <w:szCs w:val="24"/>
        </w:rPr>
      </w:pPr>
      <w:r>
        <w:rPr>
          <w:sz w:val="24"/>
          <w:szCs w:val="24"/>
        </w:rPr>
        <w:t>Docket No. R-2011-2279451</w:t>
      </w:r>
    </w:p>
    <w:p w:rsidR="00B95A27" w:rsidRDefault="00B95A27" w:rsidP="00B45673">
      <w:pPr>
        <w:rPr>
          <w:sz w:val="21"/>
          <w:szCs w:val="21"/>
        </w:rPr>
      </w:pPr>
    </w:p>
    <w:p w:rsidR="00B95A27" w:rsidRDefault="00B95A27" w:rsidP="00B45673">
      <w:pPr>
        <w:rPr>
          <w:sz w:val="21"/>
          <w:szCs w:val="21"/>
        </w:rPr>
      </w:pPr>
    </w:p>
    <w:p w:rsidR="006861B6" w:rsidRDefault="006861B6" w:rsidP="00B45673">
      <w:pPr>
        <w:rPr>
          <w:sz w:val="21"/>
          <w:szCs w:val="21"/>
        </w:rPr>
      </w:pPr>
    </w:p>
    <w:p w:rsidR="00A338C4" w:rsidRDefault="00A338C4" w:rsidP="00B45673">
      <w:pPr>
        <w:rPr>
          <w:sz w:val="21"/>
          <w:szCs w:val="21"/>
        </w:rPr>
      </w:pPr>
    </w:p>
    <w:p w:rsidR="006E06F1" w:rsidRDefault="006E06F1" w:rsidP="00B45673">
      <w:pPr>
        <w:rPr>
          <w:sz w:val="21"/>
          <w:szCs w:val="21"/>
        </w:rPr>
      </w:pPr>
    </w:p>
    <w:p w:rsidR="006E06F1" w:rsidRDefault="006E06F1" w:rsidP="00B45673">
      <w:pPr>
        <w:rPr>
          <w:sz w:val="21"/>
          <w:szCs w:val="21"/>
        </w:rPr>
      </w:pPr>
    </w:p>
    <w:p w:rsidR="00456819" w:rsidRDefault="006E06F1" w:rsidP="00B45673">
      <w:pPr>
        <w:rPr>
          <w:sz w:val="21"/>
          <w:szCs w:val="21"/>
        </w:rPr>
      </w:pPr>
      <w:r>
        <w:rPr>
          <w:sz w:val="21"/>
          <w:szCs w:val="21"/>
        </w:rPr>
        <w:t xml:space="preserve">PAUL E RUSSELL </w:t>
      </w:r>
      <w:r w:rsidR="00E112CE">
        <w:rPr>
          <w:sz w:val="21"/>
          <w:szCs w:val="21"/>
        </w:rPr>
        <w:t xml:space="preserve"> </w:t>
      </w:r>
    </w:p>
    <w:p w:rsidR="008A4C7A" w:rsidRDefault="00456819" w:rsidP="00B45673">
      <w:pPr>
        <w:rPr>
          <w:sz w:val="21"/>
          <w:szCs w:val="21"/>
        </w:rPr>
      </w:pPr>
      <w:r>
        <w:rPr>
          <w:sz w:val="21"/>
          <w:szCs w:val="21"/>
        </w:rPr>
        <w:t>ASSOCIATE GENERAL COUNSEL</w:t>
      </w:r>
      <w:r w:rsidR="00474543">
        <w:rPr>
          <w:sz w:val="21"/>
          <w:szCs w:val="21"/>
        </w:rPr>
        <w:t xml:space="preserve"> </w:t>
      </w:r>
      <w:r w:rsidR="00774FC7">
        <w:rPr>
          <w:sz w:val="21"/>
          <w:szCs w:val="21"/>
        </w:rPr>
        <w:t xml:space="preserve"> </w:t>
      </w:r>
    </w:p>
    <w:p w:rsidR="00474543" w:rsidRDefault="006E06F1" w:rsidP="00B45673">
      <w:pPr>
        <w:rPr>
          <w:sz w:val="21"/>
          <w:szCs w:val="21"/>
        </w:rPr>
      </w:pPr>
      <w:r>
        <w:rPr>
          <w:sz w:val="21"/>
          <w:szCs w:val="21"/>
        </w:rPr>
        <w:t>PPL ELECTRIC UTILITIES CORPORATION</w:t>
      </w:r>
      <w:r w:rsidR="00E112CE">
        <w:rPr>
          <w:sz w:val="21"/>
          <w:szCs w:val="21"/>
        </w:rPr>
        <w:t xml:space="preserve"> </w:t>
      </w:r>
    </w:p>
    <w:p w:rsidR="00B45673" w:rsidRPr="00AB60E6" w:rsidRDefault="006E06F1" w:rsidP="00B45673">
      <w:pPr>
        <w:rPr>
          <w:sz w:val="21"/>
          <w:szCs w:val="21"/>
        </w:rPr>
      </w:pPr>
      <w:r>
        <w:rPr>
          <w:sz w:val="21"/>
          <w:szCs w:val="21"/>
        </w:rPr>
        <w:t xml:space="preserve">TWO NORTH NINTH STREET </w:t>
      </w:r>
      <w:r w:rsidR="00E112CE">
        <w:rPr>
          <w:sz w:val="21"/>
          <w:szCs w:val="21"/>
        </w:rPr>
        <w:t xml:space="preserve"> </w:t>
      </w:r>
      <w:r w:rsidR="00774FC7">
        <w:rPr>
          <w:sz w:val="21"/>
          <w:szCs w:val="21"/>
        </w:rPr>
        <w:t xml:space="preserve"> </w:t>
      </w:r>
      <w:r w:rsidR="00926F9A">
        <w:rPr>
          <w:sz w:val="21"/>
          <w:szCs w:val="21"/>
        </w:rPr>
        <w:t xml:space="preserve"> </w:t>
      </w:r>
      <w:r w:rsidR="0043103D">
        <w:rPr>
          <w:sz w:val="21"/>
          <w:szCs w:val="21"/>
        </w:rPr>
        <w:t xml:space="preserve"> </w:t>
      </w:r>
    </w:p>
    <w:p w:rsidR="00E112CE" w:rsidRDefault="006E06F1" w:rsidP="00B45673">
      <w:pPr>
        <w:rPr>
          <w:sz w:val="21"/>
          <w:szCs w:val="21"/>
        </w:rPr>
      </w:pPr>
      <w:r>
        <w:rPr>
          <w:sz w:val="21"/>
          <w:szCs w:val="21"/>
        </w:rPr>
        <w:t xml:space="preserve">ALLENTOWN PA  18101-1179 </w:t>
      </w:r>
    </w:p>
    <w:p w:rsidR="00B45673" w:rsidRDefault="00B45673" w:rsidP="00B45673">
      <w:pPr>
        <w:rPr>
          <w:sz w:val="21"/>
          <w:szCs w:val="21"/>
        </w:rPr>
      </w:pPr>
    </w:p>
    <w:p w:rsidR="00B7764A" w:rsidRDefault="00B45673" w:rsidP="00E112CE">
      <w:pPr>
        <w:ind w:left="1080" w:hanging="360"/>
        <w:rPr>
          <w:sz w:val="21"/>
          <w:szCs w:val="21"/>
        </w:rPr>
      </w:pPr>
      <w:r w:rsidRPr="00AB60E6">
        <w:rPr>
          <w:sz w:val="21"/>
          <w:szCs w:val="21"/>
        </w:rPr>
        <w:t xml:space="preserve">Re: </w:t>
      </w:r>
      <w:r w:rsidR="006E06F1">
        <w:rPr>
          <w:sz w:val="21"/>
          <w:szCs w:val="21"/>
        </w:rPr>
        <w:t>PPL Electric Utilities Corporation</w:t>
      </w:r>
    </w:p>
    <w:p w:rsidR="006E06F1" w:rsidRDefault="006E06F1" w:rsidP="00E112CE">
      <w:pPr>
        <w:ind w:left="1080" w:hanging="360"/>
        <w:rPr>
          <w:sz w:val="21"/>
          <w:szCs w:val="21"/>
        </w:rPr>
      </w:pPr>
      <w:r>
        <w:rPr>
          <w:sz w:val="21"/>
          <w:szCs w:val="21"/>
        </w:rPr>
        <w:tab/>
        <w:t>Supplement No. 113 to Tariff-Electric Pa. P.U.C. No. 201</w:t>
      </w: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Dear M</w:t>
      </w:r>
      <w:r w:rsidR="006E06F1">
        <w:rPr>
          <w:sz w:val="21"/>
          <w:szCs w:val="21"/>
        </w:rPr>
        <w:t>r</w:t>
      </w:r>
      <w:r w:rsidR="00873C66">
        <w:rPr>
          <w:sz w:val="21"/>
          <w:szCs w:val="21"/>
        </w:rPr>
        <w:t xml:space="preserve">. </w:t>
      </w:r>
      <w:r w:rsidR="006E06F1">
        <w:rPr>
          <w:sz w:val="21"/>
          <w:szCs w:val="21"/>
        </w:rPr>
        <w:t>Russell</w:t>
      </w:r>
      <w:r w:rsidR="006D5846">
        <w:rPr>
          <w:sz w:val="21"/>
          <w:szCs w:val="21"/>
        </w:rPr>
        <w:t>:</w:t>
      </w:r>
    </w:p>
    <w:p w:rsidR="00B45673" w:rsidRPr="00AB60E6" w:rsidRDefault="00B45673" w:rsidP="00B45673">
      <w:pPr>
        <w:rPr>
          <w:sz w:val="21"/>
          <w:szCs w:val="21"/>
        </w:rPr>
      </w:pPr>
    </w:p>
    <w:p w:rsidR="00E112CE" w:rsidRDefault="00B45673" w:rsidP="00DD2FE2">
      <w:pPr>
        <w:rPr>
          <w:sz w:val="21"/>
          <w:szCs w:val="21"/>
        </w:rPr>
      </w:pPr>
      <w:r w:rsidRPr="00AB60E6">
        <w:rPr>
          <w:sz w:val="21"/>
          <w:szCs w:val="21"/>
        </w:rPr>
        <w:tab/>
      </w:r>
      <w:r w:rsidR="00AB60E6" w:rsidRPr="00AB60E6">
        <w:rPr>
          <w:sz w:val="21"/>
          <w:szCs w:val="21"/>
        </w:rPr>
        <w:tab/>
      </w:r>
      <w:r w:rsidR="00474543">
        <w:rPr>
          <w:sz w:val="21"/>
          <w:szCs w:val="21"/>
        </w:rPr>
        <w:t xml:space="preserve">On </w:t>
      </w:r>
      <w:r w:rsidR="006E06F1">
        <w:rPr>
          <w:sz w:val="21"/>
          <w:szCs w:val="21"/>
        </w:rPr>
        <w:t>December 15, 20</w:t>
      </w:r>
      <w:r w:rsidR="004C77E1">
        <w:rPr>
          <w:sz w:val="21"/>
          <w:szCs w:val="21"/>
        </w:rPr>
        <w:t>1</w:t>
      </w:r>
      <w:r w:rsidR="006E06F1">
        <w:rPr>
          <w:sz w:val="21"/>
          <w:szCs w:val="21"/>
        </w:rPr>
        <w:t>1</w:t>
      </w:r>
      <w:r w:rsidR="00474543">
        <w:rPr>
          <w:sz w:val="21"/>
          <w:szCs w:val="21"/>
        </w:rPr>
        <w:t xml:space="preserve">, </w:t>
      </w:r>
      <w:r w:rsidR="006E06F1">
        <w:rPr>
          <w:sz w:val="21"/>
          <w:szCs w:val="21"/>
        </w:rPr>
        <w:t xml:space="preserve">PPL Electric Utilities Corporation </w:t>
      </w:r>
      <w:r w:rsidR="00926F9A">
        <w:rPr>
          <w:sz w:val="21"/>
          <w:szCs w:val="21"/>
        </w:rPr>
        <w:t>(</w:t>
      </w:r>
      <w:r w:rsidR="006861B6">
        <w:rPr>
          <w:sz w:val="21"/>
          <w:szCs w:val="21"/>
        </w:rPr>
        <w:t>Company)</w:t>
      </w:r>
      <w:r w:rsidR="005E0496">
        <w:rPr>
          <w:sz w:val="21"/>
          <w:szCs w:val="21"/>
        </w:rPr>
        <w:t xml:space="preserve"> </w:t>
      </w:r>
      <w:r w:rsidR="006861B6">
        <w:rPr>
          <w:sz w:val="21"/>
          <w:szCs w:val="21"/>
        </w:rPr>
        <w:t>file</w:t>
      </w:r>
      <w:r w:rsidR="00474543">
        <w:rPr>
          <w:sz w:val="21"/>
          <w:szCs w:val="21"/>
        </w:rPr>
        <w:t>d</w:t>
      </w:r>
      <w:r w:rsidR="006861B6">
        <w:rPr>
          <w:sz w:val="21"/>
          <w:szCs w:val="21"/>
        </w:rPr>
        <w:t xml:space="preserve"> </w:t>
      </w:r>
      <w:r w:rsidR="00474543">
        <w:rPr>
          <w:sz w:val="21"/>
          <w:szCs w:val="21"/>
        </w:rPr>
        <w:t xml:space="preserve">Supplement No. </w:t>
      </w:r>
      <w:r w:rsidR="00E112CE">
        <w:rPr>
          <w:sz w:val="21"/>
          <w:szCs w:val="21"/>
        </w:rPr>
        <w:t>1</w:t>
      </w:r>
      <w:r w:rsidR="006E06F1">
        <w:rPr>
          <w:sz w:val="21"/>
          <w:szCs w:val="21"/>
        </w:rPr>
        <w:t>13</w:t>
      </w:r>
      <w:r w:rsidR="00474543">
        <w:rPr>
          <w:sz w:val="21"/>
          <w:szCs w:val="21"/>
        </w:rPr>
        <w:t xml:space="preserve"> to Tariff </w:t>
      </w:r>
      <w:r w:rsidR="006E06F1">
        <w:rPr>
          <w:sz w:val="21"/>
          <w:szCs w:val="21"/>
        </w:rPr>
        <w:t>Electric</w:t>
      </w:r>
      <w:r w:rsidR="00B7764A">
        <w:rPr>
          <w:sz w:val="21"/>
          <w:szCs w:val="21"/>
        </w:rPr>
        <w:t xml:space="preserve"> </w:t>
      </w:r>
      <w:r w:rsidR="00474543">
        <w:rPr>
          <w:sz w:val="21"/>
          <w:szCs w:val="21"/>
        </w:rPr>
        <w:t>-Pa.</w:t>
      </w:r>
      <w:r w:rsidR="0000718F">
        <w:rPr>
          <w:sz w:val="21"/>
          <w:szCs w:val="21"/>
        </w:rPr>
        <w:t xml:space="preserve"> </w:t>
      </w:r>
      <w:r w:rsidR="00474543">
        <w:rPr>
          <w:sz w:val="21"/>
          <w:szCs w:val="21"/>
        </w:rPr>
        <w:t xml:space="preserve">P.U.C. No. </w:t>
      </w:r>
      <w:r w:rsidR="006E06F1">
        <w:rPr>
          <w:sz w:val="21"/>
          <w:szCs w:val="21"/>
        </w:rPr>
        <w:t>201</w:t>
      </w:r>
      <w:r w:rsidR="00474543">
        <w:rPr>
          <w:sz w:val="21"/>
          <w:szCs w:val="21"/>
        </w:rPr>
        <w:t xml:space="preserve"> to become effective on January </w:t>
      </w:r>
      <w:r w:rsidR="006E06F1">
        <w:rPr>
          <w:sz w:val="21"/>
          <w:szCs w:val="21"/>
        </w:rPr>
        <w:t>1</w:t>
      </w:r>
      <w:r w:rsidR="00474543">
        <w:rPr>
          <w:sz w:val="21"/>
          <w:szCs w:val="21"/>
        </w:rPr>
        <w:t xml:space="preserve">, 2012.  Supplement No. </w:t>
      </w:r>
      <w:r w:rsidR="00101462">
        <w:rPr>
          <w:sz w:val="21"/>
          <w:szCs w:val="21"/>
        </w:rPr>
        <w:t>1</w:t>
      </w:r>
      <w:r w:rsidR="006E06F1">
        <w:rPr>
          <w:sz w:val="21"/>
          <w:szCs w:val="21"/>
        </w:rPr>
        <w:t>13</w:t>
      </w:r>
      <w:r w:rsidR="00474543">
        <w:rPr>
          <w:sz w:val="21"/>
          <w:szCs w:val="21"/>
        </w:rPr>
        <w:t xml:space="preserve"> </w:t>
      </w:r>
      <w:r w:rsidR="00456819">
        <w:rPr>
          <w:sz w:val="21"/>
          <w:szCs w:val="21"/>
        </w:rPr>
        <w:t xml:space="preserve">which </w:t>
      </w:r>
      <w:r w:rsidR="00B7764A">
        <w:rPr>
          <w:sz w:val="21"/>
          <w:szCs w:val="21"/>
        </w:rPr>
        <w:t xml:space="preserve">was filed </w:t>
      </w:r>
      <w:r w:rsidR="006E06F1">
        <w:rPr>
          <w:sz w:val="21"/>
          <w:szCs w:val="21"/>
        </w:rPr>
        <w:t>in compliance with the Commission’s Order, entered June 13, 2011 at Docket No. L-0000601</w:t>
      </w:r>
      <w:r w:rsidR="00456819">
        <w:rPr>
          <w:sz w:val="21"/>
          <w:szCs w:val="21"/>
        </w:rPr>
        <w:t>82</w:t>
      </w:r>
      <w:r w:rsidR="006E06F1">
        <w:rPr>
          <w:sz w:val="21"/>
          <w:szCs w:val="21"/>
        </w:rPr>
        <w:t>, revises Section 3 and adds Section H to Rule 9 of PPL Electric’s Tariff No. 201.</w:t>
      </w:r>
    </w:p>
    <w:p w:rsidR="006E06F1" w:rsidRDefault="006E06F1" w:rsidP="00DD2FE2">
      <w:pPr>
        <w:rPr>
          <w:sz w:val="21"/>
          <w:szCs w:val="21"/>
        </w:rPr>
      </w:pPr>
    </w:p>
    <w:p w:rsidR="00A4155F" w:rsidRDefault="00757E90" w:rsidP="00085FB4">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tariff revisions and found that suspension or further investigation does not appear warranted at this time.  Therefore, in accordance with 52 Pa. Code, Supplement No. </w:t>
      </w:r>
      <w:r w:rsidR="0001342C">
        <w:rPr>
          <w:sz w:val="21"/>
          <w:szCs w:val="21"/>
        </w:rPr>
        <w:t>1</w:t>
      </w:r>
      <w:r w:rsidR="006E06F1">
        <w:rPr>
          <w:sz w:val="21"/>
          <w:szCs w:val="21"/>
        </w:rPr>
        <w:t>13</w:t>
      </w:r>
      <w:r w:rsidR="00A4155F">
        <w:rPr>
          <w:sz w:val="21"/>
          <w:szCs w:val="21"/>
        </w:rPr>
        <w:t xml:space="preserve"> to Tariff </w:t>
      </w:r>
      <w:r w:rsidR="006E06F1">
        <w:rPr>
          <w:sz w:val="21"/>
          <w:szCs w:val="21"/>
        </w:rPr>
        <w:t>Electric</w:t>
      </w:r>
      <w:r w:rsidR="00A4155F">
        <w:rPr>
          <w:sz w:val="21"/>
          <w:szCs w:val="21"/>
        </w:rPr>
        <w:t>-Pa. P.U.C. No.</w:t>
      </w:r>
      <w:r w:rsidR="00474543">
        <w:rPr>
          <w:sz w:val="21"/>
          <w:szCs w:val="21"/>
        </w:rPr>
        <w:t xml:space="preserve"> </w:t>
      </w:r>
      <w:r w:rsidR="006E06F1">
        <w:rPr>
          <w:sz w:val="21"/>
          <w:szCs w:val="21"/>
        </w:rPr>
        <w:t>201</w:t>
      </w:r>
      <w:r w:rsidR="00A4155F">
        <w:rPr>
          <w:sz w:val="21"/>
          <w:szCs w:val="21"/>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t xml:space="preserve">If you have any questions in this matter, please contact J. Elaine McDonald, Bureau of Technical Utility Services, at 717-787-1869 or </w:t>
      </w:r>
      <w:hyperlink r:id="rId9" w:history="1">
        <w:r w:rsidRPr="001E0967">
          <w:rPr>
            <w:rStyle w:val="Hyperlink"/>
            <w:sz w:val="21"/>
            <w:szCs w:val="21"/>
          </w:rPr>
          <w:t>jmcdonald@pa.gov</w:t>
        </w:r>
      </w:hyperlink>
      <w:r>
        <w:rPr>
          <w:sz w:val="21"/>
          <w:szCs w:val="21"/>
        </w:rPr>
        <w:t>.</w:t>
      </w:r>
    </w:p>
    <w:p w:rsidR="00A4155F" w:rsidRDefault="00590E85" w:rsidP="00757E90">
      <w:pPr>
        <w:ind w:hanging="1080"/>
        <w:rPr>
          <w:sz w:val="21"/>
          <w:szCs w:val="21"/>
        </w:rPr>
      </w:pPr>
      <w:r>
        <w:rPr>
          <w:noProof/>
        </w:rPr>
        <w:drawing>
          <wp:anchor distT="0" distB="0" distL="114300" distR="114300" simplePos="0" relativeHeight="251658240" behindDoc="1" locked="0" layoutInCell="1" allowOverlap="1" wp14:anchorId="4200FC05" wp14:editId="3AD118EB">
            <wp:simplePos x="0" y="0"/>
            <wp:positionH relativeFrom="column">
              <wp:posOffset>3141980</wp:posOffset>
            </wp:positionH>
            <wp:positionV relativeFrom="paragraph">
              <wp:posOffset>81280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p>
    <w:p w:rsidR="00DD2FE2" w:rsidRPr="00AB60E6" w:rsidRDefault="00DD2FE2" w:rsidP="00DD2FE2">
      <w:pPr>
        <w:rPr>
          <w:sz w:val="21"/>
          <w:szCs w:val="21"/>
        </w:rPr>
      </w:pPr>
    </w:p>
    <w:p w:rsidR="00DD2FE2" w:rsidRPr="00AB60E6" w:rsidRDefault="00DD2FE2" w:rsidP="00DD2FE2">
      <w:pPr>
        <w:rPr>
          <w:sz w:val="21"/>
          <w:szCs w:val="21"/>
        </w:rPr>
      </w:pPr>
      <w:bookmarkStart w:id="0" w:name="_GoBack"/>
    </w:p>
    <w:bookmarkEnd w:id="0"/>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16063" w:rsidRPr="00AB60E6" w:rsidRDefault="00DD2FE2" w:rsidP="00B45AC9">
      <w:pPr>
        <w:rPr>
          <w:sz w:val="21"/>
          <w:szCs w:val="21"/>
        </w:rPr>
      </w:pPr>
      <w:r w:rsidRPr="00AB60E6">
        <w:rPr>
          <w:sz w:val="21"/>
          <w:szCs w:val="21"/>
        </w:rPr>
        <w:t xml:space="preserve">cc: </w:t>
      </w:r>
      <w:r w:rsidRPr="00AB60E6">
        <w:rPr>
          <w:sz w:val="21"/>
          <w:szCs w:val="21"/>
        </w:rPr>
        <w:tab/>
      </w:r>
      <w:r w:rsidR="00A51995" w:rsidRPr="00AB60E6">
        <w:rPr>
          <w:sz w:val="21"/>
          <w:szCs w:val="21"/>
        </w:rPr>
        <w:t>J. Elaine McDonald</w:t>
      </w:r>
      <w:r w:rsidRPr="00AB60E6">
        <w:rPr>
          <w:sz w:val="21"/>
          <w:szCs w:val="21"/>
        </w:rPr>
        <w:t xml:space="preserve">, </w:t>
      </w:r>
      <w:r w:rsidR="005056CA">
        <w:rPr>
          <w:sz w:val="21"/>
          <w:szCs w:val="21"/>
        </w:rPr>
        <w:t xml:space="preserve">Bureau of </w:t>
      </w:r>
      <w:r w:rsidR="00757E90">
        <w:rPr>
          <w:sz w:val="21"/>
          <w:szCs w:val="21"/>
        </w:rPr>
        <w:t xml:space="preserve">Technical </w:t>
      </w:r>
      <w:r w:rsidRPr="00AB60E6">
        <w:rPr>
          <w:sz w:val="21"/>
          <w:szCs w:val="21"/>
        </w:rPr>
        <w:t>U</w:t>
      </w:r>
      <w:r w:rsidR="00757E90">
        <w:rPr>
          <w:sz w:val="21"/>
          <w:szCs w:val="21"/>
        </w:rPr>
        <w:t xml:space="preserve">tility </w:t>
      </w:r>
      <w:r w:rsidRPr="00AB60E6">
        <w:rPr>
          <w:sz w:val="21"/>
          <w:szCs w:val="21"/>
        </w:rPr>
        <w:t>S</w:t>
      </w:r>
      <w:r w:rsidR="00757E90">
        <w:rPr>
          <w:sz w:val="21"/>
          <w:szCs w:val="21"/>
        </w:rPr>
        <w:t>ervices</w:t>
      </w: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7F2" w:rsidRDefault="00D217F2">
      <w:r>
        <w:separator/>
      </w:r>
    </w:p>
  </w:endnote>
  <w:endnote w:type="continuationSeparator" w:id="0">
    <w:p w:rsidR="00D217F2" w:rsidRDefault="00D21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7F2" w:rsidRDefault="00D217F2">
      <w:r>
        <w:separator/>
      </w:r>
    </w:p>
  </w:footnote>
  <w:footnote w:type="continuationSeparator" w:id="0">
    <w:p w:rsidR="00D217F2" w:rsidRDefault="00D217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260FC4"/>
    <w:rsid w:val="002824E7"/>
    <w:rsid w:val="003200FB"/>
    <w:rsid w:val="003461CD"/>
    <w:rsid w:val="003D1F83"/>
    <w:rsid w:val="003D45ED"/>
    <w:rsid w:val="003D613B"/>
    <w:rsid w:val="003F15D5"/>
    <w:rsid w:val="00400D28"/>
    <w:rsid w:val="0043103D"/>
    <w:rsid w:val="00456819"/>
    <w:rsid w:val="00474543"/>
    <w:rsid w:val="00480B00"/>
    <w:rsid w:val="004C741D"/>
    <w:rsid w:val="004C77E1"/>
    <w:rsid w:val="004E42FD"/>
    <w:rsid w:val="004F5F75"/>
    <w:rsid w:val="005056CA"/>
    <w:rsid w:val="00512D8A"/>
    <w:rsid w:val="0056517B"/>
    <w:rsid w:val="00590E85"/>
    <w:rsid w:val="005C7262"/>
    <w:rsid w:val="005E0496"/>
    <w:rsid w:val="005F0888"/>
    <w:rsid w:val="00610700"/>
    <w:rsid w:val="00612FDC"/>
    <w:rsid w:val="0064012A"/>
    <w:rsid w:val="00652F4C"/>
    <w:rsid w:val="006861B6"/>
    <w:rsid w:val="006B2538"/>
    <w:rsid w:val="006D3506"/>
    <w:rsid w:val="006D3801"/>
    <w:rsid w:val="006D5846"/>
    <w:rsid w:val="006E06F1"/>
    <w:rsid w:val="006E681C"/>
    <w:rsid w:val="00727946"/>
    <w:rsid w:val="00735B63"/>
    <w:rsid w:val="00744865"/>
    <w:rsid w:val="00757E90"/>
    <w:rsid w:val="00774FC7"/>
    <w:rsid w:val="007C2FEA"/>
    <w:rsid w:val="00826337"/>
    <w:rsid w:val="00873C66"/>
    <w:rsid w:val="008A4C7A"/>
    <w:rsid w:val="008C4062"/>
    <w:rsid w:val="008D31D7"/>
    <w:rsid w:val="00920579"/>
    <w:rsid w:val="00926F9A"/>
    <w:rsid w:val="00946C8F"/>
    <w:rsid w:val="00953D93"/>
    <w:rsid w:val="009963A1"/>
    <w:rsid w:val="009D51DE"/>
    <w:rsid w:val="009E0384"/>
    <w:rsid w:val="009E4BCC"/>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D10508"/>
    <w:rsid w:val="00D16063"/>
    <w:rsid w:val="00D217F2"/>
    <w:rsid w:val="00D24FA2"/>
    <w:rsid w:val="00D678BC"/>
    <w:rsid w:val="00DA08E9"/>
    <w:rsid w:val="00DB7619"/>
    <w:rsid w:val="00DD2FE2"/>
    <w:rsid w:val="00DF3361"/>
    <w:rsid w:val="00E079DB"/>
    <w:rsid w:val="00E112CE"/>
    <w:rsid w:val="00E127CA"/>
    <w:rsid w:val="00E20E7B"/>
    <w:rsid w:val="00E372DE"/>
    <w:rsid w:val="00E605A0"/>
    <w:rsid w:val="00E8069B"/>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jmcdonald@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4</cp:revision>
  <cp:lastPrinted>2012-01-30T15:58:00Z</cp:lastPrinted>
  <dcterms:created xsi:type="dcterms:W3CDTF">2012-01-30T15:41:00Z</dcterms:created>
  <dcterms:modified xsi:type="dcterms:W3CDTF">2012-01-30T15:58:00Z</dcterms:modified>
</cp:coreProperties>
</file>