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210AA6" w:rsidP="00176DE0">
      <w:pPr>
        <w:rPr>
          <w:sz w:val="24"/>
          <w:szCs w:val="24"/>
        </w:rPr>
      </w:pPr>
      <w:r>
        <w:rPr>
          <w:sz w:val="24"/>
          <w:szCs w:val="24"/>
        </w:rPr>
        <w:t xml:space="preserve">Edward </w:t>
      </w:r>
      <w:proofErr w:type="spellStart"/>
      <w:r>
        <w:rPr>
          <w:sz w:val="24"/>
          <w:szCs w:val="24"/>
        </w:rPr>
        <w:t>Tunila</w:t>
      </w:r>
      <w:proofErr w:type="spellEnd"/>
      <w:r>
        <w:rPr>
          <w:sz w:val="24"/>
          <w:szCs w:val="24"/>
        </w:rPr>
        <w:tab/>
      </w:r>
      <w:r>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C-2011-22</w:t>
      </w:r>
      <w:r w:rsidR="00210AA6">
        <w:rPr>
          <w:sz w:val="24"/>
          <w:szCs w:val="24"/>
        </w:rPr>
        <w:t>70194</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210AA6" w:rsidP="00176DE0">
      <w:pPr>
        <w:rPr>
          <w:sz w:val="24"/>
          <w:szCs w:val="24"/>
        </w:rPr>
      </w:pPr>
      <w:r>
        <w:rPr>
          <w:sz w:val="24"/>
          <w:szCs w:val="24"/>
        </w:rPr>
        <w:t>Ambit Energy</w:t>
      </w:r>
      <w:r>
        <w:rPr>
          <w:sz w:val="24"/>
          <w:szCs w:val="24"/>
        </w:rPr>
        <w:tab/>
      </w:r>
      <w:r>
        <w:rPr>
          <w:sz w:val="24"/>
          <w:szCs w:val="24"/>
        </w:rPr>
        <w:tab/>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76DE0">
        <w:rPr>
          <w:b/>
          <w:sz w:val="24"/>
          <w:szCs w:val="24"/>
        </w:rPr>
        <w:t>T</w:t>
      </w:r>
      <w:r w:rsidR="00210AA6">
        <w:rPr>
          <w:b/>
          <w:sz w:val="24"/>
          <w:szCs w:val="24"/>
        </w:rPr>
        <w:t>hursday</w:t>
      </w:r>
      <w:r w:rsidR="00176DE0">
        <w:rPr>
          <w:b/>
          <w:sz w:val="24"/>
          <w:szCs w:val="24"/>
        </w:rPr>
        <w:t xml:space="preserve">, </w:t>
      </w:r>
      <w:r w:rsidR="00210AA6">
        <w:rPr>
          <w:b/>
          <w:sz w:val="24"/>
          <w:szCs w:val="24"/>
        </w:rPr>
        <w:t>March 22</w:t>
      </w:r>
      <w:r w:rsidR="00176DE0">
        <w:rPr>
          <w:b/>
          <w:sz w:val="24"/>
          <w:szCs w:val="24"/>
        </w:rPr>
        <w:t>, 201</w:t>
      </w:r>
      <w:r w:rsidR="00210AA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w:t>
      </w:r>
      <w:r w:rsidR="00210AA6">
        <w:rPr>
          <w:sz w:val="24"/>
          <w:szCs w:val="24"/>
        </w:rPr>
        <w:t xml:space="preserve"> but for receipt </w:t>
      </w:r>
      <w:r w:rsidR="00210AA6" w:rsidRPr="00210AA6">
        <w:rPr>
          <w:b/>
          <w:sz w:val="24"/>
          <w:szCs w:val="24"/>
        </w:rPr>
        <w:t>no later than March 19, 2012</w:t>
      </w:r>
      <w:r>
        <w:rPr>
          <w:sz w:val="24"/>
          <w:szCs w:val="24"/>
        </w:rPr>
        <w:t>.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210AA6">
        <w:rPr>
          <w:b/>
          <w:sz w:val="24"/>
          <w:szCs w:val="24"/>
          <w:u w:val="single"/>
        </w:rPr>
        <w:t>Ambit</w:t>
      </w:r>
      <w:r w:rsidR="00B76C5A" w:rsidRPr="00B76C5A">
        <w:rPr>
          <w:b/>
          <w:sz w:val="24"/>
          <w:szCs w:val="24"/>
          <w:u w:val="single"/>
        </w:rPr>
        <w:t xml:space="preserve"> Energy must be represented by counsel at this hearing</w:t>
      </w:r>
      <w:r w:rsidR="00B76C5A">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10AA6">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210AA6">
        <w:rPr>
          <w:sz w:val="24"/>
          <w:szCs w:val="24"/>
        </w:rPr>
        <w:t>February 8</w:t>
      </w:r>
      <w:r w:rsidR="00176DE0">
        <w:rPr>
          <w:sz w:val="24"/>
          <w:szCs w:val="24"/>
        </w:rPr>
        <w:t>, 201</w:t>
      </w:r>
      <w:r w:rsidR="00210AA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3860DE" w:rsidRDefault="003860DE">
      <w:pPr>
        <w:sectPr w:rsidR="003860DE" w:rsidSect="00ED3EC8">
          <w:footerReference w:type="even" r:id="rId7"/>
          <w:footerReference w:type="default" r:id="rId8"/>
          <w:pgSz w:w="12240" w:h="15840"/>
          <w:pgMar w:top="1296" w:right="1296" w:bottom="1296" w:left="1296" w:header="720" w:footer="720" w:gutter="0"/>
          <w:cols w:space="720"/>
          <w:titlePg/>
          <w:docGrid w:linePitch="360"/>
        </w:sectPr>
      </w:pPr>
    </w:p>
    <w:p w:rsidR="003860DE" w:rsidRDefault="003860DE" w:rsidP="003860DE">
      <w:pPr>
        <w:contextualSpacing/>
        <w:rPr>
          <w:rFonts w:ascii="Microsoft Sans Serif"/>
          <w:b/>
          <w:sz w:val="24"/>
          <w:u w:val="single"/>
        </w:rPr>
      </w:pPr>
      <w:r>
        <w:rPr>
          <w:rFonts w:ascii="Microsoft Sans Serif"/>
          <w:b/>
          <w:sz w:val="24"/>
          <w:u w:val="single"/>
        </w:rPr>
        <w:lastRenderedPageBreak/>
        <w:t>C-2011-2270194 - EDWARD TUNILA v. AMBIT ENERGY</w:t>
      </w:r>
      <w:r>
        <w:rPr>
          <w:rFonts w:ascii="Microsoft Sans Serif"/>
          <w:b/>
          <w:sz w:val="24"/>
          <w:u w:val="single"/>
        </w:rPr>
        <w:cr/>
      </w:r>
      <w:r>
        <w:rPr>
          <w:rFonts w:ascii="Microsoft Sans Serif"/>
          <w:b/>
          <w:sz w:val="24"/>
          <w:u w:val="single"/>
        </w:rPr>
        <w:cr/>
      </w:r>
    </w:p>
    <w:p w:rsidR="003860DE" w:rsidRDefault="003860DE" w:rsidP="003860DE">
      <w:pPr>
        <w:contextualSpacing/>
        <w:rPr>
          <w:rFonts w:ascii="Microsoft Sans Serif"/>
          <w:sz w:val="24"/>
        </w:rPr>
      </w:pPr>
    </w:p>
    <w:p w:rsidR="003860DE" w:rsidRDefault="003860DE" w:rsidP="003860DE">
      <w:pPr>
        <w:contextualSpacing/>
        <w:rPr>
          <w:rFonts w:ascii="Microsoft Sans Serif"/>
          <w:sz w:val="24"/>
        </w:rPr>
      </w:pPr>
      <w:r>
        <w:rPr>
          <w:rFonts w:ascii="Microsoft Sans Serif"/>
          <w:sz w:val="24"/>
        </w:rPr>
        <w:t>EDWARD TUNILA</w:t>
      </w:r>
      <w:r>
        <w:rPr>
          <w:rFonts w:ascii="Microsoft Sans Serif"/>
          <w:sz w:val="24"/>
        </w:rPr>
        <w:cr/>
        <w:t>50 SPRING STREET</w:t>
      </w:r>
      <w:r>
        <w:rPr>
          <w:rFonts w:ascii="Microsoft Sans Serif"/>
          <w:sz w:val="24"/>
        </w:rPr>
        <w:cr/>
        <w:t>HANOVER TOWNSHIP PA  18706</w:t>
      </w:r>
      <w:r>
        <w:rPr>
          <w:rFonts w:ascii="Microsoft Sans Serif"/>
          <w:sz w:val="24"/>
        </w:rPr>
        <w:cr/>
      </w:r>
    </w:p>
    <w:p w:rsidR="003860DE" w:rsidRDefault="003860DE" w:rsidP="003860DE">
      <w:pPr>
        <w:contextualSpacing/>
        <w:rPr>
          <w:rFonts w:ascii="Microsoft Sans Serif"/>
          <w:sz w:val="24"/>
        </w:rPr>
      </w:pPr>
    </w:p>
    <w:p w:rsidR="003860DE" w:rsidRDefault="003860DE" w:rsidP="003860DE">
      <w:pPr>
        <w:contextualSpacing/>
      </w:pPr>
      <w:r>
        <w:rPr>
          <w:rFonts w:ascii="Microsoft Sans Serif"/>
          <w:sz w:val="24"/>
        </w:rPr>
        <w:t>PATRICIA ZACHARIE</w:t>
      </w:r>
      <w:r>
        <w:rPr>
          <w:rFonts w:ascii="Microsoft Sans Serif"/>
          <w:sz w:val="24"/>
        </w:rPr>
        <w:cr/>
        <w:t>AMBIT ENERGY NORHTEAST LLC</w:t>
      </w:r>
      <w:r>
        <w:rPr>
          <w:rFonts w:ascii="Microsoft Sans Serif"/>
          <w:sz w:val="24"/>
        </w:rPr>
        <w:cr/>
        <w:t>1801 NORHT LAMAR STREET</w:t>
      </w:r>
      <w:r>
        <w:rPr>
          <w:rFonts w:ascii="Microsoft Sans Serif"/>
          <w:sz w:val="24"/>
        </w:rPr>
        <w:cr/>
        <w:t>DALLAS TX  75202</w:t>
      </w:r>
      <w:r>
        <w:rPr>
          <w:rFonts w:ascii="Microsoft Sans Serif"/>
          <w:sz w:val="24"/>
        </w:rPr>
        <w:cr/>
      </w:r>
    </w:p>
    <w:p w:rsidR="003860DE" w:rsidRDefault="003860DE" w:rsidP="003860DE"/>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FE" w:rsidRDefault="00B763FE">
      <w:r>
        <w:separator/>
      </w:r>
    </w:p>
  </w:endnote>
  <w:endnote w:type="continuationSeparator" w:id="0">
    <w:p w:rsidR="00B763FE" w:rsidRDefault="00B7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860DE">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FE" w:rsidRDefault="00B763FE">
      <w:r>
        <w:separator/>
      </w:r>
    </w:p>
  </w:footnote>
  <w:footnote w:type="continuationSeparator" w:id="0">
    <w:p w:rsidR="00B763FE" w:rsidRDefault="00B76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176C6"/>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0AA6"/>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0DE"/>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3FE"/>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3F0B"/>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2011-04-25T14:47:00Z</cp:lastPrinted>
  <dcterms:created xsi:type="dcterms:W3CDTF">2012-02-08T16:08:00Z</dcterms:created>
  <dcterms:modified xsi:type="dcterms:W3CDTF">2012-02-08T16:09:00Z</dcterms:modified>
</cp:coreProperties>
</file>