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DE7566" w:rsidRDefault="0066241C" w:rsidP="00D71EAF">
      <w:pPr>
        <w:jc w:val="center"/>
        <w:rPr>
          <w:rFonts w:ascii="Times New Roman" w:hAnsi="Times New Roman" w:cs="Times New Roman"/>
          <w:b/>
        </w:rPr>
      </w:pPr>
      <w:r w:rsidRPr="00DE7566">
        <w:rPr>
          <w:rFonts w:ascii="Times New Roman" w:hAnsi="Times New Roman" w:cs="Times New Roman"/>
          <w:b/>
        </w:rPr>
        <w:t>BEFORE THE</w:t>
      </w:r>
    </w:p>
    <w:p w:rsidR="0066241C" w:rsidRPr="00DE7566" w:rsidRDefault="0066241C">
      <w:pPr>
        <w:tabs>
          <w:tab w:val="center" w:pos="4680"/>
        </w:tabs>
        <w:suppressAutoHyphens/>
        <w:jc w:val="center"/>
        <w:rPr>
          <w:rFonts w:ascii="Times New Roman" w:hAnsi="Times New Roman" w:cs="Times New Roman"/>
          <w:b/>
          <w:bCs/>
          <w:spacing w:val="-3"/>
        </w:rPr>
      </w:pPr>
      <w:r w:rsidRPr="00DE7566">
        <w:rPr>
          <w:rFonts w:ascii="Times New Roman" w:hAnsi="Times New Roman" w:cs="Times New Roman"/>
          <w:b/>
          <w:bCs/>
          <w:spacing w:val="-3"/>
        </w:rPr>
        <w:t>PENNSYLVANIA PUBLIC UTILITY COMMISSION</w:t>
      </w:r>
    </w:p>
    <w:p w:rsidR="0066241C" w:rsidRPr="00DE7566" w:rsidRDefault="0066241C" w:rsidP="00D641C5">
      <w:pPr>
        <w:tabs>
          <w:tab w:val="left" w:pos="-720"/>
        </w:tabs>
        <w:suppressAutoHyphens/>
        <w:ind w:firstLine="1440"/>
        <w:rPr>
          <w:rFonts w:ascii="Times New Roman" w:hAnsi="Times New Roman" w:cs="Times New Roman"/>
          <w:spacing w:val="-3"/>
        </w:rPr>
      </w:pPr>
    </w:p>
    <w:p w:rsidR="00D641C5" w:rsidRPr="00DE7566" w:rsidRDefault="00D641C5" w:rsidP="00D641C5">
      <w:pPr>
        <w:tabs>
          <w:tab w:val="left" w:pos="-720"/>
        </w:tabs>
        <w:suppressAutoHyphens/>
        <w:ind w:firstLine="1440"/>
        <w:rPr>
          <w:rFonts w:ascii="Times New Roman" w:hAnsi="Times New Roman" w:cs="Times New Roman"/>
          <w:spacing w:val="-3"/>
        </w:rPr>
      </w:pPr>
    </w:p>
    <w:p w:rsidR="00E4689F" w:rsidRPr="00DE7566" w:rsidRDefault="00E4689F" w:rsidP="00E4689F">
      <w:pPr>
        <w:rPr>
          <w:rFonts w:ascii="Times New Roman" w:hAnsi="Times New Roman" w:cs="Times New Roman"/>
        </w:rPr>
      </w:pPr>
    </w:p>
    <w:p w:rsidR="00E4689F" w:rsidRPr="00DE7566" w:rsidRDefault="002B3480" w:rsidP="00E4689F">
      <w:pPr>
        <w:rPr>
          <w:rFonts w:ascii="Times New Roman" w:hAnsi="Times New Roman" w:cs="Times New Roman"/>
          <w:b/>
        </w:rPr>
      </w:pPr>
      <w:r>
        <w:rPr>
          <w:rFonts w:ascii="Times New Roman" w:hAnsi="Times New Roman" w:cs="Times New Roman"/>
        </w:rPr>
        <w:t xml:space="preserve">Anil </w:t>
      </w:r>
      <w:proofErr w:type="spellStart"/>
      <w:r>
        <w:rPr>
          <w:rFonts w:ascii="Times New Roman" w:hAnsi="Times New Roman" w:cs="Times New Roman"/>
        </w:rPr>
        <w:t>Kapur</w:t>
      </w:r>
      <w:proofErr w:type="spellEnd"/>
      <w:r w:rsidR="00A4374C">
        <w:rPr>
          <w:rFonts w:ascii="Times New Roman" w:hAnsi="Times New Roman" w:cs="Times New Roman"/>
        </w:rPr>
        <w:tab/>
      </w:r>
      <w:r w:rsidR="0059058D">
        <w:rPr>
          <w:rFonts w:ascii="Times New Roman" w:hAnsi="Times New Roman" w:cs="Times New Roman"/>
        </w:rPr>
        <w:tab/>
      </w:r>
      <w:r w:rsidR="0059058D">
        <w:rPr>
          <w:rFonts w:ascii="Times New Roman" w:hAnsi="Times New Roman" w:cs="Times New Roman"/>
        </w:rPr>
        <w:tab/>
      </w:r>
      <w:r w:rsidR="00E57ACD">
        <w:rPr>
          <w:rFonts w:ascii="Times New Roman" w:hAnsi="Times New Roman" w:cs="Times New Roman"/>
        </w:rPr>
        <w:tab/>
      </w:r>
      <w:r w:rsidR="0059058D">
        <w:rPr>
          <w:rFonts w:ascii="Times New Roman" w:hAnsi="Times New Roman" w:cs="Times New Roman"/>
        </w:rPr>
        <w:tab/>
      </w:r>
      <w:r w:rsidR="00B45739">
        <w:rPr>
          <w:rFonts w:ascii="Times New Roman" w:hAnsi="Times New Roman" w:cs="Times New Roman"/>
        </w:rPr>
        <w:tab/>
      </w:r>
      <w:r w:rsidR="00E4689F" w:rsidRPr="00DE7566">
        <w:rPr>
          <w:rFonts w:ascii="Times New Roman" w:hAnsi="Times New Roman" w:cs="Times New Roman"/>
        </w:rPr>
        <w:t>:</w:t>
      </w:r>
    </w:p>
    <w:p w:rsidR="00E4689F" w:rsidRPr="00DE7566" w:rsidRDefault="00E4689F" w:rsidP="00E4689F">
      <w:pPr>
        <w:rPr>
          <w:rFonts w:ascii="Times New Roman" w:hAnsi="Times New Roman" w:cs="Times New Roman"/>
        </w:rPr>
      </w:pP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rPr>
        <w:t>:</w:t>
      </w:r>
    </w:p>
    <w:p w:rsidR="00E4689F" w:rsidRPr="00DE7566" w:rsidRDefault="00E4689F" w:rsidP="00E4689F">
      <w:pPr>
        <w:ind w:firstLine="720"/>
        <w:rPr>
          <w:rFonts w:ascii="Times New Roman" w:hAnsi="Times New Roman" w:cs="Times New Roman"/>
        </w:rPr>
      </w:pPr>
      <w:r w:rsidRPr="00DE7566">
        <w:rPr>
          <w:rFonts w:ascii="Times New Roman" w:hAnsi="Times New Roman" w:cs="Times New Roman"/>
        </w:rPr>
        <w:t>v.</w:t>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b/>
        </w:rPr>
        <w:tab/>
      </w:r>
      <w:r w:rsidRPr="00DE7566">
        <w:rPr>
          <w:rFonts w:ascii="Times New Roman" w:hAnsi="Times New Roman" w:cs="Times New Roman"/>
        </w:rPr>
        <w:t>:</w:t>
      </w:r>
      <w:r w:rsidRPr="00DE7566">
        <w:rPr>
          <w:rFonts w:ascii="Times New Roman" w:hAnsi="Times New Roman" w:cs="Times New Roman"/>
          <w:b/>
        </w:rPr>
        <w:tab/>
      </w:r>
      <w:r w:rsidRPr="00DE7566">
        <w:rPr>
          <w:rFonts w:ascii="Times New Roman" w:hAnsi="Times New Roman" w:cs="Times New Roman"/>
          <w:b/>
        </w:rPr>
        <w:tab/>
      </w:r>
      <w:r w:rsidR="002B3480">
        <w:rPr>
          <w:rFonts w:ascii="Times New Roman" w:hAnsi="Times New Roman" w:cs="Times New Roman"/>
        </w:rPr>
        <w:t>C-2011-2271943</w:t>
      </w:r>
    </w:p>
    <w:p w:rsidR="00E4689F" w:rsidRPr="00DE7566" w:rsidRDefault="00E4689F" w:rsidP="00E4689F">
      <w:pPr>
        <w:rPr>
          <w:rFonts w:ascii="Times New Roman" w:hAnsi="Times New Roman" w:cs="Times New Roman"/>
        </w:rPr>
      </w:pP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r>
      <w:r w:rsidRPr="00DE7566">
        <w:rPr>
          <w:rFonts w:ascii="Times New Roman" w:hAnsi="Times New Roman" w:cs="Times New Roman"/>
        </w:rPr>
        <w:tab/>
        <w:t>:</w:t>
      </w:r>
    </w:p>
    <w:p w:rsidR="00422F13" w:rsidRPr="00DE7566" w:rsidRDefault="002B3480" w:rsidP="00B72D65">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Aqua Pennsylvania, Inc.</w:t>
      </w:r>
      <w:r w:rsidR="00DF7EE8">
        <w:rPr>
          <w:rFonts w:ascii="Times New Roman" w:hAnsi="Times New Roman" w:cs="Times New Roman"/>
          <w:spacing w:val="-3"/>
        </w:rPr>
        <w:tab/>
        <w:t>:</w:t>
      </w:r>
    </w:p>
    <w:p w:rsidR="00422F13" w:rsidRDefault="00422F13" w:rsidP="00B72D65">
      <w:pPr>
        <w:tabs>
          <w:tab w:val="left" w:pos="-720"/>
          <w:tab w:val="left" w:pos="5040"/>
        </w:tabs>
        <w:suppressAutoHyphens/>
        <w:jc w:val="both"/>
        <w:rPr>
          <w:rFonts w:ascii="Times New Roman" w:hAnsi="Times New Roman" w:cs="Times New Roman"/>
          <w:spacing w:val="-3"/>
        </w:rPr>
      </w:pPr>
    </w:p>
    <w:p w:rsidR="00DF7EE8" w:rsidRDefault="00DF7EE8" w:rsidP="00B72D65">
      <w:pPr>
        <w:tabs>
          <w:tab w:val="left" w:pos="-720"/>
          <w:tab w:val="left" w:pos="5040"/>
        </w:tabs>
        <w:suppressAutoHyphens/>
        <w:jc w:val="both"/>
        <w:rPr>
          <w:rFonts w:ascii="Times New Roman" w:hAnsi="Times New Roman" w:cs="Times New Roman"/>
          <w:spacing w:val="-3"/>
        </w:rPr>
      </w:pPr>
    </w:p>
    <w:p w:rsidR="00DF7EE8" w:rsidRPr="00DE7566" w:rsidRDefault="00DF7EE8" w:rsidP="00B72D65">
      <w:pPr>
        <w:tabs>
          <w:tab w:val="left" w:pos="-720"/>
          <w:tab w:val="left" w:pos="5040"/>
        </w:tabs>
        <w:suppressAutoHyphens/>
        <w:jc w:val="both"/>
        <w:rPr>
          <w:rFonts w:ascii="Times New Roman" w:hAnsi="Times New Roman" w:cs="Times New Roman"/>
          <w:spacing w:val="-3"/>
        </w:rPr>
      </w:pPr>
    </w:p>
    <w:p w:rsidR="0066241C" w:rsidRPr="00DE7566" w:rsidRDefault="0066241C">
      <w:pPr>
        <w:tabs>
          <w:tab w:val="center" w:pos="4680"/>
        </w:tabs>
        <w:suppressAutoHyphens/>
        <w:jc w:val="center"/>
        <w:rPr>
          <w:rFonts w:ascii="Times New Roman" w:hAnsi="Times New Roman" w:cs="Times New Roman"/>
          <w:b/>
          <w:bCs/>
          <w:spacing w:val="-3"/>
        </w:rPr>
      </w:pPr>
      <w:r w:rsidRPr="00DE7566">
        <w:rPr>
          <w:rFonts w:ascii="Times New Roman" w:hAnsi="Times New Roman" w:cs="Times New Roman"/>
          <w:b/>
          <w:bCs/>
          <w:spacing w:val="-3"/>
          <w:u w:val="single"/>
        </w:rPr>
        <w:t>ORDER</w:t>
      </w:r>
      <w:r w:rsidR="003327BD">
        <w:rPr>
          <w:rFonts w:ascii="Times New Roman" w:hAnsi="Times New Roman" w:cs="Times New Roman"/>
          <w:b/>
          <w:bCs/>
          <w:spacing w:val="-3"/>
          <w:u w:val="single"/>
        </w:rPr>
        <w:t xml:space="preserve"> GRANTING A CONTINUANCE</w:t>
      </w:r>
    </w:p>
    <w:p w:rsidR="00422F13" w:rsidRPr="00DE7566" w:rsidRDefault="00422F13" w:rsidP="00D641C5">
      <w:pPr>
        <w:tabs>
          <w:tab w:val="left" w:pos="-720"/>
        </w:tabs>
        <w:suppressAutoHyphens/>
        <w:ind w:firstLine="1440"/>
        <w:rPr>
          <w:rFonts w:ascii="Times New Roman" w:hAnsi="Times New Roman" w:cs="Times New Roman"/>
          <w:spacing w:val="-3"/>
        </w:rPr>
      </w:pPr>
    </w:p>
    <w:p w:rsidR="00422F13" w:rsidRPr="00DE7566" w:rsidRDefault="00422F13" w:rsidP="00D641C5">
      <w:pPr>
        <w:tabs>
          <w:tab w:val="left" w:pos="-720"/>
        </w:tabs>
        <w:suppressAutoHyphens/>
        <w:ind w:firstLine="1440"/>
        <w:rPr>
          <w:rFonts w:ascii="Times New Roman" w:hAnsi="Times New Roman" w:cs="Times New Roman"/>
          <w:spacing w:val="-3"/>
        </w:rPr>
      </w:pPr>
    </w:p>
    <w:p w:rsidR="002B3480" w:rsidRDefault="006E5589" w:rsidP="00D61B01">
      <w:pPr>
        <w:spacing w:line="360" w:lineRule="auto"/>
        <w:rPr>
          <w:rFonts w:ascii="Times New Roman" w:hAnsi="Times New Roman" w:cs="Times New Roman"/>
        </w:rPr>
      </w:pPr>
      <w:r w:rsidRPr="00DE7566">
        <w:rPr>
          <w:rFonts w:ascii="Times New Roman" w:hAnsi="Times New Roman" w:cs="Times New Roman"/>
        </w:rPr>
        <w:tab/>
      </w:r>
      <w:r w:rsidRPr="00DE7566">
        <w:rPr>
          <w:rFonts w:ascii="Times New Roman" w:hAnsi="Times New Roman" w:cs="Times New Roman"/>
        </w:rPr>
        <w:tab/>
      </w:r>
      <w:r w:rsidR="007051F5" w:rsidRPr="007051F5">
        <w:rPr>
          <w:rFonts w:ascii="Times New Roman" w:hAnsi="Times New Roman" w:cs="Times New Roman"/>
        </w:rPr>
        <w:t xml:space="preserve">An Initial </w:t>
      </w:r>
      <w:r w:rsidR="002B3480">
        <w:rPr>
          <w:rFonts w:ascii="Times New Roman" w:hAnsi="Times New Roman" w:cs="Times New Roman"/>
        </w:rPr>
        <w:t>In-Person</w:t>
      </w:r>
      <w:r w:rsidR="00D61B01">
        <w:rPr>
          <w:rFonts w:ascii="Times New Roman" w:hAnsi="Times New Roman" w:cs="Times New Roman"/>
        </w:rPr>
        <w:t xml:space="preserve"> Hearing </w:t>
      </w:r>
      <w:r w:rsidR="002B3480">
        <w:rPr>
          <w:rFonts w:ascii="Times New Roman" w:hAnsi="Times New Roman" w:cs="Times New Roman"/>
        </w:rPr>
        <w:t xml:space="preserve">had been scheduled for tomorrow, Wednesday, February 22, 2012, at 10:00 a.m. in this matter.  On February 21, 2012, as February 20, 2012, was a state holiday, I received a letter, via facsimile, from the Complainant, requesting a continuance due to </w:t>
      </w:r>
      <w:r w:rsidR="00F92FD4">
        <w:rPr>
          <w:rFonts w:ascii="Times New Roman" w:hAnsi="Times New Roman" w:cs="Times New Roman"/>
        </w:rPr>
        <w:t>a discovery dispute</w:t>
      </w:r>
      <w:r w:rsidR="002B3480">
        <w:rPr>
          <w:rFonts w:ascii="Times New Roman" w:hAnsi="Times New Roman" w:cs="Times New Roman"/>
        </w:rPr>
        <w:t xml:space="preserve">.  On February 21, 2012, I also received notice of a telephone call from the Complainant, dated February 16, 2012, requesting a continuance.  I did </w:t>
      </w:r>
      <w:proofErr w:type="gramStart"/>
      <w:r w:rsidR="002B3480">
        <w:rPr>
          <w:rFonts w:ascii="Times New Roman" w:hAnsi="Times New Roman" w:cs="Times New Roman"/>
        </w:rPr>
        <w:t>not</w:t>
      </w:r>
      <w:proofErr w:type="gramEnd"/>
      <w:r w:rsidR="002B3480">
        <w:rPr>
          <w:rFonts w:ascii="Times New Roman" w:hAnsi="Times New Roman" w:cs="Times New Roman"/>
        </w:rPr>
        <w:t xml:space="preserve"> receive this telephone message earlier as I had been on vacation from February 10-19, 2012.  Respondent opposed the continuance request.</w:t>
      </w:r>
    </w:p>
    <w:p w:rsidR="003D7870" w:rsidRDefault="003D7870" w:rsidP="00D61B01">
      <w:pPr>
        <w:spacing w:line="360" w:lineRule="auto"/>
        <w:rPr>
          <w:rFonts w:ascii="Times New Roman" w:hAnsi="Times New Roman" w:cs="Times New Roman"/>
        </w:rPr>
      </w:pPr>
    </w:p>
    <w:p w:rsidR="003D7870" w:rsidRDefault="003D7870" w:rsidP="00D61B01">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On February 21, 2012, I convened a telephonic conference with the parties to resolve the issue of the continuance.  During the course of argument, it was discovered that one of the issues in the instant case, the Aqua PA water rate structure, was an issue pending in the Aqua PA base rate case at Docket No. </w:t>
      </w:r>
      <w:proofErr w:type="gramStart"/>
      <w:r>
        <w:rPr>
          <w:rFonts w:ascii="Times New Roman" w:hAnsi="Times New Roman" w:cs="Times New Roman"/>
        </w:rPr>
        <w:t>R-2011-2267958 before Administrative Law Judge Angela Jones and Administrative Law Judge Darlene Heep.</w:t>
      </w:r>
      <w:proofErr w:type="gramEnd"/>
      <w:r>
        <w:rPr>
          <w:rFonts w:ascii="Times New Roman" w:hAnsi="Times New Roman" w:cs="Times New Roman"/>
        </w:rPr>
        <w:t xml:space="preserve">  I indicated that it would be inappropriate and a waste of time and resources for this same matter to be litigated at the same time in two different proceedings, with the potentiality of dissimilar results based upon burden of proof and other evidentiary differences.  The parties agreed and it was decided that Aqua PA would file a motion to consolidate, with Complainant po</w:t>
      </w:r>
      <w:r w:rsidR="007F140E">
        <w:rPr>
          <w:rFonts w:ascii="Times New Roman" w:hAnsi="Times New Roman" w:cs="Times New Roman"/>
        </w:rPr>
        <w:t xml:space="preserve">tentially joining in the motion.  </w:t>
      </w:r>
      <w:r>
        <w:rPr>
          <w:rFonts w:ascii="Times New Roman" w:hAnsi="Times New Roman" w:cs="Times New Roman"/>
        </w:rPr>
        <w:t>However, as the Complaint in the instant matter also challeng</w:t>
      </w:r>
      <w:r w:rsidR="007F140E">
        <w:rPr>
          <w:rFonts w:ascii="Times New Roman" w:hAnsi="Times New Roman" w:cs="Times New Roman"/>
        </w:rPr>
        <w:t xml:space="preserve">es the sewer rate structure, and the sewer rates are not part of the pending base rate case, it would not be appropriate for the sewer </w:t>
      </w:r>
      <w:r w:rsidR="007F140E">
        <w:rPr>
          <w:rFonts w:ascii="Times New Roman" w:hAnsi="Times New Roman" w:cs="Times New Roman"/>
        </w:rPr>
        <w:lastRenderedPageBreak/>
        <w:t>rate issue to be so consolidated.  I indicated that the proceeding would be continued pending resolution of the consolidation request.</w:t>
      </w:r>
    </w:p>
    <w:p w:rsidR="007F140E" w:rsidRDefault="007F140E" w:rsidP="00D61B01">
      <w:pPr>
        <w:spacing w:line="360" w:lineRule="auto"/>
        <w:rPr>
          <w:rFonts w:ascii="Times New Roman" w:hAnsi="Times New Roman" w:cs="Times New Roman"/>
        </w:rPr>
      </w:pPr>
    </w:p>
    <w:p w:rsidR="009C3DAC" w:rsidRDefault="007F140E" w:rsidP="00D61B01">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B42646">
        <w:rPr>
          <w:rFonts w:ascii="Times New Roman" w:hAnsi="Times New Roman" w:cs="Times New Roman"/>
          <w:spacing w:val="-3"/>
        </w:rPr>
        <w:t>The standard for granting a continuance, as set forth in 52 Pa. Code §1.15(b), is that good cause must be shown.</w:t>
      </w:r>
      <w:r>
        <w:rPr>
          <w:rFonts w:ascii="Times New Roman" w:hAnsi="Times New Roman" w:cs="Times New Roman"/>
          <w:spacing w:val="-3"/>
        </w:rPr>
        <w:t xml:space="preserve">  </w:t>
      </w:r>
      <w:r>
        <w:rPr>
          <w:rFonts w:ascii="Times New Roman" w:hAnsi="Times New Roman" w:cs="Times New Roman"/>
        </w:rPr>
        <w:t>Based on the likelihood that the scope of the instant proceeding will change, depending upon action on the consolidation request, I find and so confirm that good cause exists for the granting of a continuance pending resolution of the consolidation. Accordingly, the hearing scheduled for tomorrow, February 22, 2012, has been canceled.</w:t>
      </w:r>
      <w:r w:rsidR="009C3DAC">
        <w:rPr>
          <w:rFonts w:ascii="Times New Roman" w:hAnsi="Times New Roman" w:cs="Times New Roman"/>
        </w:rPr>
        <w:t xml:space="preserve">  </w:t>
      </w:r>
    </w:p>
    <w:p w:rsidR="009C3DAC" w:rsidRDefault="009C3DAC" w:rsidP="00D61B01">
      <w:pPr>
        <w:spacing w:line="360" w:lineRule="auto"/>
        <w:rPr>
          <w:rFonts w:ascii="Times New Roman" w:hAnsi="Times New Roman" w:cs="Times New Roman"/>
        </w:rPr>
      </w:pPr>
    </w:p>
    <w:p w:rsidR="002B3480" w:rsidRDefault="009C3DAC" w:rsidP="00D61B01">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It appears, however, that the sewer rate structure issue will remain to be litigated in the instant complaint proceeding, with the Complainant having the burden of proof.  Accordingly, the parties should continue with their discovery on the sewer rate structure issues.  As I indicated during the telephonic conference, the parties must set forth their discovery motions and responses thereto in writing for my consideration.</w:t>
      </w:r>
      <w:r w:rsidR="007F140E">
        <w:rPr>
          <w:rFonts w:ascii="Times New Roman" w:hAnsi="Times New Roman" w:cs="Times New Roman"/>
        </w:rPr>
        <w:tab/>
      </w:r>
      <w:r w:rsidR="007F140E">
        <w:rPr>
          <w:rFonts w:ascii="Times New Roman" w:hAnsi="Times New Roman" w:cs="Times New Roman"/>
        </w:rPr>
        <w:tab/>
        <w:t xml:space="preserve"> </w:t>
      </w:r>
    </w:p>
    <w:p w:rsidR="002B3480" w:rsidRDefault="002B3480" w:rsidP="00D61B01">
      <w:pPr>
        <w:spacing w:line="360" w:lineRule="auto"/>
        <w:rPr>
          <w:rFonts w:ascii="Times New Roman" w:hAnsi="Times New Roman" w:cs="Times New Roman"/>
        </w:rPr>
      </w:pPr>
    </w:p>
    <w:p w:rsidR="00B42646" w:rsidRPr="00B42646" w:rsidRDefault="00B42646" w:rsidP="00B42646">
      <w:pPr>
        <w:tabs>
          <w:tab w:val="left" w:pos="-720"/>
        </w:tabs>
        <w:suppressAutoHyphens/>
        <w:spacing w:line="360" w:lineRule="auto"/>
        <w:ind w:firstLine="1440"/>
        <w:rPr>
          <w:rFonts w:ascii="Times New Roman" w:hAnsi="Times New Roman" w:cs="Times New Roman"/>
          <w:spacing w:val="-3"/>
        </w:rPr>
      </w:pPr>
      <w:r w:rsidRPr="00B42646">
        <w:rPr>
          <w:rFonts w:ascii="Times New Roman" w:hAnsi="Times New Roman" w:cs="Times New Roman"/>
          <w:spacing w:val="-3"/>
        </w:rPr>
        <w:t>THEREFORE,</w:t>
      </w:r>
    </w:p>
    <w:p w:rsidR="00B42646" w:rsidRPr="00B42646" w:rsidRDefault="00B42646" w:rsidP="00B42646">
      <w:pPr>
        <w:spacing w:line="360" w:lineRule="auto"/>
        <w:rPr>
          <w:rFonts w:ascii="Times New Roman" w:hAnsi="Times New Roman" w:cs="Times New Roman"/>
          <w:spacing w:val="-3"/>
        </w:rPr>
      </w:pPr>
    </w:p>
    <w:p w:rsidR="00B42646" w:rsidRPr="00B42646" w:rsidRDefault="00B42646" w:rsidP="00B42646">
      <w:pPr>
        <w:spacing w:line="360" w:lineRule="auto"/>
        <w:rPr>
          <w:rFonts w:ascii="Times New Roman" w:hAnsi="Times New Roman" w:cs="Times New Roman"/>
          <w:spacing w:val="-3"/>
        </w:rPr>
      </w:pPr>
      <w:r w:rsidRPr="00B42646">
        <w:rPr>
          <w:rFonts w:ascii="Times New Roman" w:hAnsi="Times New Roman" w:cs="Times New Roman"/>
          <w:spacing w:val="-3"/>
        </w:rPr>
        <w:tab/>
      </w:r>
      <w:r w:rsidRPr="00B42646">
        <w:rPr>
          <w:rFonts w:ascii="Times New Roman" w:hAnsi="Times New Roman" w:cs="Times New Roman"/>
          <w:spacing w:val="-3"/>
        </w:rPr>
        <w:tab/>
        <w:t>IT IS ORDERED:</w:t>
      </w:r>
    </w:p>
    <w:p w:rsidR="00B42646" w:rsidRPr="00B42646" w:rsidRDefault="00B42646" w:rsidP="00B42646">
      <w:pPr>
        <w:spacing w:line="360" w:lineRule="auto"/>
        <w:rPr>
          <w:rFonts w:ascii="Times New Roman" w:hAnsi="Times New Roman" w:cs="Times New Roman"/>
          <w:spacing w:val="-3"/>
        </w:rPr>
      </w:pPr>
    </w:p>
    <w:p w:rsidR="009C3DAC" w:rsidRDefault="00B42646" w:rsidP="00B42646">
      <w:pPr>
        <w:spacing w:line="360" w:lineRule="auto"/>
        <w:rPr>
          <w:rFonts w:ascii="Times New Roman" w:hAnsi="Times New Roman" w:cs="Times New Roman"/>
          <w:spacing w:val="-3"/>
        </w:rPr>
      </w:pPr>
      <w:r w:rsidRPr="00B42646">
        <w:rPr>
          <w:rFonts w:ascii="Times New Roman" w:hAnsi="Times New Roman" w:cs="Times New Roman"/>
          <w:spacing w:val="-3"/>
        </w:rPr>
        <w:tab/>
      </w:r>
      <w:r w:rsidRPr="00B42646">
        <w:rPr>
          <w:rFonts w:ascii="Times New Roman" w:hAnsi="Times New Roman" w:cs="Times New Roman"/>
          <w:spacing w:val="-3"/>
        </w:rPr>
        <w:tab/>
        <w:t>1.</w:t>
      </w:r>
      <w:r w:rsidRPr="00B42646">
        <w:rPr>
          <w:rFonts w:ascii="Times New Roman" w:hAnsi="Times New Roman" w:cs="Times New Roman"/>
          <w:spacing w:val="-3"/>
        </w:rPr>
        <w:tab/>
        <w:t xml:space="preserve">That a continuance of the </w:t>
      </w:r>
      <w:r w:rsidR="009C3DAC">
        <w:rPr>
          <w:rFonts w:ascii="Times New Roman" w:hAnsi="Times New Roman" w:cs="Times New Roman"/>
          <w:spacing w:val="-3"/>
        </w:rPr>
        <w:t xml:space="preserve">February 22, 2012, </w:t>
      </w:r>
      <w:r w:rsidRPr="00B42646">
        <w:rPr>
          <w:rFonts w:ascii="Times New Roman" w:hAnsi="Times New Roman" w:cs="Times New Roman"/>
          <w:spacing w:val="-3"/>
        </w:rPr>
        <w:t xml:space="preserve">Initial </w:t>
      </w:r>
      <w:r w:rsidR="009C3DAC">
        <w:rPr>
          <w:rFonts w:ascii="Times New Roman" w:hAnsi="Times New Roman" w:cs="Times New Roman"/>
          <w:spacing w:val="-3"/>
        </w:rPr>
        <w:t xml:space="preserve">In-Person </w:t>
      </w:r>
      <w:r w:rsidRPr="00B42646">
        <w:rPr>
          <w:rFonts w:ascii="Times New Roman" w:hAnsi="Times New Roman" w:cs="Times New Roman"/>
          <w:spacing w:val="-3"/>
        </w:rPr>
        <w:t>Hearing in this matter is granted</w:t>
      </w:r>
      <w:r w:rsidR="009C3DAC">
        <w:rPr>
          <w:rFonts w:ascii="Times New Roman" w:hAnsi="Times New Roman" w:cs="Times New Roman"/>
          <w:spacing w:val="-3"/>
        </w:rPr>
        <w:t xml:space="preserve">, pending resolution of the motion for consolidation to be filed in the Aqua PA base rate case at Docket No. </w:t>
      </w:r>
      <w:proofErr w:type="gramStart"/>
      <w:r w:rsidR="009C3DAC">
        <w:rPr>
          <w:rFonts w:ascii="Times New Roman" w:hAnsi="Times New Roman" w:cs="Times New Roman"/>
          <w:spacing w:val="-3"/>
        </w:rPr>
        <w:t>R-2011-2267958.</w:t>
      </w:r>
      <w:proofErr w:type="gramEnd"/>
    </w:p>
    <w:p w:rsidR="00B42646" w:rsidRPr="00B42646" w:rsidRDefault="00B42646" w:rsidP="00B42646">
      <w:pPr>
        <w:spacing w:line="360" w:lineRule="auto"/>
        <w:rPr>
          <w:rFonts w:ascii="Times New Roman" w:hAnsi="Times New Roman" w:cs="Times New Roman"/>
          <w:spacing w:val="-3"/>
        </w:rPr>
      </w:pPr>
      <w:r w:rsidRPr="00B42646">
        <w:rPr>
          <w:rFonts w:ascii="Times New Roman" w:hAnsi="Times New Roman" w:cs="Times New Roman"/>
          <w:spacing w:val="-3"/>
        </w:rPr>
        <w:t xml:space="preserve"> </w:t>
      </w:r>
    </w:p>
    <w:p w:rsidR="00F92FD4" w:rsidRDefault="00B42646" w:rsidP="00B42646">
      <w:pPr>
        <w:spacing w:line="360" w:lineRule="auto"/>
        <w:rPr>
          <w:rFonts w:ascii="Times New Roman" w:hAnsi="Times New Roman" w:cs="Times New Roman"/>
          <w:spacing w:val="-3"/>
        </w:rPr>
      </w:pPr>
      <w:r w:rsidRPr="00B42646">
        <w:rPr>
          <w:rFonts w:ascii="Times New Roman" w:hAnsi="Times New Roman" w:cs="Times New Roman"/>
          <w:spacing w:val="-3"/>
        </w:rPr>
        <w:tab/>
      </w:r>
      <w:r w:rsidRPr="00B42646">
        <w:rPr>
          <w:rFonts w:ascii="Times New Roman" w:hAnsi="Times New Roman" w:cs="Times New Roman"/>
          <w:spacing w:val="-3"/>
        </w:rPr>
        <w:tab/>
        <w:t>2.</w:t>
      </w:r>
      <w:r w:rsidRPr="00B42646">
        <w:rPr>
          <w:rFonts w:ascii="Times New Roman" w:hAnsi="Times New Roman" w:cs="Times New Roman"/>
          <w:spacing w:val="-3"/>
        </w:rPr>
        <w:tab/>
        <w:t xml:space="preserve">That </w:t>
      </w:r>
      <w:r w:rsidR="009C3DAC">
        <w:rPr>
          <w:rFonts w:ascii="Times New Roman" w:hAnsi="Times New Roman" w:cs="Times New Roman"/>
          <w:spacing w:val="-3"/>
        </w:rPr>
        <w:t xml:space="preserve">discovery should continue as to sewer rate structure matters at issue, with any discovery motions and responses thereto </w:t>
      </w:r>
      <w:r w:rsidR="00F92FD4">
        <w:rPr>
          <w:rFonts w:ascii="Times New Roman" w:hAnsi="Times New Roman" w:cs="Times New Roman"/>
          <w:spacing w:val="-3"/>
        </w:rPr>
        <w:t>to be filed with the Commission and copied to me.</w:t>
      </w:r>
    </w:p>
    <w:p w:rsidR="00F92FD4" w:rsidRDefault="00F92FD4" w:rsidP="00B42646">
      <w:pPr>
        <w:spacing w:line="360" w:lineRule="auto"/>
        <w:rPr>
          <w:rFonts w:ascii="Times New Roman" w:hAnsi="Times New Roman" w:cs="Times New Roman"/>
          <w:spacing w:val="-3"/>
        </w:rPr>
      </w:pPr>
      <w:r>
        <w:rPr>
          <w:rFonts w:ascii="Times New Roman" w:hAnsi="Times New Roman" w:cs="Times New Roman"/>
          <w:spacing w:val="-3"/>
        </w:rPr>
        <w:br w:type="page"/>
      </w:r>
    </w:p>
    <w:p w:rsidR="00DE262A" w:rsidRDefault="00F92FD4" w:rsidP="00B42646">
      <w:pPr>
        <w:spacing w:line="360" w:lineRule="auto"/>
        <w:rPr>
          <w:rFonts w:ascii="Times New Roman" w:hAnsi="Times New Roman" w:cs="Times New Roman"/>
          <w:spacing w:val="-3"/>
        </w:rPr>
      </w:pPr>
      <w:r>
        <w:rPr>
          <w:rFonts w:ascii="Times New Roman" w:hAnsi="Times New Roman" w:cs="Times New Roman"/>
          <w:spacing w:val="-3"/>
        </w:rPr>
        <w:lastRenderedPageBreak/>
        <w:t xml:space="preserve"> </w:t>
      </w:r>
    </w:p>
    <w:p w:rsidR="00DE262A" w:rsidRDefault="00B42646" w:rsidP="00B42646">
      <w:pPr>
        <w:spacing w:line="360" w:lineRule="auto"/>
        <w:rPr>
          <w:rFonts w:ascii="Times New Roman" w:hAnsi="Times New Roman" w:cs="Times New Roman"/>
          <w:spacing w:val="-3"/>
        </w:rPr>
      </w:pPr>
      <w:r w:rsidRPr="00B42646">
        <w:rPr>
          <w:rFonts w:ascii="Times New Roman" w:hAnsi="Times New Roman" w:cs="Times New Roman"/>
          <w:spacing w:val="-3"/>
        </w:rPr>
        <w:tab/>
      </w:r>
      <w:r w:rsidRPr="00B42646">
        <w:rPr>
          <w:rFonts w:ascii="Times New Roman" w:hAnsi="Times New Roman" w:cs="Times New Roman"/>
          <w:spacing w:val="-3"/>
        </w:rPr>
        <w:tab/>
        <w:t>3.</w:t>
      </w:r>
      <w:r w:rsidRPr="00B42646">
        <w:rPr>
          <w:rFonts w:ascii="Times New Roman" w:hAnsi="Times New Roman" w:cs="Times New Roman"/>
          <w:spacing w:val="-3"/>
        </w:rPr>
        <w:tab/>
        <w:t xml:space="preserve">That </w:t>
      </w:r>
      <w:r w:rsidR="00DE262A">
        <w:rPr>
          <w:rFonts w:ascii="Times New Roman" w:hAnsi="Times New Roman" w:cs="Times New Roman"/>
          <w:spacing w:val="-3"/>
        </w:rPr>
        <w:t>the</w:t>
      </w:r>
      <w:r w:rsidR="001D10CA">
        <w:rPr>
          <w:rFonts w:ascii="Times New Roman" w:hAnsi="Times New Roman" w:cs="Times New Roman"/>
          <w:spacing w:val="-3"/>
        </w:rPr>
        <w:t xml:space="preserve"> parties </w:t>
      </w:r>
      <w:r w:rsidRPr="00B42646">
        <w:rPr>
          <w:rFonts w:ascii="Times New Roman" w:hAnsi="Times New Roman" w:cs="Times New Roman"/>
          <w:spacing w:val="-3"/>
        </w:rPr>
        <w:t xml:space="preserve">be provided notice of the new day, date, </w:t>
      </w:r>
      <w:r w:rsidR="00DE262A">
        <w:rPr>
          <w:rFonts w:ascii="Times New Roman" w:hAnsi="Times New Roman" w:cs="Times New Roman"/>
          <w:spacing w:val="-3"/>
        </w:rPr>
        <w:t xml:space="preserve">and </w:t>
      </w:r>
      <w:r w:rsidRPr="00B42646">
        <w:rPr>
          <w:rFonts w:ascii="Times New Roman" w:hAnsi="Times New Roman" w:cs="Times New Roman"/>
          <w:spacing w:val="-3"/>
        </w:rPr>
        <w:t>time</w:t>
      </w:r>
      <w:r w:rsidR="00DE262A">
        <w:rPr>
          <w:rFonts w:ascii="Times New Roman" w:hAnsi="Times New Roman" w:cs="Times New Roman"/>
          <w:spacing w:val="-3"/>
        </w:rPr>
        <w:t xml:space="preserve"> of </w:t>
      </w:r>
      <w:r w:rsidR="00F92FD4">
        <w:rPr>
          <w:rFonts w:ascii="Times New Roman" w:hAnsi="Times New Roman" w:cs="Times New Roman"/>
          <w:spacing w:val="-3"/>
        </w:rPr>
        <w:t>any further hearing</w:t>
      </w:r>
      <w:r w:rsidR="00DE262A">
        <w:rPr>
          <w:rFonts w:ascii="Times New Roman" w:hAnsi="Times New Roman" w:cs="Times New Roman"/>
          <w:spacing w:val="-3"/>
        </w:rPr>
        <w:t>.</w:t>
      </w:r>
    </w:p>
    <w:p w:rsidR="00DE262A" w:rsidRDefault="00DE262A" w:rsidP="00B42646">
      <w:pPr>
        <w:spacing w:line="360" w:lineRule="auto"/>
        <w:rPr>
          <w:rFonts w:ascii="Times New Roman" w:hAnsi="Times New Roman" w:cs="Times New Roman"/>
          <w:spacing w:val="-3"/>
        </w:rPr>
      </w:pPr>
    </w:p>
    <w:p w:rsidR="00650880" w:rsidRDefault="00DE262A" w:rsidP="00DE262A">
      <w:pPr>
        <w:spacing w:line="360" w:lineRule="auto"/>
        <w:rPr>
          <w:rFonts w:ascii="Times New Roman" w:hAnsi="Times New Roman" w:cs="Times New Roman"/>
        </w:rPr>
      </w:pPr>
      <w:r>
        <w:rPr>
          <w:rFonts w:ascii="Times New Roman" w:hAnsi="Times New Roman" w:cs="Times New Roman"/>
          <w:spacing w:val="-3"/>
        </w:rPr>
        <w:tab/>
      </w:r>
      <w:r>
        <w:rPr>
          <w:rFonts w:ascii="Times New Roman" w:hAnsi="Times New Roman" w:cs="Times New Roman"/>
          <w:spacing w:val="-3"/>
        </w:rPr>
        <w:tab/>
      </w:r>
    </w:p>
    <w:p w:rsidR="00B42646" w:rsidRPr="00B42646" w:rsidRDefault="00B42646" w:rsidP="00F92FD4">
      <w:pPr>
        <w:rPr>
          <w:rFonts w:ascii="Times New Roman" w:hAnsi="Times New Roman" w:cs="Times New Roman"/>
        </w:rPr>
      </w:pPr>
      <w:r w:rsidRPr="00B42646">
        <w:rPr>
          <w:rFonts w:ascii="Times New Roman" w:hAnsi="Times New Roman" w:cs="Times New Roman"/>
        </w:rPr>
        <w:t>Date:</w:t>
      </w:r>
      <w:r w:rsidRPr="00B42646">
        <w:rPr>
          <w:rFonts w:ascii="Times New Roman" w:hAnsi="Times New Roman" w:cs="Times New Roman"/>
        </w:rPr>
        <w:tab/>
      </w:r>
      <w:r w:rsidR="00F92FD4" w:rsidRPr="00F92FD4">
        <w:rPr>
          <w:rFonts w:ascii="Times New Roman" w:hAnsi="Times New Roman" w:cs="Times New Roman"/>
          <w:u w:val="single"/>
        </w:rPr>
        <w:t>February 21, 2012</w:t>
      </w:r>
      <w:r w:rsidRPr="00B42646">
        <w:rPr>
          <w:rFonts w:ascii="Times New Roman" w:hAnsi="Times New Roman" w:cs="Times New Roman"/>
        </w:rPr>
        <w:tab/>
      </w:r>
      <w:r w:rsidRPr="00B42646">
        <w:rPr>
          <w:rFonts w:ascii="Times New Roman" w:hAnsi="Times New Roman" w:cs="Times New Roman"/>
        </w:rPr>
        <w:tab/>
      </w:r>
      <w:r w:rsidRPr="00B42646">
        <w:rPr>
          <w:rFonts w:ascii="Times New Roman" w:hAnsi="Times New Roman" w:cs="Times New Roman"/>
        </w:rPr>
        <w:tab/>
      </w:r>
      <w:r w:rsidRPr="00B42646">
        <w:rPr>
          <w:rFonts w:ascii="Times New Roman" w:hAnsi="Times New Roman" w:cs="Times New Roman"/>
        </w:rPr>
        <w:tab/>
      </w:r>
      <w:r w:rsidRPr="00B42646">
        <w:rPr>
          <w:rFonts w:ascii="Times New Roman" w:hAnsi="Times New Roman" w:cs="Times New Roman"/>
        </w:rPr>
        <w:tab/>
        <w:t>_____________________________</w:t>
      </w:r>
    </w:p>
    <w:p w:rsidR="00B42646" w:rsidRPr="00B42646" w:rsidRDefault="00B42646" w:rsidP="00B42646">
      <w:pPr>
        <w:tabs>
          <w:tab w:val="left" w:pos="-720"/>
        </w:tabs>
        <w:suppressAutoHyphens/>
        <w:jc w:val="both"/>
        <w:rPr>
          <w:rFonts w:ascii="Times New Roman" w:hAnsi="Times New Roman" w:cs="Times New Roman"/>
        </w:rPr>
      </w:pPr>
      <w:r w:rsidRPr="00B42646">
        <w:rPr>
          <w:rFonts w:ascii="Times New Roman" w:hAnsi="Times New Roman" w:cs="Times New Roman"/>
        </w:rPr>
        <w:tab/>
      </w:r>
      <w:r w:rsidRPr="00B42646">
        <w:rPr>
          <w:rFonts w:ascii="Times New Roman" w:hAnsi="Times New Roman" w:cs="Times New Roman"/>
        </w:rPr>
        <w:tab/>
      </w:r>
      <w:r w:rsidRPr="00B42646">
        <w:rPr>
          <w:rFonts w:ascii="Times New Roman" w:hAnsi="Times New Roman" w:cs="Times New Roman"/>
        </w:rPr>
        <w:tab/>
      </w:r>
      <w:r w:rsidRPr="00B42646">
        <w:rPr>
          <w:rFonts w:ascii="Times New Roman" w:hAnsi="Times New Roman" w:cs="Times New Roman"/>
        </w:rPr>
        <w:tab/>
      </w:r>
      <w:r w:rsidRPr="00B42646">
        <w:rPr>
          <w:rFonts w:ascii="Times New Roman" w:hAnsi="Times New Roman" w:cs="Times New Roman"/>
        </w:rPr>
        <w:tab/>
      </w:r>
      <w:r w:rsidRPr="00B42646">
        <w:rPr>
          <w:rFonts w:ascii="Times New Roman" w:hAnsi="Times New Roman" w:cs="Times New Roman"/>
        </w:rPr>
        <w:tab/>
      </w:r>
      <w:r w:rsidRPr="00B42646">
        <w:rPr>
          <w:rFonts w:ascii="Times New Roman" w:hAnsi="Times New Roman" w:cs="Times New Roman"/>
        </w:rPr>
        <w:tab/>
      </w:r>
      <w:r w:rsidRPr="00B42646">
        <w:rPr>
          <w:rFonts w:ascii="Times New Roman" w:hAnsi="Times New Roman" w:cs="Times New Roman"/>
        </w:rPr>
        <w:tab/>
        <w:t>Kandace F. Melillo</w:t>
      </w:r>
    </w:p>
    <w:p w:rsidR="00B42646" w:rsidRPr="00B42646" w:rsidRDefault="00B42646" w:rsidP="00B42646">
      <w:pPr>
        <w:tabs>
          <w:tab w:val="left" w:pos="-720"/>
        </w:tabs>
        <w:suppressAutoHyphens/>
        <w:jc w:val="both"/>
        <w:rPr>
          <w:rFonts w:ascii="Times New Roman" w:hAnsi="Times New Roman" w:cs="Times New Roman"/>
        </w:rPr>
      </w:pPr>
      <w:r w:rsidRPr="00B42646">
        <w:rPr>
          <w:rFonts w:ascii="Times New Roman" w:hAnsi="Times New Roman" w:cs="Times New Roman"/>
        </w:rPr>
        <w:tab/>
      </w:r>
      <w:r w:rsidRPr="00B42646">
        <w:rPr>
          <w:rFonts w:ascii="Times New Roman" w:hAnsi="Times New Roman" w:cs="Times New Roman"/>
        </w:rPr>
        <w:tab/>
      </w:r>
      <w:r w:rsidRPr="00B42646">
        <w:rPr>
          <w:rFonts w:ascii="Times New Roman" w:hAnsi="Times New Roman" w:cs="Times New Roman"/>
        </w:rPr>
        <w:tab/>
      </w:r>
      <w:r w:rsidRPr="00B42646">
        <w:rPr>
          <w:rFonts w:ascii="Times New Roman" w:hAnsi="Times New Roman" w:cs="Times New Roman"/>
        </w:rPr>
        <w:tab/>
      </w:r>
      <w:r w:rsidRPr="00B42646">
        <w:rPr>
          <w:rFonts w:ascii="Times New Roman" w:hAnsi="Times New Roman" w:cs="Times New Roman"/>
        </w:rPr>
        <w:tab/>
      </w:r>
      <w:r w:rsidRPr="00B42646">
        <w:rPr>
          <w:rFonts w:ascii="Times New Roman" w:hAnsi="Times New Roman" w:cs="Times New Roman"/>
        </w:rPr>
        <w:tab/>
      </w:r>
      <w:r w:rsidRPr="00B42646">
        <w:rPr>
          <w:rFonts w:ascii="Times New Roman" w:hAnsi="Times New Roman" w:cs="Times New Roman"/>
        </w:rPr>
        <w:tab/>
      </w:r>
      <w:r w:rsidRPr="00B42646">
        <w:rPr>
          <w:rFonts w:ascii="Times New Roman" w:hAnsi="Times New Roman" w:cs="Times New Roman"/>
        </w:rPr>
        <w:tab/>
        <w:t>Administrative Law Judge</w:t>
      </w:r>
    </w:p>
    <w:p w:rsidR="00D61B01" w:rsidRDefault="00D61B01" w:rsidP="00D61B01">
      <w:pPr>
        <w:spacing w:line="360" w:lineRule="auto"/>
        <w:rPr>
          <w:rFonts w:ascii="Times New Roman" w:hAnsi="Times New Roman" w:cs="Times New Roman"/>
        </w:rPr>
      </w:pPr>
    </w:p>
    <w:p w:rsidR="00D61B01" w:rsidRDefault="00D61B01" w:rsidP="00D61B01">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w:t>
      </w:r>
      <w:r w:rsidR="007051F5">
        <w:rPr>
          <w:rFonts w:ascii="Times New Roman" w:hAnsi="Times New Roman" w:cs="Times New Roman"/>
        </w:rPr>
        <w:t xml:space="preserve">  </w:t>
      </w:r>
    </w:p>
    <w:p w:rsidR="00D61B01" w:rsidRDefault="00D61B01" w:rsidP="00D61B01">
      <w:pPr>
        <w:spacing w:line="360" w:lineRule="auto"/>
        <w:rPr>
          <w:rFonts w:ascii="Times New Roman" w:hAnsi="Times New Roman" w:cs="Times New Roman"/>
        </w:rPr>
      </w:pPr>
    </w:p>
    <w:p w:rsidR="00F5387C" w:rsidRDefault="00F5387C" w:rsidP="00D61B01">
      <w:pPr>
        <w:spacing w:line="360" w:lineRule="auto"/>
        <w:rPr>
          <w:rFonts w:ascii="Times New Roman" w:hAnsi="Times New Roman" w:cs="Times New Roman"/>
        </w:rPr>
        <w:sectPr w:rsidR="00F5387C" w:rsidSect="00E977C8">
          <w:footerReference w:type="even" r:id="rId9"/>
          <w:footerReference w:type="default" r:id="rId10"/>
          <w:type w:val="continuous"/>
          <w:pgSz w:w="12240" w:h="15840" w:code="1"/>
          <w:pgMar w:top="1440" w:right="1440" w:bottom="1440" w:left="1440" w:header="720" w:footer="432" w:gutter="0"/>
          <w:cols w:space="720"/>
          <w:noEndnote/>
          <w:titlePg/>
        </w:sectPr>
      </w:pPr>
    </w:p>
    <w:p w:rsidR="00F5387C" w:rsidRDefault="00F5387C" w:rsidP="00F5387C">
      <w:r>
        <w:rPr>
          <w:rFonts w:ascii="Microsoft Sans Serif"/>
          <w:b/>
          <w:u w:val="single"/>
        </w:rPr>
        <w:lastRenderedPageBreak/>
        <w:t xml:space="preserve">C-2011-2271943 - ANIL </w:t>
      </w:r>
      <w:proofErr w:type="gramStart"/>
      <w:r>
        <w:rPr>
          <w:rFonts w:ascii="Microsoft Sans Serif"/>
          <w:b/>
          <w:u w:val="single"/>
        </w:rPr>
        <w:t>KAPUR  v</w:t>
      </w:r>
      <w:proofErr w:type="gramEnd"/>
      <w:r>
        <w:rPr>
          <w:rFonts w:ascii="Microsoft Sans Serif"/>
          <w:b/>
          <w:u w:val="single"/>
        </w:rPr>
        <w:t>. AQUA PENNSYLVANIA, INC.</w:t>
      </w:r>
      <w:r>
        <w:rPr>
          <w:rFonts w:ascii="Microsoft Sans Serif"/>
          <w:b/>
          <w:u w:val="single"/>
        </w:rPr>
        <w:cr/>
      </w:r>
      <w:r>
        <w:rPr>
          <w:rFonts w:ascii="Microsoft Sans Serif"/>
          <w:b/>
          <w:u w:val="single"/>
        </w:rPr>
        <w:cr/>
      </w:r>
      <w:r>
        <w:rPr>
          <w:rFonts w:ascii="Microsoft Sans Serif"/>
        </w:rPr>
        <w:t>ANIL KAPUR</w:t>
      </w:r>
      <w:r>
        <w:rPr>
          <w:rFonts w:ascii="Microsoft Sans Serif"/>
        </w:rPr>
        <w:cr/>
        <w:t>2712 CATHEDRAL AVENUE NW</w:t>
      </w:r>
      <w:r>
        <w:rPr>
          <w:rFonts w:ascii="Microsoft Sans Serif"/>
        </w:rPr>
        <w:cr/>
        <w:t>WASHINGTON DC  20008-4120</w:t>
      </w:r>
      <w:r>
        <w:rPr>
          <w:rFonts w:ascii="Microsoft Sans Serif"/>
        </w:rPr>
        <w:cr/>
        <w:t>570.977.4463</w:t>
      </w:r>
      <w:r>
        <w:rPr>
          <w:rFonts w:ascii="Microsoft Sans Serif"/>
        </w:rPr>
        <w:cr/>
      </w:r>
      <w:r>
        <w:rPr>
          <w:rFonts w:ascii="Microsoft Sans Serif"/>
        </w:rPr>
        <w:cr/>
        <w:t>MARGARET A MORRIS ESQUIRE</w:t>
      </w:r>
      <w:r>
        <w:rPr>
          <w:rFonts w:ascii="Microsoft Sans Serif"/>
        </w:rPr>
        <w:cr/>
        <w:t>REGER RIZZO &amp; DARNALL</w:t>
      </w:r>
      <w:r>
        <w:rPr>
          <w:rFonts w:ascii="Microsoft Sans Serif"/>
        </w:rPr>
        <w:cr/>
        <w:t>2929 ARCH STREET</w:t>
      </w:r>
      <w:r>
        <w:rPr>
          <w:rFonts w:ascii="Microsoft Sans Serif"/>
        </w:rPr>
        <w:cr/>
        <w:t>13TH FLOOR</w:t>
      </w:r>
      <w:r>
        <w:rPr>
          <w:rFonts w:ascii="Microsoft Sans Serif"/>
        </w:rPr>
        <w:cr/>
        <w:t>PHILADELPHIA PA  19151</w:t>
      </w:r>
      <w:r>
        <w:rPr>
          <w:rFonts w:ascii="Microsoft Sans Serif"/>
        </w:rPr>
        <w:cr/>
        <w:t>215-495-6524</w:t>
      </w:r>
      <w:r>
        <w:rPr>
          <w:rFonts w:ascii="Microsoft Sans Serif"/>
        </w:rPr>
        <w:cr/>
      </w:r>
      <w:r>
        <w:rPr>
          <w:rFonts w:ascii="Microsoft Sans Serif"/>
        </w:rPr>
        <w:cr/>
        <w:t xml:space="preserve"> </w:t>
      </w:r>
      <w:r>
        <w:rPr>
          <w:rFonts w:ascii="Microsoft Sans Serif"/>
        </w:rPr>
        <w:cr/>
      </w:r>
    </w:p>
    <w:p w:rsidR="00F5387C" w:rsidRDefault="00F5387C" w:rsidP="00F5387C"/>
    <w:p w:rsidR="00D61B01" w:rsidRPr="00DE7566" w:rsidRDefault="00D61B01" w:rsidP="00D61B01">
      <w:pPr>
        <w:spacing w:line="360" w:lineRule="auto"/>
        <w:rPr>
          <w:rFonts w:ascii="Times New Roman" w:hAnsi="Times New Roman" w:cs="Times New Roman"/>
        </w:rPr>
      </w:pPr>
      <w:bookmarkStart w:id="0" w:name="_GoBack"/>
      <w:bookmarkEnd w:id="0"/>
    </w:p>
    <w:sectPr w:rsidR="00D61B01" w:rsidRPr="00DE75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426" w:rsidRDefault="004A5426">
      <w:pPr>
        <w:spacing w:line="20" w:lineRule="exact"/>
        <w:rPr>
          <w:sz w:val="20"/>
          <w:szCs w:val="20"/>
        </w:rPr>
      </w:pPr>
    </w:p>
  </w:endnote>
  <w:endnote w:type="continuationSeparator" w:id="0">
    <w:p w:rsidR="004A5426" w:rsidRDefault="004A5426">
      <w:pPr>
        <w:pStyle w:val="ParaTab1"/>
        <w:rPr>
          <w:sz w:val="20"/>
          <w:szCs w:val="20"/>
        </w:rPr>
      </w:pPr>
      <w:r>
        <w:rPr>
          <w:sz w:val="20"/>
          <w:szCs w:val="20"/>
        </w:rPr>
        <w:t xml:space="preserve"> </w:t>
      </w:r>
    </w:p>
  </w:endnote>
  <w:endnote w:type="continuationNotice" w:id="1">
    <w:p w:rsidR="004A5426" w:rsidRDefault="004A5426">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E8" w:rsidRDefault="00DF7EE8"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F7EE8" w:rsidRDefault="00DF7E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EE8" w:rsidRDefault="00DF7EE8" w:rsidP="004B099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F5387C">
      <w:rPr>
        <w:rStyle w:val="PageNumber"/>
        <w:noProof/>
        <w:sz w:val="21"/>
        <w:szCs w:val="21"/>
      </w:rPr>
      <w:t>2</w:t>
    </w:r>
    <w:r>
      <w:rPr>
        <w:rStyle w:val="PageNumber"/>
        <w:sz w:val="21"/>
        <w:szCs w:val="21"/>
      </w:rPr>
      <w:fldChar w:fldCharType="end"/>
    </w:r>
  </w:p>
  <w:p w:rsidR="00DF7EE8" w:rsidRDefault="00DF7EE8">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426" w:rsidRDefault="004A5426">
      <w:pPr>
        <w:pStyle w:val="ParaTab1"/>
        <w:rPr>
          <w:sz w:val="20"/>
          <w:szCs w:val="20"/>
        </w:rPr>
      </w:pPr>
      <w:r>
        <w:rPr>
          <w:sz w:val="20"/>
          <w:szCs w:val="20"/>
        </w:rPr>
        <w:separator/>
      </w:r>
    </w:p>
  </w:footnote>
  <w:footnote w:type="continuationSeparator" w:id="0">
    <w:p w:rsidR="004A5426" w:rsidRDefault="004A5426">
      <w:pPr>
        <w:pStyle w:val="ParaTab1"/>
        <w:rPr>
          <w:sz w:val="20"/>
          <w:szCs w:val="20"/>
        </w:rPr>
      </w:pPr>
      <w:r>
        <w:rPr>
          <w:sz w:val="20"/>
          <w:szCs w:val="20"/>
        </w:rPr>
        <w:t>(..</w:t>
      </w:r>
      <w:proofErr w:type="gramStart"/>
      <w:r>
        <w:rPr>
          <w:sz w:val="20"/>
          <w:szCs w:val="20"/>
        </w:rPr>
        <w:t>continued</w:t>
      </w:r>
      <w:proofErr w:type="gramEnd"/>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1F80E0E"/>
    <w:lvl w:ilvl="0" w:tplc="716461D4">
      <w:start w:val="1"/>
      <w:numFmt w:val="decimal"/>
      <w:lvlText w:val="%1."/>
      <w:lvlJc w:val="left"/>
      <w:pPr>
        <w:tabs>
          <w:tab w:val="num" w:pos="1890"/>
        </w:tabs>
        <w:ind w:left="1890" w:hanging="360"/>
      </w:pPr>
      <w:rPr>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2580A"/>
    <w:rsid w:val="0002741E"/>
    <w:rsid w:val="000311BF"/>
    <w:rsid w:val="0003733C"/>
    <w:rsid w:val="00037951"/>
    <w:rsid w:val="00043CE1"/>
    <w:rsid w:val="0004672F"/>
    <w:rsid w:val="0005019C"/>
    <w:rsid w:val="00066AF1"/>
    <w:rsid w:val="00071C51"/>
    <w:rsid w:val="0007411C"/>
    <w:rsid w:val="00074FDA"/>
    <w:rsid w:val="0008388E"/>
    <w:rsid w:val="000A2FAD"/>
    <w:rsid w:val="000A7D36"/>
    <w:rsid w:val="000B3C86"/>
    <w:rsid w:val="000C1849"/>
    <w:rsid w:val="000C2AEF"/>
    <w:rsid w:val="000C696A"/>
    <w:rsid w:val="000C6A1D"/>
    <w:rsid w:val="000E1C79"/>
    <w:rsid w:val="000E28F8"/>
    <w:rsid w:val="000E4193"/>
    <w:rsid w:val="000E7B8F"/>
    <w:rsid w:val="000F2428"/>
    <w:rsid w:val="00117FE0"/>
    <w:rsid w:val="00145617"/>
    <w:rsid w:val="00146B07"/>
    <w:rsid w:val="001478C0"/>
    <w:rsid w:val="001500CA"/>
    <w:rsid w:val="001545A6"/>
    <w:rsid w:val="00155F90"/>
    <w:rsid w:val="00161B0C"/>
    <w:rsid w:val="00170169"/>
    <w:rsid w:val="00184DEF"/>
    <w:rsid w:val="001913E2"/>
    <w:rsid w:val="00193F05"/>
    <w:rsid w:val="00196175"/>
    <w:rsid w:val="001A1F66"/>
    <w:rsid w:val="001A526C"/>
    <w:rsid w:val="001D0837"/>
    <w:rsid w:val="001D10CA"/>
    <w:rsid w:val="001D1AD1"/>
    <w:rsid w:val="001D5559"/>
    <w:rsid w:val="001D7B3E"/>
    <w:rsid w:val="001E4FE1"/>
    <w:rsid w:val="001F11E8"/>
    <w:rsid w:val="00213880"/>
    <w:rsid w:val="00213E5E"/>
    <w:rsid w:val="0022061E"/>
    <w:rsid w:val="00220D72"/>
    <w:rsid w:val="00234024"/>
    <w:rsid w:val="0023722B"/>
    <w:rsid w:val="00244D8B"/>
    <w:rsid w:val="002624B6"/>
    <w:rsid w:val="00266B37"/>
    <w:rsid w:val="00270B46"/>
    <w:rsid w:val="00272C05"/>
    <w:rsid w:val="0027423F"/>
    <w:rsid w:val="00281054"/>
    <w:rsid w:val="00281D25"/>
    <w:rsid w:val="0028258E"/>
    <w:rsid w:val="002842AC"/>
    <w:rsid w:val="0028579C"/>
    <w:rsid w:val="00286469"/>
    <w:rsid w:val="00292643"/>
    <w:rsid w:val="002931C8"/>
    <w:rsid w:val="00296137"/>
    <w:rsid w:val="002968C4"/>
    <w:rsid w:val="00297751"/>
    <w:rsid w:val="002B3289"/>
    <w:rsid w:val="002B3480"/>
    <w:rsid w:val="002B5E52"/>
    <w:rsid w:val="002B78D7"/>
    <w:rsid w:val="002C28BB"/>
    <w:rsid w:val="002D0730"/>
    <w:rsid w:val="002D4B8D"/>
    <w:rsid w:val="002E1BD2"/>
    <w:rsid w:val="002E35A1"/>
    <w:rsid w:val="002F5CD5"/>
    <w:rsid w:val="0030094C"/>
    <w:rsid w:val="0030258D"/>
    <w:rsid w:val="00304B12"/>
    <w:rsid w:val="00305550"/>
    <w:rsid w:val="0031518E"/>
    <w:rsid w:val="00315B1D"/>
    <w:rsid w:val="00315DAA"/>
    <w:rsid w:val="00317FA2"/>
    <w:rsid w:val="00327F22"/>
    <w:rsid w:val="003327BD"/>
    <w:rsid w:val="00337CDB"/>
    <w:rsid w:val="00337CF1"/>
    <w:rsid w:val="00344BB9"/>
    <w:rsid w:val="0034744D"/>
    <w:rsid w:val="00362634"/>
    <w:rsid w:val="00362B96"/>
    <w:rsid w:val="00362FFE"/>
    <w:rsid w:val="00363273"/>
    <w:rsid w:val="00371787"/>
    <w:rsid w:val="00372D01"/>
    <w:rsid w:val="00373D26"/>
    <w:rsid w:val="00376195"/>
    <w:rsid w:val="00376D13"/>
    <w:rsid w:val="00377F32"/>
    <w:rsid w:val="0038029E"/>
    <w:rsid w:val="003921FB"/>
    <w:rsid w:val="00396293"/>
    <w:rsid w:val="00397CFB"/>
    <w:rsid w:val="003A28F8"/>
    <w:rsid w:val="003A3BD7"/>
    <w:rsid w:val="003A65C4"/>
    <w:rsid w:val="003B03F5"/>
    <w:rsid w:val="003B21B9"/>
    <w:rsid w:val="003B429E"/>
    <w:rsid w:val="003B4D2C"/>
    <w:rsid w:val="003C18AE"/>
    <w:rsid w:val="003C2ED9"/>
    <w:rsid w:val="003C5897"/>
    <w:rsid w:val="003C6EF3"/>
    <w:rsid w:val="003D408B"/>
    <w:rsid w:val="003D4423"/>
    <w:rsid w:val="003D5C44"/>
    <w:rsid w:val="003D6062"/>
    <w:rsid w:val="003D7870"/>
    <w:rsid w:val="003E01A1"/>
    <w:rsid w:val="003E0AE3"/>
    <w:rsid w:val="003E0E07"/>
    <w:rsid w:val="003E406A"/>
    <w:rsid w:val="003F28B4"/>
    <w:rsid w:val="003F35CF"/>
    <w:rsid w:val="003F5E4D"/>
    <w:rsid w:val="00403EE1"/>
    <w:rsid w:val="004058DB"/>
    <w:rsid w:val="0041397D"/>
    <w:rsid w:val="00422F13"/>
    <w:rsid w:val="004245ED"/>
    <w:rsid w:val="0043103B"/>
    <w:rsid w:val="00431C52"/>
    <w:rsid w:val="00436AD3"/>
    <w:rsid w:val="00440B5A"/>
    <w:rsid w:val="00441785"/>
    <w:rsid w:val="00444AE3"/>
    <w:rsid w:val="00461B36"/>
    <w:rsid w:val="00463404"/>
    <w:rsid w:val="004668D3"/>
    <w:rsid w:val="00471358"/>
    <w:rsid w:val="00475F46"/>
    <w:rsid w:val="00483815"/>
    <w:rsid w:val="004946F6"/>
    <w:rsid w:val="004955E6"/>
    <w:rsid w:val="004A201E"/>
    <w:rsid w:val="004A5426"/>
    <w:rsid w:val="004B0990"/>
    <w:rsid w:val="004B3362"/>
    <w:rsid w:val="004C7F94"/>
    <w:rsid w:val="004E7962"/>
    <w:rsid w:val="004F4257"/>
    <w:rsid w:val="0050428F"/>
    <w:rsid w:val="00506BDD"/>
    <w:rsid w:val="00511F84"/>
    <w:rsid w:val="00513E70"/>
    <w:rsid w:val="00522445"/>
    <w:rsid w:val="00534201"/>
    <w:rsid w:val="00541666"/>
    <w:rsid w:val="0054237B"/>
    <w:rsid w:val="00544C76"/>
    <w:rsid w:val="0054748C"/>
    <w:rsid w:val="0055022D"/>
    <w:rsid w:val="00551376"/>
    <w:rsid w:val="00552944"/>
    <w:rsid w:val="00554503"/>
    <w:rsid w:val="0056006D"/>
    <w:rsid w:val="005670AC"/>
    <w:rsid w:val="00567106"/>
    <w:rsid w:val="00573692"/>
    <w:rsid w:val="00573B26"/>
    <w:rsid w:val="0058419B"/>
    <w:rsid w:val="00584886"/>
    <w:rsid w:val="00584EAB"/>
    <w:rsid w:val="00586C74"/>
    <w:rsid w:val="0059058D"/>
    <w:rsid w:val="005939E4"/>
    <w:rsid w:val="005A27D0"/>
    <w:rsid w:val="005A5839"/>
    <w:rsid w:val="005A6C09"/>
    <w:rsid w:val="005B29B8"/>
    <w:rsid w:val="005B3530"/>
    <w:rsid w:val="005B4F80"/>
    <w:rsid w:val="005C17A0"/>
    <w:rsid w:val="005C4537"/>
    <w:rsid w:val="005C4709"/>
    <w:rsid w:val="005D2A74"/>
    <w:rsid w:val="005D66D5"/>
    <w:rsid w:val="005E2ED7"/>
    <w:rsid w:val="005E4B0B"/>
    <w:rsid w:val="005E5B8A"/>
    <w:rsid w:val="005E64F0"/>
    <w:rsid w:val="005F1C68"/>
    <w:rsid w:val="005F352E"/>
    <w:rsid w:val="005F5C9D"/>
    <w:rsid w:val="005F706C"/>
    <w:rsid w:val="00601B90"/>
    <w:rsid w:val="00604212"/>
    <w:rsid w:val="006042F0"/>
    <w:rsid w:val="0060450B"/>
    <w:rsid w:val="006078DF"/>
    <w:rsid w:val="0061111B"/>
    <w:rsid w:val="00611DAB"/>
    <w:rsid w:val="00612F0C"/>
    <w:rsid w:val="00615756"/>
    <w:rsid w:val="00615C75"/>
    <w:rsid w:val="00617F4A"/>
    <w:rsid w:val="006204D8"/>
    <w:rsid w:val="00620B89"/>
    <w:rsid w:val="0063148D"/>
    <w:rsid w:val="006349C0"/>
    <w:rsid w:val="00647650"/>
    <w:rsid w:val="006479D7"/>
    <w:rsid w:val="00650880"/>
    <w:rsid w:val="006557AC"/>
    <w:rsid w:val="006573C5"/>
    <w:rsid w:val="006608FD"/>
    <w:rsid w:val="0066223E"/>
    <w:rsid w:val="0066241C"/>
    <w:rsid w:val="00662491"/>
    <w:rsid w:val="00663566"/>
    <w:rsid w:val="00664278"/>
    <w:rsid w:val="006764BC"/>
    <w:rsid w:val="0067658B"/>
    <w:rsid w:val="006807F4"/>
    <w:rsid w:val="00686575"/>
    <w:rsid w:val="0069071C"/>
    <w:rsid w:val="006A4FFB"/>
    <w:rsid w:val="006A6645"/>
    <w:rsid w:val="006B1233"/>
    <w:rsid w:val="006B161B"/>
    <w:rsid w:val="006C5054"/>
    <w:rsid w:val="006D4AF2"/>
    <w:rsid w:val="006D5683"/>
    <w:rsid w:val="006E0A31"/>
    <w:rsid w:val="006E5589"/>
    <w:rsid w:val="006E721C"/>
    <w:rsid w:val="006F244B"/>
    <w:rsid w:val="006F2E0F"/>
    <w:rsid w:val="00702080"/>
    <w:rsid w:val="007051F5"/>
    <w:rsid w:val="00705F2C"/>
    <w:rsid w:val="00713205"/>
    <w:rsid w:val="0071383B"/>
    <w:rsid w:val="0071467B"/>
    <w:rsid w:val="00717DD4"/>
    <w:rsid w:val="00721557"/>
    <w:rsid w:val="00722965"/>
    <w:rsid w:val="00724BBF"/>
    <w:rsid w:val="00725BA8"/>
    <w:rsid w:val="00730030"/>
    <w:rsid w:val="00742E76"/>
    <w:rsid w:val="007515E8"/>
    <w:rsid w:val="007546FC"/>
    <w:rsid w:val="0075658E"/>
    <w:rsid w:val="00756BB4"/>
    <w:rsid w:val="00756D04"/>
    <w:rsid w:val="0076548B"/>
    <w:rsid w:val="007754EA"/>
    <w:rsid w:val="007810D0"/>
    <w:rsid w:val="0079257C"/>
    <w:rsid w:val="00792F0E"/>
    <w:rsid w:val="00795A76"/>
    <w:rsid w:val="007A2B0A"/>
    <w:rsid w:val="007A64DD"/>
    <w:rsid w:val="007B1F57"/>
    <w:rsid w:val="007B5973"/>
    <w:rsid w:val="007C166F"/>
    <w:rsid w:val="007C6B7B"/>
    <w:rsid w:val="007D0C0D"/>
    <w:rsid w:val="007D47BE"/>
    <w:rsid w:val="007D5D9F"/>
    <w:rsid w:val="007E7052"/>
    <w:rsid w:val="007F140E"/>
    <w:rsid w:val="007F576B"/>
    <w:rsid w:val="007F5B4F"/>
    <w:rsid w:val="007F6B89"/>
    <w:rsid w:val="007F7B2A"/>
    <w:rsid w:val="0080198C"/>
    <w:rsid w:val="008078AF"/>
    <w:rsid w:val="00821A6B"/>
    <w:rsid w:val="0082300F"/>
    <w:rsid w:val="008249D3"/>
    <w:rsid w:val="00826FF7"/>
    <w:rsid w:val="00833FB8"/>
    <w:rsid w:val="0084333D"/>
    <w:rsid w:val="00844412"/>
    <w:rsid w:val="0084560B"/>
    <w:rsid w:val="00846AB3"/>
    <w:rsid w:val="00847556"/>
    <w:rsid w:val="00864589"/>
    <w:rsid w:val="00865C2D"/>
    <w:rsid w:val="00867FBD"/>
    <w:rsid w:val="00877374"/>
    <w:rsid w:val="0088300C"/>
    <w:rsid w:val="00885185"/>
    <w:rsid w:val="0088795E"/>
    <w:rsid w:val="00891564"/>
    <w:rsid w:val="00895853"/>
    <w:rsid w:val="00897B60"/>
    <w:rsid w:val="00897C02"/>
    <w:rsid w:val="00897D6A"/>
    <w:rsid w:val="008A0E9A"/>
    <w:rsid w:val="008A5224"/>
    <w:rsid w:val="008D1001"/>
    <w:rsid w:val="008D2AD5"/>
    <w:rsid w:val="008D3243"/>
    <w:rsid w:val="008E2FB6"/>
    <w:rsid w:val="008E7719"/>
    <w:rsid w:val="008F1052"/>
    <w:rsid w:val="008F1DE7"/>
    <w:rsid w:val="00902101"/>
    <w:rsid w:val="0091382C"/>
    <w:rsid w:val="00915492"/>
    <w:rsid w:val="00916862"/>
    <w:rsid w:val="00923837"/>
    <w:rsid w:val="0092569C"/>
    <w:rsid w:val="00926D97"/>
    <w:rsid w:val="009302E5"/>
    <w:rsid w:val="009441A1"/>
    <w:rsid w:val="009473BF"/>
    <w:rsid w:val="0094794D"/>
    <w:rsid w:val="0095003B"/>
    <w:rsid w:val="00952C97"/>
    <w:rsid w:val="009568BE"/>
    <w:rsid w:val="00960F3C"/>
    <w:rsid w:val="00962EDE"/>
    <w:rsid w:val="0096422B"/>
    <w:rsid w:val="00966E87"/>
    <w:rsid w:val="009728A5"/>
    <w:rsid w:val="00974D94"/>
    <w:rsid w:val="0098095E"/>
    <w:rsid w:val="00981A48"/>
    <w:rsid w:val="0098215A"/>
    <w:rsid w:val="00984405"/>
    <w:rsid w:val="009860B5"/>
    <w:rsid w:val="00990854"/>
    <w:rsid w:val="009959E2"/>
    <w:rsid w:val="009A1A2C"/>
    <w:rsid w:val="009A271D"/>
    <w:rsid w:val="009A4689"/>
    <w:rsid w:val="009B0BBF"/>
    <w:rsid w:val="009B4366"/>
    <w:rsid w:val="009B7D2E"/>
    <w:rsid w:val="009C2BEA"/>
    <w:rsid w:val="009C3DAC"/>
    <w:rsid w:val="009D6DA8"/>
    <w:rsid w:val="009E01CA"/>
    <w:rsid w:val="00A055BE"/>
    <w:rsid w:val="00A118DA"/>
    <w:rsid w:val="00A20FA0"/>
    <w:rsid w:val="00A219C5"/>
    <w:rsid w:val="00A24FFB"/>
    <w:rsid w:val="00A259E4"/>
    <w:rsid w:val="00A30A2B"/>
    <w:rsid w:val="00A328F5"/>
    <w:rsid w:val="00A32DDC"/>
    <w:rsid w:val="00A4374C"/>
    <w:rsid w:val="00A504B3"/>
    <w:rsid w:val="00A526D9"/>
    <w:rsid w:val="00A53262"/>
    <w:rsid w:val="00A564BC"/>
    <w:rsid w:val="00A56F0E"/>
    <w:rsid w:val="00A57D00"/>
    <w:rsid w:val="00A6356A"/>
    <w:rsid w:val="00A70731"/>
    <w:rsid w:val="00A839FD"/>
    <w:rsid w:val="00A85B0E"/>
    <w:rsid w:val="00A862CE"/>
    <w:rsid w:val="00A9452C"/>
    <w:rsid w:val="00AB17F8"/>
    <w:rsid w:val="00AB1D13"/>
    <w:rsid w:val="00AB2673"/>
    <w:rsid w:val="00AB4A3A"/>
    <w:rsid w:val="00AC11F3"/>
    <w:rsid w:val="00AC6DFE"/>
    <w:rsid w:val="00AD1D49"/>
    <w:rsid w:val="00AE065A"/>
    <w:rsid w:val="00AE1215"/>
    <w:rsid w:val="00AE1A43"/>
    <w:rsid w:val="00AF3E72"/>
    <w:rsid w:val="00AF4E84"/>
    <w:rsid w:val="00B03B4C"/>
    <w:rsid w:val="00B05C7A"/>
    <w:rsid w:val="00B07ECF"/>
    <w:rsid w:val="00B13CC9"/>
    <w:rsid w:val="00B14D0F"/>
    <w:rsid w:val="00B21721"/>
    <w:rsid w:val="00B33BA2"/>
    <w:rsid w:val="00B37763"/>
    <w:rsid w:val="00B37FE9"/>
    <w:rsid w:val="00B40505"/>
    <w:rsid w:val="00B42646"/>
    <w:rsid w:val="00B42737"/>
    <w:rsid w:val="00B4433D"/>
    <w:rsid w:val="00B45739"/>
    <w:rsid w:val="00B5116B"/>
    <w:rsid w:val="00B5790A"/>
    <w:rsid w:val="00B61D9E"/>
    <w:rsid w:val="00B62415"/>
    <w:rsid w:val="00B63008"/>
    <w:rsid w:val="00B6619F"/>
    <w:rsid w:val="00B7105E"/>
    <w:rsid w:val="00B715CE"/>
    <w:rsid w:val="00B72D65"/>
    <w:rsid w:val="00B756B3"/>
    <w:rsid w:val="00B860D6"/>
    <w:rsid w:val="00B96BD2"/>
    <w:rsid w:val="00BA4173"/>
    <w:rsid w:val="00BA76BE"/>
    <w:rsid w:val="00BB636C"/>
    <w:rsid w:val="00BB6A38"/>
    <w:rsid w:val="00BC2812"/>
    <w:rsid w:val="00BC3FE5"/>
    <w:rsid w:val="00BC6F8E"/>
    <w:rsid w:val="00BC7344"/>
    <w:rsid w:val="00BD3A4D"/>
    <w:rsid w:val="00BD44D3"/>
    <w:rsid w:val="00BD56B5"/>
    <w:rsid w:val="00BE2ACA"/>
    <w:rsid w:val="00BE2C9E"/>
    <w:rsid w:val="00BF075A"/>
    <w:rsid w:val="00BF1A27"/>
    <w:rsid w:val="00C17974"/>
    <w:rsid w:val="00C22CC3"/>
    <w:rsid w:val="00C3078F"/>
    <w:rsid w:val="00C42508"/>
    <w:rsid w:val="00C43B6A"/>
    <w:rsid w:val="00C446EF"/>
    <w:rsid w:val="00C52587"/>
    <w:rsid w:val="00C52F27"/>
    <w:rsid w:val="00C53499"/>
    <w:rsid w:val="00C562AF"/>
    <w:rsid w:val="00C6794F"/>
    <w:rsid w:val="00C82C1A"/>
    <w:rsid w:val="00C868F8"/>
    <w:rsid w:val="00C86A11"/>
    <w:rsid w:val="00C86B5C"/>
    <w:rsid w:val="00C870AF"/>
    <w:rsid w:val="00C879E5"/>
    <w:rsid w:val="00CA2AE7"/>
    <w:rsid w:val="00CA2FE0"/>
    <w:rsid w:val="00CA3F07"/>
    <w:rsid w:val="00CA53D9"/>
    <w:rsid w:val="00CB0771"/>
    <w:rsid w:val="00CB34A2"/>
    <w:rsid w:val="00CB7ACD"/>
    <w:rsid w:val="00CB7F09"/>
    <w:rsid w:val="00CD285B"/>
    <w:rsid w:val="00CE5D06"/>
    <w:rsid w:val="00CF75E0"/>
    <w:rsid w:val="00D02DA3"/>
    <w:rsid w:val="00D3322D"/>
    <w:rsid w:val="00D34102"/>
    <w:rsid w:val="00D40299"/>
    <w:rsid w:val="00D470F5"/>
    <w:rsid w:val="00D61B01"/>
    <w:rsid w:val="00D63669"/>
    <w:rsid w:val="00D64007"/>
    <w:rsid w:val="00D641C5"/>
    <w:rsid w:val="00D67AB0"/>
    <w:rsid w:val="00D71D77"/>
    <w:rsid w:val="00D71EAF"/>
    <w:rsid w:val="00D74455"/>
    <w:rsid w:val="00D76867"/>
    <w:rsid w:val="00D8243B"/>
    <w:rsid w:val="00D83169"/>
    <w:rsid w:val="00D84283"/>
    <w:rsid w:val="00D858D8"/>
    <w:rsid w:val="00D86F3C"/>
    <w:rsid w:val="00D97C37"/>
    <w:rsid w:val="00DA397B"/>
    <w:rsid w:val="00DA50DF"/>
    <w:rsid w:val="00DB5107"/>
    <w:rsid w:val="00DB5586"/>
    <w:rsid w:val="00DB591D"/>
    <w:rsid w:val="00DB6D34"/>
    <w:rsid w:val="00DD685A"/>
    <w:rsid w:val="00DE0129"/>
    <w:rsid w:val="00DE262A"/>
    <w:rsid w:val="00DE3E7D"/>
    <w:rsid w:val="00DE7566"/>
    <w:rsid w:val="00DF3A24"/>
    <w:rsid w:val="00DF7EE8"/>
    <w:rsid w:val="00E12835"/>
    <w:rsid w:val="00E14C30"/>
    <w:rsid w:val="00E1535E"/>
    <w:rsid w:val="00E22E48"/>
    <w:rsid w:val="00E26581"/>
    <w:rsid w:val="00E26BBB"/>
    <w:rsid w:val="00E4689F"/>
    <w:rsid w:val="00E507BA"/>
    <w:rsid w:val="00E507BC"/>
    <w:rsid w:val="00E50E67"/>
    <w:rsid w:val="00E57ACD"/>
    <w:rsid w:val="00E7161D"/>
    <w:rsid w:val="00E7480E"/>
    <w:rsid w:val="00E7744F"/>
    <w:rsid w:val="00E849D5"/>
    <w:rsid w:val="00E92F24"/>
    <w:rsid w:val="00E94046"/>
    <w:rsid w:val="00E95B19"/>
    <w:rsid w:val="00E96EB4"/>
    <w:rsid w:val="00E97461"/>
    <w:rsid w:val="00E977C8"/>
    <w:rsid w:val="00E97AB6"/>
    <w:rsid w:val="00EA3C79"/>
    <w:rsid w:val="00EC1D92"/>
    <w:rsid w:val="00EC2D1D"/>
    <w:rsid w:val="00EC7184"/>
    <w:rsid w:val="00ED1825"/>
    <w:rsid w:val="00EE42D0"/>
    <w:rsid w:val="00EE5A0F"/>
    <w:rsid w:val="00F10AFF"/>
    <w:rsid w:val="00F11988"/>
    <w:rsid w:val="00F1278A"/>
    <w:rsid w:val="00F1656B"/>
    <w:rsid w:val="00F20F26"/>
    <w:rsid w:val="00F2498B"/>
    <w:rsid w:val="00F35147"/>
    <w:rsid w:val="00F35BA9"/>
    <w:rsid w:val="00F35DB4"/>
    <w:rsid w:val="00F46CF4"/>
    <w:rsid w:val="00F51F67"/>
    <w:rsid w:val="00F5387C"/>
    <w:rsid w:val="00F53C22"/>
    <w:rsid w:val="00F625B5"/>
    <w:rsid w:val="00F71724"/>
    <w:rsid w:val="00F7325B"/>
    <w:rsid w:val="00F7330B"/>
    <w:rsid w:val="00F76E37"/>
    <w:rsid w:val="00F77131"/>
    <w:rsid w:val="00F80488"/>
    <w:rsid w:val="00F820C3"/>
    <w:rsid w:val="00F82CFD"/>
    <w:rsid w:val="00F90C0F"/>
    <w:rsid w:val="00F91D7D"/>
    <w:rsid w:val="00F92815"/>
    <w:rsid w:val="00F92FD4"/>
    <w:rsid w:val="00F960F5"/>
    <w:rsid w:val="00FB095A"/>
    <w:rsid w:val="00FB13C0"/>
    <w:rsid w:val="00FB170C"/>
    <w:rsid w:val="00FB5FFB"/>
    <w:rsid w:val="00FC0540"/>
    <w:rsid w:val="00FC0E73"/>
    <w:rsid w:val="00FC0FA3"/>
    <w:rsid w:val="00FC1F33"/>
    <w:rsid w:val="00FC3954"/>
    <w:rsid w:val="00FD04E2"/>
    <w:rsid w:val="00FE2711"/>
    <w:rsid w:val="00FE63B9"/>
    <w:rsid w:val="00FE6A4D"/>
    <w:rsid w:val="00FF1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7D993-4841-411A-AEAB-DC92770D7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556</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3719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MELILLO</dc:creator>
  <cp:lastModifiedBy>astout</cp:lastModifiedBy>
  <cp:revision>3</cp:revision>
  <cp:lastPrinted>2012-02-21T21:43:00Z</cp:lastPrinted>
  <dcterms:created xsi:type="dcterms:W3CDTF">2012-02-27T14:50:00Z</dcterms:created>
  <dcterms:modified xsi:type="dcterms:W3CDTF">2012-02-27T14:51:00Z</dcterms:modified>
</cp:coreProperties>
</file>