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BC185E" w:rsidP="000832C4">
      <w:pPr>
        <w:jc w:val="center"/>
        <w:rPr>
          <w:sz w:val="24"/>
          <w:szCs w:val="24"/>
        </w:rPr>
      </w:pPr>
      <w:r>
        <w:rPr>
          <w:sz w:val="24"/>
          <w:szCs w:val="24"/>
        </w:rPr>
        <w:lastRenderedPageBreak/>
        <w:t>March 9,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541E2B" w:rsidP="00B45673">
      <w:pPr>
        <w:rPr>
          <w:sz w:val="21"/>
          <w:szCs w:val="21"/>
        </w:rPr>
      </w:pPr>
      <w:r>
        <w:rPr>
          <w:sz w:val="21"/>
          <w:szCs w:val="21"/>
        </w:rPr>
        <w:t xml:space="preserve">ANDREW P WACHTER </w:t>
      </w:r>
    </w:p>
    <w:p w:rsidR="005B6CE2" w:rsidRDefault="00541E2B" w:rsidP="00B45673">
      <w:pPr>
        <w:rPr>
          <w:sz w:val="21"/>
          <w:szCs w:val="21"/>
        </w:rPr>
      </w:pPr>
      <w:r>
        <w:rPr>
          <w:sz w:val="21"/>
          <w:szCs w:val="21"/>
        </w:rPr>
        <w:t xml:space="preserve">VICE PRESIDENT – FINANCE AND RATES </w:t>
      </w:r>
    </w:p>
    <w:p w:rsidR="00C75275" w:rsidRDefault="005B6CE2" w:rsidP="00B45673">
      <w:pPr>
        <w:rPr>
          <w:sz w:val="21"/>
          <w:szCs w:val="21"/>
        </w:rPr>
      </w:pPr>
      <w:r>
        <w:rPr>
          <w:sz w:val="21"/>
          <w:szCs w:val="21"/>
        </w:rPr>
        <w:t>PEOPLES TWP LLC</w:t>
      </w:r>
      <w:r w:rsidR="00596CB0">
        <w:rPr>
          <w:sz w:val="21"/>
          <w:szCs w:val="21"/>
        </w:rPr>
        <w:t xml:space="preserve"> </w:t>
      </w:r>
    </w:p>
    <w:p w:rsidR="00C75275" w:rsidRDefault="00541E2B" w:rsidP="00B45673">
      <w:pPr>
        <w:rPr>
          <w:sz w:val="21"/>
          <w:szCs w:val="21"/>
        </w:rPr>
      </w:pPr>
      <w:r>
        <w:rPr>
          <w:sz w:val="21"/>
          <w:szCs w:val="21"/>
        </w:rPr>
        <w:t xml:space="preserve">205 NORTH MAIN STREET </w:t>
      </w:r>
      <w:r w:rsidR="00596CB0">
        <w:rPr>
          <w:sz w:val="21"/>
          <w:szCs w:val="21"/>
        </w:rPr>
        <w:t xml:space="preserve"> </w:t>
      </w:r>
    </w:p>
    <w:p w:rsidR="00C75275" w:rsidRDefault="00541E2B" w:rsidP="00B45673">
      <w:pPr>
        <w:rPr>
          <w:sz w:val="21"/>
          <w:szCs w:val="21"/>
        </w:rPr>
      </w:pPr>
      <w:r>
        <w:rPr>
          <w:sz w:val="21"/>
          <w:szCs w:val="21"/>
        </w:rPr>
        <w:t xml:space="preserve">BUTLER </w:t>
      </w:r>
      <w:r w:rsidR="00C75275">
        <w:rPr>
          <w:sz w:val="21"/>
          <w:szCs w:val="21"/>
        </w:rPr>
        <w:t>PA  1</w:t>
      </w:r>
      <w:r>
        <w:rPr>
          <w:sz w:val="21"/>
          <w:szCs w:val="21"/>
        </w:rPr>
        <w:t xml:space="preserve">6001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13 to Peoples TWP </w:t>
      </w:r>
      <w:r w:rsidR="00596CB0">
        <w:rPr>
          <w:sz w:val="21"/>
          <w:szCs w:val="21"/>
        </w:rPr>
        <w:t xml:space="preserve">LLC Tariff Gas-Pa. P.U.C. No. </w:t>
      </w:r>
      <w:r w:rsidR="00541E2B">
        <w:rPr>
          <w:sz w:val="21"/>
          <w:szCs w:val="21"/>
        </w:rPr>
        <w:t>7, Tariff changes    requirement as a result of the Revised Final Rulemaking Order entered June 13, 2011</w:t>
      </w: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r w:rsidR="00541E2B">
        <w:rPr>
          <w:sz w:val="21"/>
          <w:szCs w:val="21"/>
        </w:rPr>
        <w:t>Wachter</w:t>
      </w:r>
      <w:r w:rsidR="006D5846">
        <w:rPr>
          <w:sz w:val="21"/>
          <w:szCs w:val="21"/>
        </w:rPr>
        <w:t>:</w:t>
      </w:r>
    </w:p>
    <w:p w:rsidR="00B45673" w:rsidRPr="00AB60E6" w:rsidRDefault="00B45673" w:rsidP="00B45673">
      <w:pPr>
        <w:rPr>
          <w:sz w:val="21"/>
          <w:szCs w:val="21"/>
        </w:rPr>
      </w:pPr>
    </w:p>
    <w:p w:rsidR="00596CB0"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C75275">
        <w:rPr>
          <w:sz w:val="21"/>
          <w:szCs w:val="21"/>
        </w:rPr>
        <w:t xml:space="preserve">December </w:t>
      </w:r>
      <w:r w:rsidR="00541E2B">
        <w:rPr>
          <w:sz w:val="21"/>
          <w:szCs w:val="21"/>
        </w:rPr>
        <w:t>23</w:t>
      </w:r>
      <w:r w:rsidR="00E112CE">
        <w:rPr>
          <w:sz w:val="21"/>
          <w:szCs w:val="21"/>
        </w:rPr>
        <w:t>, 2011</w:t>
      </w:r>
      <w:r w:rsidR="00474543">
        <w:rPr>
          <w:sz w:val="21"/>
          <w:szCs w:val="21"/>
        </w:rPr>
        <w:t xml:space="preserve">, </w:t>
      </w:r>
      <w:r w:rsidR="00596CB0">
        <w:rPr>
          <w:sz w:val="21"/>
          <w:szCs w:val="21"/>
        </w:rPr>
        <w:t xml:space="preserve">Peoples </w:t>
      </w:r>
      <w:r w:rsidR="00541E2B">
        <w:rPr>
          <w:sz w:val="21"/>
          <w:szCs w:val="21"/>
        </w:rPr>
        <w:t>TWP</w:t>
      </w:r>
      <w:r w:rsidR="00C75275">
        <w:rPr>
          <w:sz w:val="21"/>
          <w:szCs w:val="21"/>
        </w:rPr>
        <w:t xml:space="preserve"> LLC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541E2B">
        <w:rPr>
          <w:sz w:val="21"/>
          <w:szCs w:val="21"/>
        </w:rPr>
        <w:t>13</w:t>
      </w:r>
      <w:r w:rsidR="00474543">
        <w:rPr>
          <w:sz w:val="21"/>
          <w:szCs w:val="21"/>
        </w:rPr>
        <w:t xml:space="preserve"> to Tariff </w:t>
      </w:r>
      <w:r w:rsidR="00B7764A">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541E2B">
        <w:rPr>
          <w:sz w:val="21"/>
          <w:szCs w:val="21"/>
        </w:rPr>
        <w:t>7</w:t>
      </w:r>
      <w:r w:rsidR="00474543">
        <w:rPr>
          <w:sz w:val="21"/>
          <w:szCs w:val="21"/>
        </w:rPr>
        <w:t xml:space="preserve"> to become effective on </w:t>
      </w:r>
      <w:r w:rsidR="00C75275">
        <w:rPr>
          <w:sz w:val="21"/>
          <w:szCs w:val="21"/>
        </w:rPr>
        <w:t xml:space="preserve">February </w:t>
      </w:r>
      <w:r w:rsidR="00541E2B">
        <w:rPr>
          <w:sz w:val="21"/>
          <w:szCs w:val="21"/>
        </w:rPr>
        <w:t>19</w:t>
      </w:r>
      <w:r w:rsidR="00474543">
        <w:rPr>
          <w:sz w:val="21"/>
          <w:szCs w:val="21"/>
        </w:rPr>
        <w:t xml:space="preserve">, 2012.  Supplement No. </w:t>
      </w:r>
      <w:r w:rsidR="00596CB0">
        <w:rPr>
          <w:sz w:val="21"/>
          <w:szCs w:val="21"/>
        </w:rPr>
        <w:t>1</w:t>
      </w:r>
      <w:r w:rsidR="00541E2B">
        <w:rPr>
          <w:sz w:val="21"/>
          <w:szCs w:val="21"/>
        </w:rPr>
        <w:t>3</w:t>
      </w:r>
      <w:r w:rsidR="00596CB0">
        <w:rPr>
          <w:sz w:val="21"/>
          <w:szCs w:val="21"/>
        </w:rPr>
        <w:t xml:space="preserve"> </w:t>
      </w:r>
      <w:r w:rsidR="00541E2B">
        <w:rPr>
          <w:sz w:val="21"/>
          <w:szCs w:val="21"/>
        </w:rPr>
        <w:t xml:space="preserve">reflects the changes the Company deems necessary under the terms of the Commission’s Order and Annex A thereto.  </w:t>
      </w:r>
    </w:p>
    <w:p w:rsidR="00541E2B" w:rsidRDefault="00541E2B"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541E2B">
        <w:rPr>
          <w:sz w:val="21"/>
          <w:szCs w:val="21"/>
        </w:rPr>
        <w:t>13</w:t>
      </w:r>
      <w:r w:rsidR="00A4155F">
        <w:rPr>
          <w:sz w:val="21"/>
          <w:szCs w:val="21"/>
        </w:rPr>
        <w:t xml:space="preserve"> to Tariff </w:t>
      </w:r>
      <w:r w:rsidR="00B7764A">
        <w:rPr>
          <w:sz w:val="21"/>
          <w:szCs w:val="21"/>
        </w:rPr>
        <w:t>Gas</w:t>
      </w:r>
      <w:r w:rsidR="00A4155F">
        <w:rPr>
          <w:sz w:val="21"/>
          <w:szCs w:val="21"/>
        </w:rPr>
        <w:t>-Pa. P.U.C. No.</w:t>
      </w:r>
      <w:r w:rsidR="00474543">
        <w:rPr>
          <w:sz w:val="21"/>
          <w:szCs w:val="21"/>
        </w:rPr>
        <w:t xml:space="preserve"> </w:t>
      </w:r>
      <w:r w:rsidR="00541E2B">
        <w:rPr>
          <w:sz w:val="21"/>
          <w:szCs w:val="21"/>
        </w:rPr>
        <w:t>7</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BC185E" w:rsidP="00DD2FE2">
      <w:pPr>
        <w:rPr>
          <w:sz w:val="21"/>
          <w:szCs w:val="21"/>
        </w:rPr>
      </w:pPr>
      <w:r>
        <w:rPr>
          <w:noProof/>
        </w:rPr>
        <w:drawing>
          <wp:anchor distT="0" distB="0" distL="114300" distR="114300" simplePos="0" relativeHeight="251658240" behindDoc="1" locked="0" layoutInCell="1" allowOverlap="1" wp14:anchorId="263E0405" wp14:editId="342D0B42">
            <wp:simplePos x="0" y="0"/>
            <wp:positionH relativeFrom="column">
              <wp:posOffset>3249930</wp:posOffset>
            </wp:positionH>
            <wp:positionV relativeFrom="paragraph">
              <wp:posOffset>81280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B0" w:rsidRDefault="00E24DB0">
      <w:r>
        <w:separator/>
      </w:r>
    </w:p>
  </w:endnote>
  <w:endnote w:type="continuationSeparator" w:id="0">
    <w:p w:rsidR="00E24DB0" w:rsidRDefault="00E2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B0" w:rsidRDefault="00E24DB0">
      <w:r>
        <w:separator/>
      </w:r>
    </w:p>
  </w:footnote>
  <w:footnote w:type="continuationSeparator" w:id="0">
    <w:p w:rsidR="00E24DB0" w:rsidRDefault="00E24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60FC4"/>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41E2B"/>
    <w:rsid w:val="0056517B"/>
    <w:rsid w:val="00596CB0"/>
    <w:rsid w:val="005B6CE2"/>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C185E"/>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24DB0"/>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2012-03-09T12:25:00Z</cp:lastPrinted>
  <dcterms:created xsi:type="dcterms:W3CDTF">2012-03-08T15:50:00Z</dcterms:created>
  <dcterms:modified xsi:type="dcterms:W3CDTF">2012-03-09T12:25:00Z</dcterms:modified>
</cp:coreProperties>
</file>