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3429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429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34293">
        <w:rPr>
          <w:rFonts w:ascii="Times New Roman" w:hAnsi="Times New Roman"/>
          <w:b/>
          <w:spacing w:val="-3"/>
          <w:szCs w:val="24"/>
        </w:rPr>
        <w:fldChar w:fldCharType="begin"/>
      </w:r>
      <w:r w:rsidRPr="0053429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3429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3429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429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534293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429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34293" w:rsidRDefault="00534293" w:rsidP="005342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34293" w:rsidRDefault="00534293" w:rsidP="005342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34293" w:rsidRPr="00534293" w:rsidRDefault="00534293" w:rsidP="005342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34293" w:rsidRPr="00534293" w:rsidRDefault="00534293" w:rsidP="00534293">
      <w:pPr>
        <w:rPr>
          <w:rFonts w:ascii="Times New Roman" w:hAnsi="Times New Roman"/>
        </w:rPr>
      </w:pPr>
      <w:r w:rsidRPr="00534293">
        <w:rPr>
          <w:rFonts w:ascii="Times New Roman" w:hAnsi="Times New Roman"/>
        </w:rPr>
        <w:t>Margaret Hastings</w:t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  <w:t>:</w:t>
      </w:r>
    </w:p>
    <w:p w:rsidR="00534293" w:rsidRPr="00534293" w:rsidRDefault="00534293" w:rsidP="00534293">
      <w:pPr>
        <w:rPr>
          <w:rFonts w:ascii="Times New Roman" w:hAnsi="Times New Roman"/>
        </w:rPr>
      </w:pP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  <w:t>:</w:t>
      </w:r>
    </w:p>
    <w:p w:rsidR="00534293" w:rsidRPr="00534293" w:rsidRDefault="00534293" w:rsidP="00534293">
      <w:pPr>
        <w:rPr>
          <w:rFonts w:ascii="Times New Roman" w:hAnsi="Times New Roman"/>
        </w:rPr>
      </w:pPr>
      <w:r w:rsidRPr="00534293">
        <w:rPr>
          <w:rFonts w:ascii="Times New Roman" w:hAnsi="Times New Roman"/>
        </w:rPr>
        <w:tab/>
        <w:t>v.</w:t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  <w:t>:</w:t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  <w:t>C-2011-2235923</w:t>
      </w:r>
    </w:p>
    <w:p w:rsidR="00534293" w:rsidRPr="00534293" w:rsidRDefault="00534293" w:rsidP="00534293">
      <w:pPr>
        <w:rPr>
          <w:rFonts w:ascii="Times New Roman" w:hAnsi="Times New Roman"/>
        </w:rPr>
      </w:pP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  <w:t>:</w:t>
      </w:r>
    </w:p>
    <w:p w:rsidR="00534293" w:rsidRPr="00534293" w:rsidRDefault="00534293" w:rsidP="00534293">
      <w:pPr>
        <w:rPr>
          <w:rFonts w:ascii="Times New Roman" w:hAnsi="Times New Roman"/>
        </w:rPr>
      </w:pPr>
      <w:r w:rsidRPr="00534293">
        <w:rPr>
          <w:rFonts w:ascii="Times New Roman" w:hAnsi="Times New Roman"/>
        </w:rPr>
        <w:t>Philadelphia Gas Works</w:t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</w:r>
      <w:r w:rsidRPr="00534293">
        <w:rPr>
          <w:rFonts w:ascii="Times New Roman" w:hAnsi="Times New Roman"/>
        </w:rPr>
        <w:tab/>
        <w:t xml:space="preserve"> </w:t>
      </w:r>
      <w:r w:rsidRPr="00534293">
        <w:rPr>
          <w:rFonts w:ascii="Times New Roman" w:hAnsi="Times New Roman"/>
        </w:rPr>
        <w:tab/>
        <w:t>:</w:t>
      </w:r>
    </w:p>
    <w:p w:rsidR="00534293" w:rsidRPr="00534293" w:rsidRDefault="00534293" w:rsidP="005342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34293" w:rsidRPr="00534293" w:rsidRDefault="00534293" w:rsidP="005342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:rsidR="00534293" w:rsidRPr="00534293" w:rsidRDefault="00534293" w:rsidP="005342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5342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534293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534293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 w:rsidRPr="00534293">
        <w:rPr>
          <w:rFonts w:ascii="Times New Roman" w:hAnsi="Times New Roman"/>
          <w:spacing w:val="-3"/>
          <w:szCs w:val="24"/>
        </w:rPr>
        <w:t xml:space="preserve"> </w:t>
      </w:r>
      <w:r w:rsidR="00534293" w:rsidRPr="00534293">
        <w:rPr>
          <w:rFonts w:ascii="Times New Roman" w:hAnsi="Times New Roman"/>
          <w:spacing w:val="-3"/>
          <w:szCs w:val="24"/>
        </w:rPr>
        <w:t>January 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34293" w:rsidRPr="00534293" w:rsidRDefault="00534293" w:rsidP="00534293">
      <w:pPr>
        <w:ind w:firstLine="1440"/>
        <w:jc w:val="both"/>
        <w:rPr>
          <w:rFonts w:ascii="Times New Roman" w:hAnsi="Times New Roman"/>
        </w:rPr>
      </w:pPr>
      <w:r w:rsidRPr="00534293">
        <w:rPr>
          <w:rFonts w:ascii="Times New Roman" w:hAnsi="Times New Roman"/>
        </w:rPr>
        <w:t>1.</w:t>
      </w:r>
      <w:r w:rsidRPr="00534293">
        <w:rPr>
          <w:rFonts w:ascii="Times New Roman" w:hAnsi="Times New Roman"/>
        </w:rPr>
        <w:tab/>
        <w:t>That the motion of Philadelphia Gas Works to dismiss the Complaint of Margaret Hastings at Docket No. C-2011-2235923 is granted.</w:t>
      </w:r>
    </w:p>
    <w:p w:rsidR="00534293" w:rsidRPr="00534293" w:rsidRDefault="00534293" w:rsidP="005342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34293" w:rsidRPr="00534293" w:rsidRDefault="00534293" w:rsidP="005342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4293">
        <w:rPr>
          <w:rFonts w:ascii="Times New Roman" w:hAnsi="Times New Roman"/>
        </w:rPr>
        <w:t>2.</w:t>
      </w:r>
      <w:r w:rsidRPr="00534293">
        <w:rPr>
          <w:rFonts w:ascii="Times New Roman" w:hAnsi="Times New Roman"/>
        </w:rPr>
        <w:tab/>
        <w:t>That the Formal Complaint filed by Margaret Hastings against Philadelphia Gas Works at Docket No. C-2011-2235923 is dismissed with prejudice for failure to prosecute.</w:t>
      </w:r>
    </w:p>
    <w:p w:rsidR="00534293" w:rsidRPr="00534293" w:rsidRDefault="00534293" w:rsidP="005342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34293" w:rsidRPr="00534293" w:rsidRDefault="00534293" w:rsidP="005342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4293">
        <w:rPr>
          <w:rFonts w:ascii="Times New Roman" w:hAnsi="Times New Roman"/>
        </w:rPr>
        <w:t>3.</w:t>
      </w:r>
      <w:r w:rsidRPr="00534293">
        <w:rPr>
          <w:rFonts w:ascii="Times New Roman" w:hAnsi="Times New Roman"/>
        </w:rPr>
        <w:tab/>
        <w:t>That the record at Docket No. C-2011-2235923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F24F7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0234BA" wp14:editId="60AD8D39">
            <wp:simplePos x="0" y="0"/>
            <wp:positionH relativeFrom="column">
              <wp:posOffset>2876550</wp:posOffset>
            </wp:positionH>
            <wp:positionV relativeFrom="paragraph">
              <wp:posOffset>109220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34293" w:rsidRDefault="005342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34293" w:rsidRDefault="005342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24F7F">
        <w:rPr>
          <w:rFonts w:ascii="Times New Roman" w:hAnsi="Times New Roman"/>
          <w:spacing w:val="-3"/>
          <w:szCs w:val="24"/>
        </w:rPr>
        <w:t>March 12,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B7" w:rsidRDefault="00D761B7">
      <w:pPr>
        <w:spacing w:line="20" w:lineRule="exact"/>
      </w:pPr>
    </w:p>
  </w:endnote>
  <w:endnote w:type="continuationSeparator" w:id="0">
    <w:p w:rsidR="00D761B7" w:rsidRDefault="00D761B7">
      <w:r>
        <w:t xml:space="preserve"> </w:t>
      </w:r>
    </w:p>
  </w:endnote>
  <w:endnote w:type="continuationNotice" w:id="1">
    <w:p w:rsidR="00D761B7" w:rsidRDefault="00D761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B7" w:rsidRDefault="00D761B7">
      <w:r>
        <w:separator/>
      </w:r>
    </w:p>
  </w:footnote>
  <w:footnote w:type="continuationSeparator" w:id="0">
    <w:p w:rsidR="00D761B7" w:rsidRDefault="00D76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5C74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4293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61B7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4F7F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24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2012-03-12T17:44:00Z</cp:lastPrinted>
  <dcterms:created xsi:type="dcterms:W3CDTF">2010-09-08T19:30:00Z</dcterms:created>
  <dcterms:modified xsi:type="dcterms:W3CDTF">2012-03-12T17:44:00Z</dcterms:modified>
</cp:coreProperties>
</file>