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D2E14" w:rsidRDefault="0066241C" w:rsidP="00ED2E14">
      <w:pPr>
        <w:jc w:val="center"/>
        <w:rPr>
          <w:rFonts w:ascii="Times New Roman" w:hAnsi="Times New Roman" w:cs="Times New Roman"/>
          <w:b/>
        </w:rPr>
      </w:pPr>
      <w:r w:rsidRPr="00ED2E14">
        <w:rPr>
          <w:rFonts w:ascii="Times New Roman" w:hAnsi="Times New Roman" w:cs="Times New Roman"/>
          <w:b/>
        </w:rPr>
        <w:t>BEFORE THE</w:t>
      </w:r>
    </w:p>
    <w:p w:rsidR="0066241C" w:rsidRPr="00ED2E14" w:rsidRDefault="0066241C" w:rsidP="00ED2E14">
      <w:pPr>
        <w:tabs>
          <w:tab w:val="center" w:pos="4680"/>
        </w:tabs>
        <w:suppressAutoHyphens/>
        <w:jc w:val="center"/>
        <w:rPr>
          <w:rFonts w:ascii="Times New Roman" w:hAnsi="Times New Roman" w:cs="Times New Roman"/>
          <w:b/>
          <w:bCs/>
          <w:spacing w:val="-3"/>
        </w:rPr>
      </w:pPr>
      <w:r w:rsidRPr="00ED2E14">
        <w:rPr>
          <w:rFonts w:ascii="Times New Roman" w:hAnsi="Times New Roman" w:cs="Times New Roman"/>
          <w:b/>
          <w:bCs/>
          <w:spacing w:val="-3"/>
        </w:rPr>
        <w:t>PENNSYLVANIA PUBLIC UTILITY COMMISSION</w:t>
      </w:r>
    </w:p>
    <w:p w:rsidR="00ED2E14" w:rsidRPr="00ED2E14" w:rsidRDefault="00ED2E14" w:rsidP="00ED2E14">
      <w:pPr>
        <w:tabs>
          <w:tab w:val="center" w:pos="4680"/>
        </w:tabs>
        <w:suppressAutoHyphens/>
        <w:jc w:val="center"/>
        <w:rPr>
          <w:rFonts w:ascii="Times New Roman" w:hAnsi="Times New Roman" w:cs="Times New Roman"/>
          <w:b/>
          <w:bCs/>
          <w:spacing w:val="-3"/>
        </w:rPr>
      </w:pPr>
    </w:p>
    <w:p w:rsidR="00C710A5" w:rsidRPr="00ED2E14" w:rsidRDefault="00C710A5" w:rsidP="00ED2E14">
      <w:pPr>
        <w:tabs>
          <w:tab w:val="left" w:pos="-720"/>
        </w:tabs>
        <w:suppressAutoHyphens/>
        <w:ind w:firstLine="1440"/>
        <w:rPr>
          <w:rFonts w:ascii="Times New Roman" w:hAnsi="Times New Roman" w:cs="Times New Roman"/>
          <w:spacing w:val="-3"/>
        </w:rPr>
      </w:pPr>
    </w:p>
    <w:p w:rsidR="00ED2E14" w:rsidRPr="00ED2E14" w:rsidRDefault="00ED2E14" w:rsidP="00ED2E14">
      <w:pPr>
        <w:tabs>
          <w:tab w:val="left" w:pos="-720"/>
        </w:tabs>
        <w:suppressAutoHyphens/>
        <w:ind w:firstLine="1440"/>
        <w:rPr>
          <w:rFonts w:ascii="Times New Roman" w:hAnsi="Times New Roman" w:cs="Times New Roman"/>
          <w:spacing w:val="-3"/>
        </w:rPr>
      </w:pPr>
    </w:p>
    <w:p w:rsidR="00A85DA8" w:rsidRPr="00ED2E14" w:rsidRDefault="00A85DA8" w:rsidP="00ED2E14">
      <w:pPr>
        <w:tabs>
          <w:tab w:val="left" w:pos="-720"/>
        </w:tabs>
        <w:suppressAutoHyphens/>
        <w:jc w:val="both"/>
        <w:rPr>
          <w:rFonts w:ascii="Times New Roman" w:hAnsi="Times New Roman" w:cs="Times New Roman"/>
          <w:spacing w:val="-3"/>
        </w:rPr>
      </w:pPr>
      <w:r w:rsidRPr="00ED2E14">
        <w:rPr>
          <w:rFonts w:ascii="Times New Roman" w:hAnsi="Times New Roman" w:cs="Times New Roman"/>
          <w:spacing w:val="-3"/>
        </w:rPr>
        <w:t>Dominic Donahue</w:t>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00ED2E14"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fldChar w:fldCharType="begin"/>
      </w:r>
      <w:r w:rsidRPr="00ED2E14">
        <w:rPr>
          <w:rFonts w:ascii="Times New Roman" w:hAnsi="Times New Roman" w:cs="Times New Roman"/>
          <w:spacing w:val="-3"/>
        </w:rPr>
        <w:instrText>fillin "Complainant's name" \d ""</w:instrText>
      </w:r>
      <w:r w:rsidRPr="00ED2E14">
        <w:rPr>
          <w:rFonts w:ascii="Times New Roman" w:hAnsi="Times New Roman" w:cs="Times New Roman"/>
          <w:spacing w:val="-3"/>
        </w:rPr>
        <w:fldChar w:fldCharType="end"/>
      </w:r>
      <w:r w:rsidRPr="00ED2E14">
        <w:rPr>
          <w:rFonts w:ascii="Times New Roman" w:hAnsi="Times New Roman" w:cs="Times New Roman"/>
          <w:spacing w:val="-3"/>
        </w:rPr>
        <w:t>:</w:t>
      </w:r>
    </w:p>
    <w:p w:rsidR="00A85DA8" w:rsidRPr="00ED2E14" w:rsidRDefault="00A85DA8" w:rsidP="00ED2E14">
      <w:pPr>
        <w:tabs>
          <w:tab w:val="left" w:pos="-720"/>
        </w:tabs>
        <w:suppressAutoHyphens/>
        <w:jc w:val="both"/>
        <w:rPr>
          <w:rFonts w:ascii="Times New Roman" w:hAnsi="Times New Roman" w:cs="Times New Roman"/>
          <w:spacing w:val="-3"/>
        </w:rPr>
      </w:pP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00ED2E14" w:rsidRPr="00ED2E14">
        <w:rPr>
          <w:rFonts w:ascii="Times New Roman" w:hAnsi="Times New Roman" w:cs="Times New Roman"/>
          <w:spacing w:val="-3"/>
        </w:rPr>
        <w:tab/>
      </w:r>
      <w:r w:rsidRPr="00ED2E14">
        <w:rPr>
          <w:rFonts w:ascii="Times New Roman" w:hAnsi="Times New Roman" w:cs="Times New Roman"/>
          <w:spacing w:val="-3"/>
        </w:rPr>
        <w:tab/>
        <w:t>:</w:t>
      </w:r>
      <w:r w:rsidRPr="00ED2E14">
        <w:rPr>
          <w:rFonts w:ascii="Times New Roman" w:hAnsi="Times New Roman" w:cs="Times New Roman"/>
          <w:spacing w:val="-3"/>
        </w:rPr>
        <w:tab/>
      </w:r>
      <w:r w:rsidRPr="00ED2E14">
        <w:rPr>
          <w:rFonts w:ascii="Times New Roman" w:hAnsi="Times New Roman" w:cs="Times New Roman"/>
          <w:spacing w:val="-3"/>
        </w:rPr>
        <w:tab/>
      </w:r>
    </w:p>
    <w:p w:rsidR="00A85DA8" w:rsidRPr="00ED2E14" w:rsidRDefault="00A85DA8" w:rsidP="00ED2E14">
      <w:pPr>
        <w:tabs>
          <w:tab w:val="left" w:pos="-720"/>
        </w:tabs>
        <w:suppressAutoHyphens/>
        <w:jc w:val="both"/>
        <w:rPr>
          <w:rFonts w:ascii="Times New Roman" w:hAnsi="Times New Roman" w:cs="Times New Roman"/>
          <w:spacing w:val="-3"/>
        </w:rPr>
      </w:pPr>
      <w:r w:rsidRPr="00ED2E14">
        <w:rPr>
          <w:rFonts w:ascii="Times New Roman" w:hAnsi="Times New Roman" w:cs="Times New Roman"/>
          <w:spacing w:val="-3"/>
        </w:rPr>
        <w:tab/>
        <w:t>v.</w:t>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00ED2E14" w:rsidRPr="00ED2E14">
        <w:rPr>
          <w:rFonts w:ascii="Times New Roman" w:hAnsi="Times New Roman" w:cs="Times New Roman"/>
          <w:spacing w:val="-3"/>
        </w:rPr>
        <w:tab/>
      </w:r>
      <w:r w:rsidRPr="00ED2E14">
        <w:rPr>
          <w:rFonts w:ascii="Times New Roman" w:hAnsi="Times New Roman" w:cs="Times New Roman"/>
          <w:spacing w:val="-3"/>
        </w:rPr>
        <w:tab/>
        <w:t>:</w:t>
      </w:r>
      <w:r w:rsidRPr="00ED2E14">
        <w:rPr>
          <w:rFonts w:ascii="Times New Roman" w:hAnsi="Times New Roman" w:cs="Times New Roman"/>
          <w:spacing w:val="-3"/>
        </w:rPr>
        <w:tab/>
      </w:r>
      <w:r w:rsidRPr="00ED2E14">
        <w:rPr>
          <w:rFonts w:ascii="Times New Roman" w:hAnsi="Times New Roman" w:cs="Times New Roman"/>
          <w:spacing w:val="-3"/>
        </w:rPr>
        <w:tab/>
        <w:t>C-2011-2252867</w:t>
      </w:r>
    </w:p>
    <w:p w:rsidR="00A85DA8" w:rsidRPr="00ED2E14" w:rsidRDefault="00A85DA8" w:rsidP="00ED2E14">
      <w:pPr>
        <w:tabs>
          <w:tab w:val="left" w:pos="-720"/>
        </w:tabs>
        <w:suppressAutoHyphens/>
        <w:jc w:val="both"/>
        <w:rPr>
          <w:rFonts w:ascii="Times New Roman" w:hAnsi="Times New Roman" w:cs="Times New Roman"/>
          <w:spacing w:val="-3"/>
        </w:rPr>
      </w:pP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Pr="00ED2E14">
        <w:rPr>
          <w:rFonts w:ascii="Times New Roman" w:hAnsi="Times New Roman" w:cs="Times New Roman"/>
          <w:spacing w:val="-3"/>
        </w:rPr>
        <w:tab/>
      </w:r>
      <w:r w:rsidR="00ED2E14" w:rsidRPr="00ED2E14">
        <w:rPr>
          <w:rFonts w:ascii="Times New Roman" w:hAnsi="Times New Roman" w:cs="Times New Roman"/>
          <w:spacing w:val="-3"/>
        </w:rPr>
        <w:tab/>
      </w:r>
      <w:r w:rsidRPr="00ED2E14">
        <w:rPr>
          <w:rFonts w:ascii="Times New Roman" w:hAnsi="Times New Roman" w:cs="Times New Roman"/>
          <w:spacing w:val="-3"/>
        </w:rPr>
        <w:tab/>
        <w:t>:</w:t>
      </w:r>
    </w:p>
    <w:p w:rsidR="00A85DA8" w:rsidRPr="00ED2E14" w:rsidRDefault="00A85DA8" w:rsidP="00ED2E14">
      <w:pPr>
        <w:tabs>
          <w:tab w:val="left" w:pos="-720"/>
          <w:tab w:val="left" w:pos="-90"/>
        </w:tabs>
        <w:suppressAutoHyphens/>
        <w:jc w:val="both"/>
        <w:rPr>
          <w:rFonts w:ascii="Times New Roman" w:hAnsi="Times New Roman" w:cs="Times New Roman"/>
          <w:spacing w:val="-3"/>
        </w:rPr>
      </w:pPr>
      <w:r w:rsidRPr="00ED2E14">
        <w:rPr>
          <w:rFonts w:ascii="Times New Roman" w:hAnsi="Times New Roman" w:cs="Times New Roman"/>
          <w:spacing w:val="-3"/>
        </w:rPr>
        <w:t>PPL Electric Utilities Corporation</w:t>
      </w:r>
      <w:r w:rsidRPr="00ED2E14">
        <w:rPr>
          <w:rFonts w:ascii="Times New Roman" w:hAnsi="Times New Roman" w:cs="Times New Roman"/>
          <w:spacing w:val="-3"/>
        </w:rPr>
        <w:tab/>
      </w:r>
      <w:r w:rsidR="00ED2E14" w:rsidRPr="00ED2E14">
        <w:rPr>
          <w:rFonts w:ascii="Times New Roman" w:hAnsi="Times New Roman" w:cs="Times New Roman"/>
          <w:spacing w:val="-3"/>
        </w:rPr>
        <w:tab/>
      </w:r>
      <w:r w:rsidRPr="00ED2E14">
        <w:rPr>
          <w:rFonts w:ascii="Times New Roman" w:hAnsi="Times New Roman" w:cs="Times New Roman"/>
          <w:spacing w:val="-3"/>
        </w:rPr>
        <w:tab/>
        <w:t>:</w:t>
      </w:r>
    </w:p>
    <w:p w:rsidR="00A85DA8" w:rsidRPr="00ED2E14" w:rsidRDefault="00A85DA8" w:rsidP="00ED2E14">
      <w:pPr>
        <w:tabs>
          <w:tab w:val="left" w:pos="-720"/>
          <w:tab w:val="left" w:pos="5040"/>
        </w:tabs>
        <w:suppressAutoHyphens/>
        <w:jc w:val="both"/>
        <w:rPr>
          <w:rFonts w:ascii="Times New Roman" w:hAnsi="Times New Roman" w:cs="Times New Roman"/>
          <w:spacing w:val="-3"/>
        </w:rPr>
      </w:pPr>
    </w:p>
    <w:p w:rsidR="00C710A5" w:rsidRPr="00ED2E14" w:rsidRDefault="00C710A5" w:rsidP="00ED2E14">
      <w:pPr>
        <w:tabs>
          <w:tab w:val="left" w:pos="-720"/>
          <w:tab w:val="left" w:pos="5040"/>
        </w:tabs>
        <w:suppressAutoHyphens/>
        <w:jc w:val="both"/>
        <w:rPr>
          <w:rFonts w:ascii="Times New Roman" w:hAnsi="Times New Roman" w:cs="Times New Roman"/>
          <w:spacing w:val="-3"/>
        </w:rPr>
      </w:pPr>
    </w:p>
    <w:p w:rsidR="00ED2E14" w:rsidRPr="00ED2E14" w:rsidRDefault="00ED2E14" w:rsidP="00ED2E14">
      <w:pPr>
        <w:tabs>
          <w:tab w:val="left" w:pos="-720"/>
          <w:tab w:val="left" w:pos="5040"/>
        </w:tabs>
        <w:suppressAutoHyphens/>
        <w:jc w:val="both"/>
        <w:rPr>
          <w:rFonts w:ascii="Times New Roman" w:hAnsi="Times New Roman" w:cs="Times New Roman"/>
          <w:spacing w:val="-3"/>
        </w:rPr>
      </w:pPr>
    </w:p>
    <w:p w:rsidR="00E43B9C" w:rsidRPr="00ED2E14" w:rsidRDefault="00E43B9C" w:rsidP="00ED2E14">
      <w:pPr>
        <w:tabs>
          <w:tab w:val="center" w:pos="4680"/>
        </w:tabs>
        <w:suppressAutoHyphens/>
        <w:jc w:val="center"/>
        <w:rPr>
          <w:rFonts w:ascii="Times New Roman" w:hAnsi="Times New Roman" w:cs="Times New Roman"/>
          <w:b/>
          <w:bCs/>
          <w:spacing w:val="-3"/>
          <w:u w:val="single"/>
        </w:rPr>
      </w:pPr>
      <w:r w:rsidRPr="00ED2E14">
        <w:rPr>
          <w:rFonts w:ascii="Times New Roman" w:hAnsi="Times New Roman" w:cs="Times New Roman"/>
          <w:b/>
          <w:bCs/>
          <w:spacing w:val="-3"/>
          <w:u w:val="single"/>
        </w:rPr>
        <w:t xml:space="preserve">INITIAL DECISION </w:t>
      </w:r>
    </w:p>
    <w:p w:rsidR="00E43B9C" w:rsidRPr="00ED2E14" w:rsidRDefault="00E43B9C" w:rsidP="00ED2E14">
      <w:pPr>
        <w:tabs>
          <w:tab w:val="center" w:pos="4680"/>
        </w:tabs>
        <w:suppressAutoHyphens/>
        <w:jc w:val="center"/>
        <w:rPr>
          <w:rFonts w:ascii="Times New Roman" w:hAnsi="Times New Roman" w:cs="Times New Roman"/>
          <w:b/>
          <w:bCs/>
          <w:spacing w:val="-3"/>
          <w:u w:val="single"/>
        </w:rPr>
      </w:pPr>
    </w:p>
    <w:p w:rsidR="00E43B9C" w:rsidRPr="00ED2E14" w:rsidRDefault="00E43B9C" w:rsidP="00ED2E14">
      <w:pPr>
        <w:tabs>
          <w:tab w:val="center" w:pos="4680"/>
        </w:tabs>
        <w:suppressAutoHyphens/>
        <w:jc w:val="center"/>
        <w:rPr>
          <w:rFonts w:ascii="Times New Roman" w:hAnsi="Times New Roman" w:cs="Times New Roman"/>
          <w:b/>
          <w:bCs/>
          <w:spacing w:val="-3"/>
          <w:u w:val="single"/>
        </w:rPr>
      </w:pPr>
    </w:p>
    <w:p w:rsidR="00E43B9C" w:rsidRPr="00ED2E14" w:rsidRDefault="00E43B9C" w:rsidP="00ED2E14">
      <w:pPr>
        <w:tabs>
          <w:tab w:val="center" w:pos="4680"/>
        </w:tabs>
        <w:suppressAutoHyphens/>
        <w:jc w:val="center"/>
        <w:rPr>
          <w:rFonts w:ascii="Times New Roman" w:hAnsi="Times New Roman" w:cs="Times New Roman"/>
          <w:bCs/>
          <w:spacing w:val="-3"/>
        </w:rPr>
      </w:pPr>
      <w:r w:rsidRPr="00ED2E14">
        <w:rPr>
          <w:rFonts w:ascii="Times New Roman" w:hAnsi="Times New Roman" w:cs="Times New Roman"/>
          <w:bCs/>
          <w:spacing w:val="-3"/>
        </w:rPr>
        <w:t xml:space="preserve">Before </w:t>
      </w:r>
    </w:p>
    <w:p w:rsidR="00E43B9C" w:rsidRPr="00ED2E14" w:rsidRDefault="00E43B9C" w:rsidP="00ED2E14">
      <w:pPr>
        <w:tabs>
          <w:tab w:val="center" w:pos="4680"/>
        </w:tabs>
        <w:suppressAutoHyphens/>
        <w:jc w:val="center"/>
        <w:rPr>
          <w:rFonts w:ascii="Times New Roman" w:hAnsi="Times New Roman" w:cs="Times New Roman"/>
          <w:bCs/>
          <w:spacing w:val="-3"/>
        </w:rPr>
      </w:pPr>
      <w:r w:rsidRPr="00ED2E14">
        <w:rPr>
          <w:rFonts w:ascii="Times New Roman" w:hAnsi="Times New Roman" w:cs="Times New Roman"/>
          <w:bCs/>
          <w:spacing w:val="-3"/>
        </w:rPr>
        <w:t>David A. Salapa</w:t>
      </w:r>
    </w:p>
    <w:p w:rsidR="00E43B9C" w:rsidRPr="00ED2E14" w:rsidRDefault="00E43B9C" w:rsidP="00ED2E14">
      <w:pPr>
        <w:tabs>
          <w:tab w:val="center" w:pos="4680"/>
        </w:tabs>
        <w:suppressAutoHyphens/>
        <w:jc w:val="center"/>
        <w:rPr>
          <w:rFonts w:ascii="Times New Roman" w:hAnsi="Times New Roman" w:cs="Times New Roman"/>
          <w:bCs/>
          <w:spacing w:val="-3"/>
        </w:rPr>
      </w:pPr>
      <w:r w:rsidRPr="00ED2E14">
        <w:rPr>
          <w:rFonts w:ascii="Times New Roman" w:hAnsi="Times New Roman" w:cs="Times New Roman"/>
          <w:bCs/>
          <w:spacing w:val="-3"/>
        </w:rPr>
        <w:t>Administrative Law Judge</w:t>
      </w:r>
    </w:p>
    <w:p w:rsidR="00E43B9C" w:rsidRPr="00ED2E14" w:rsidRDefault="00E43B9C" w:rsidP="00ED2E14">
      <w:pPr>
        <w:tabs>
          <w:tab w:val="center" w:pos="4680"/>
        </w:tabs>
        <w:suppressAutoHyphens/>
        <w:jc w:val="center"/>
        <w:rPr>
          <w:rFonts w:ascii="Times New Roman" w:hAnsi="Times New Roman" w:cs="Times New Roman"/>
          <w:bCs/>
          <w:spacing w:val="-3"/>
        </w:rPr>
      </w:pPr>
    </w:p>
    <w:p w:rsidR="00E43B9C" w:rsidRPr="00ED2E14" w:rsidRDefault="00E43B9C" w:rsidP="00ED2E14">
      <w:pPr>
        <w:tabs>
          <w:tab w:val="center" w:pos="4680"/>
        </w:tabs>
        <w:suppressAutoHyphens/>
        <w:jc w:val="center"/>
        <w:rPr>
          <w:rFonts w:ascii="Times New Roman" w:hAnsi="Times New Roman" w:cs="Times New Roman"/>
          <w:bCs/>
          <w:spacing w:val="-3"/>
        </w:rPr>
      </w:pPr>
    </w:p>
    <w:p w:rsidR="00E43B9C" w:rsidRPr="00ED2E14" w:rsidRDefault="00E43B9C" w:rsidP="00ED2E14">
      <w:pPr>
        <w:tabs>
          <w:tab w:val="center" w:pos="4680"/>
        </w:tabs>
        <w:suppressAutoHyphens/>
        <w:jc w:val="center"/>
        <w:rPr>
          <w:rFonts w:ascii="Times New Roman" w:hAnsi="Times New Roman" w:cs="Times New Roman"/>
          <w:bCs/>
          <w:spacing w:val="-3"/>
          <w:u w:val="single"/>
        </w:rPr>
      </w:pPr>
      <w:r w:rsidRPr="00ED2E14">
        <w:rPr>
          <w:rFonts w:ascii="Times New Roman" w:hAnsi="Times New Roman" w:cs="Times New Roman"/>
          <w:bCs/>
          <w:spacing w:val="-3"/>
          <w:u w:val="single"/>
        </w:rPr>
        <w:t>HISTORY OF THE PROCEEDING</w:t>
      </w:r>
    </w:p>
    <w:p w:rsidR="00E43B9C" w:rsidRPr="00ED2E14" w:rsidRDefault="00E43B9C" w:rsidP="00ED2E14">
      <w:pPr>
        <w:pStyle w:val="ParaTab1"/>
        <w:tabs>
          <w:tab w:val="left" w:pos="2070"/>
        </w:tabs>
        <w:ind w:firstLine="0"/>
        <w:rPr>
          <w:rFonts w:ascii="Times New Roman" w:hAnsi="Times New Roman" w:cs="Times New Roman"/>
        </w:rPr>
      </w:pPr>
    </w:p>
    <w:p w:rsidR="00E43B9C" w:rsidRPr="00ED2E14" w:rsidRDefault="00E43B9C" w:rsidP="00ED2E14">
      <w:pPr>
        <w:pStyle w:val="ParaTab1"/>
        <w:tabs>
          <w:tab w:val="left" w:pos="2070"/>
        </w:tabs>
        <w:ind w:firstLine="0"/>
        <w:rPr>
          <w:rFonts w:ascii="Times New Roman" w:hAnsi="Times New Roman" w:cs="Times New Roman"/>
        </w:rPr>
      </w:pPr>
    </w:p>
    <w:p w:rsidR="0037750F" w:rsidRPr="00ED2E14" w:rsidRDefault="00E43B9C" w:rsidP="00ED2E14">
      <w:pPr>
        <w:pStyle w:val="ParaTab1"/>
        <w:spacing w:line="360" w:lineRule="auto"/>
        <w:ind w:firstLine="1350"/>
        <w:rPr>
          <w:rFonts w:ascii="Times New Roman" w:hAnsi="Times New Roman" w:cs="Times New Roman"/>
        </w:rPr>
      </w:pPr>
      <w:r w:rsidRPr="00ED2E14">
        <w:rPr>
          <w:rFonts w:ascii="Times New Roman" w:hAnsi="Times New Roman" w:cs="Times New Roman"/>
        </w:rPr>
        <w:t xml:space="preserve">On </w:t>
      </w:r>
      <w:r w:rsidR="000F0150" w:rsidRPr="00ED2E14">
        <w:rPr>
          <w:rFonts w:ascii="Times New Roman" w:hAnsi="Times New Roman" w:cs="Times New Roman"/>
        </w:rPr>
        <w:t>July 21, 2011</w:t>
      </w:r>
      <w:r w:rsidR="00AE3021" w:rsidRPr="00ED2E14">
        <w:rPr>
          <w:rFonts w:ascii="Times New Roman" w:hAnsi="Times New Roman" w:cs="Times New Roman"/>
        </w:rPr>
        <w:t xml:space="preserve">, </w:t>
      </w:r>
      <w:r w:rsidR="000F0150" w:rsidRPr="00ED2E14">
        <w:rPr>
          <w:rFonts w:ascii="Times New Roman" w:hAnsi="Times New Roman" w:cs="Times New Roman"/>
        </w:rPr>
        <w:t xml:space="preserve">Dominic Donahue </w:t>
      </w:r>
      <w:r w:rsidRPr="00ED2E14">
        <w:rPr>
          <w:rFonts w:ascii="Times New Roman" w:hAnsi="Times New Roman" w:cs="Times New Roman"/>
        </w:rPr>
        <w:t xml:space="preserve">(Complainant) filed a complaint </w:t>
      </w:r>
      <w:r w:rsidR="00FD52EB" w:rsidRPr="00ED2E14">
        <w:rPr>
          <w:rFonts w:ascii="Times New Roman" w:hAnsi="Times New Roman" w:cs="Times New Roman"/>
        </w:rPr>
        <w:t xml:space="preserve">with the Pennsylvania Public Utility Commission (Commission) </w:t>
      </w:r>
      <w:r w:rsidRPr="00ED2E14">
        <w:rPr>
          <w:rFonts w:ascii="Times New Roman" w:hAnsi="Times New Roman" w:cs="Times New Roman"/>
        </w:rPr>
        <w:t xml:space="preserve">against </w:t>
      </w:r>
      <w:r w:rsidR="000F0150" w:rsidRPr="00ED2E14">
        <w:rPr>
          <w:rFonts w:ascii="Times New Roman" w:hAnsi="Times New Roman" w:cs="Times New Roman"/>
        </w:rPr>
        <w:t>PPL Electric Utilities Corporation</w:t>
      </w:r>
      <w:r w:rsidR="00AE3021" w:rsidRPr="00ED2E14">
        <w:rPr>
          <w:rFonts w:ascii="Times New Roman" w:hAnsi="Times New Roman" w:cs="Times New Roman"/>
        </w:rPr>
        <w:t xml:space="preserve"> </w:t>
      </w:r>
      <w:r w:rsidRPr="00ED2E14">
        <w:rPr>
          <w:rFonts w:ascii="Times New Roman" w:hAnsi="Times New Roman" w:cs="Times New Roman"/>
        </w:rPr>
        <w:t>(Respondent)</w:t>
      </w:r>
      <w:r w:rsidR="00FD52EB" w:rsidRPr="00ED2E14">
        <w:rPr>
          <w:rFonts w:ascii="Times New Roman" w:hAnsi="Times New Roman" w:cs="Times New Roman"/>
        </w:rPr>
        <w:t>.  The complaint alleges that the Complainant</w:t>
      </w:r>
      <w:r w:rsidR="000F0150" w:rsidRPr="00ED2E14">
        <w:rPr>
          <w:rFonts w:ascii="Times New Roman" w:hAnsi="Times New Roman" w:cs="Times New Roman"/>
        </w:rPr>
        <w:t>’</w:t>
      </w:r>
      <w:r w:rsidR="00FD52EB" w:rsidRPr="00ED2E14">
        <w:rPr>
          <w:rFonts w:ascii="Times New Roman" w:hAnsi="Times New Roman" w:cs="Times New Roman"/>
        </w:rPr>
        <w:t>s bill</w:t>
      </w:r>
      <w:r w:rsidR="000F0150" w:rsidRPr="00ED2E14">
        <w:rPr>
          <w:rFonts w:ascii="Times New Roman" w:hAnsi="Times New Roman" w:cs="Times New Roman"/>
        </w:rPr>
        <w:t xml:space="preserve">s for his electric service are incorrect.  The complaint alleges that the Complainant contacted the </w:t>
      </w:r>
      <w:r w:rsidR="00FD52EB" w:rsidRPr="00ED2E14">
        <w:rPr>
          <w:rFonts w:ascii="Times New Roman" w:hAnsi="Times New Roman" w:cs="Times New Roman"/>
        </w:rPr>
        <w:t xml:space="preserve">Respondent </w:t>
      </w:r>
      <w:r w:rsidR="000F0150" w:rsidRPr="00ED2E14">
        <w:rPr>
          <w:rFonts w:ascii="Times New Roman" w:hAnsi="Times New Roman" w:cs="Times New Roman"/>
        </w:rPr>
        <w:t xml:space="preserve">regarding his high electric bills but that the Respondent was not responsive.  The complaint also alleges that the Complainant’s electric meter makes a loud clicking noise.  </w:t>
      </w:r>
      <w:r w:rsidR="00D4375D" w:rsidRPr="00ED2E14">
        <w:rPr>
          <w:rFonts w:ascii="Times New Roman" w:hAnsi="Times New Roman" w:cs="Times New Roman"/>
        </w:rPr>
        <w:t xml:space="preserve">The complaint requests that the Commission </w:t>
      </w:r>
      <w:r w:rsidR="000F0150" w:rsidRPr="00ED2E14">
        <w:rPr>
          <w:rFonts w:ascii="Times New Roman" w:hAnsi="Times New Roman" w:cs="Times New Roman"/>
        </w:rPr>
        <w:t xml:space="preserve">direct the Respondent to inspect the Complainant’s meter and </w:t>
      </w:r>
      <w:r w:rsidR="00D4375D" w:rsidRPr="00ED2E14">
        <w:rPr>
          <w:rFonts w:ascii="Times New Roman" w:hAnsi="Times New Roman" w:cs="Times New Roman"/>
        </w:rPr>
        <w:t>re</w:t>
      </w:r>
      <w:r w:rsidR="000F0150" w:rsidRPr="00ED2E14">
        <w:rPr>
          <w:rFonts w:ascii="Times New Roman" w:hAnsi="Times New Roman" w:cs="Times New Roman"/>
        </w:rPr>
        <w:t xml:space="preserve">calculate </w:t>
      </w:r>
      <w:r w:rsidR="00D4375D" w:rsidRPr="00ED2E14">
        <w:rPr>
          <w:rFonts w:ascii="Times New Roman" w:hAnsi="Times New Roman" w:cs="Times New Roman"/>
        </w:rPr>
        <w:t xml:space="preserve">the </w:t>
      </w:r>
      <w:r w:rsidR="000F0150" w:rsidRPr="00ED2E14">
        <w:rPr>
          <w:rFonts w:ascii="Times New Roman" w:hAnsi="Times New Roman" w:cs="Times New Roman"/>
        </w:rPr>
        <w:t xml:space="preserve">Complainant’s </w:t>
      </w:r>
      <w:r w:rsidR="00D4375D" w:rsidRPr="00ED2E14">
        <w:rPr>
          <w:rFonts w:ascii="Times New Roman" w:hAnsi="Times New Roman" w:cs="Times New Roman"/>
        </w:rPr>
        <w:t>bill</w:t>
      </w:r>
      <w:r w:rsidR="00493A84" w:rsidRPr="00ED2E14">
        <w:rPr>
          <w:rFonts w:ascii="Times New Roman" w:hAnsi="Times New Roman" w:cs="Times New Roman"/>
        </w:rPr>
        <w:t>s</w:t>
      </w:r>
      <w:r w:rsidR="000F0150" w:rsidRPr="00ED2E14">
        <w:rPr>
          <w:rFonts w:ascii="Times New Roman" w:hAnsi="Times New Roman" w:cs="Times New Roman"/>
        </w:rPr>
        <w:t>.</w:t>
      </w:r>
    </w:p>
    <w:p w:rsidR="00E43B9C" w:rsidRPr="00ED2E14" w:rsidRDefault="00E43B9C" w:rsidP="00ED2E14">
      <w:pPr>
        <w:pStyle w:val="ParaTab1"/>
        <w:spacing w:line="360" w:lineRule="auto"/>
        <w:ind w:firstLine="1350"/>
        <w:rPr>
          <w:rFonts w:ascii="Times New Roman" w:hAnsi="Times New Roman" w:cs="Times New Roman"/>
        </w:rPr>
      </w:pPr>
    </w:p>
    <w:p w:rsidR="00E43B9C" w:rsidRPr="00ED2E14" w:rsidRDefault="00E21CC3" w:rsidP="00ED2E14">
      <w:pPr>
        <w:pStyle w:val="ParaTab1"/>
        <w:spacing w:line="360" w:lineRule="auto"/>
        <w:ind w:firstLine="1350"/>
        <w:rPr>
          <w:rFonts w:ascii="Times New Roman" w:hAnsi="Times New Roman" w:cs="Times New Roman"/>
        </w:rPr>
      </w:pPr>
      <w:r w:rsidRPr="00ED2E14">
        <w:rPr>
          <w:rFonts w:ascii="Times New Roman" w:hAnsi="Times New Roman" w:cs="Times New Roman"/>
        </w:rPr>
        <w:t xml:space="preserve">The </w:t>
      </w:r>
      <w:r w:rsidR="00E43B9C" w:rsidRPr="00ED2E14">
        <w:rPr>
          <w:rFonts w:ascii="Times New Roman" w:hAnsi="Times New Roman" w:cs="Times New Roman"/>
        </w:rPr>
        <w:t xml:space="preserve">Respondent filed an answer to the complaint on </w:t>
      </w:r>
      <w:r w:rsidR="000F0150" w:rsidRPr="00ED2E14">
        <w:rPr>
          <w:rFonts w:ascii="Times New Roman" w:hAnsi="Times New Roman" w:cs="Times New Roman"/>
        </w:rPr>
        <w:t>August 9, 2011</w:t>
      </w:r>
      <w:r w:rsidR="00E43B9C" w:rsidRPr="00ED2E14">
        <w:rPr>
          <w:rFonts w:ascii="Times New Roman" w:hAnsi="Times New Roman" w:cs="Times New Roman"/>
        </w:rPr>
        <w:t xml:space="preserve">.  </w:t>
      </w:r>
      <w:r w:rsidR="0088426D" w:rsidRPr="00ED2E14">
        <w:rPr>
          <w:rFonts w:ascii="Times New Roman" w:hAnsi="Times New Roman" w:cs="Times New Roman"/>
        </w:rPr>
        <w:t xml:space="preserve">The answer admits that the Respondent provides service to the Complainant at the address shown on the complaint.  </w:t>
      </w:r>
      <w:r w:rsidR="00E43B9C" w:rsidRPr="00ED2E14">
        <w:rPr>
          <w:rFonts w:ascii="Times New Roman" w:hAnsi="Times New Roman" w:cs="Times New Roman"/>
        </w:rPr>
        <w:t xml:space="preserve">The Respondent denies that the bills it has sent to the Complainant are incorrect.  The Respondent </w:t>
      </w:r>
      <w:r w:rsidR="0088426D" w:rsidRPr="00ED2E14">
        <w:rPr>
          <w:rFonts w:ascii="Times New Roman" w:hAnsi="Times New Roman" w:cs="Times New Roman"/>
        </w:rPr>
        <w:t xml:space="preserve">denies that </w:t>
      </w:r>
      <w:r w:rsidR="00E43B9C" w:rsidRPr="00ED2E14">
        <w:rPr>
          <w:rFonts w:ascii="Times New Roman" w:hAnsi="Times New Roman" w:cs="Times New Roman"/>
        </w:rPr>
        <w:t xml:space="preserve">the </w:t>
      </w:r>
      <w:r w:rsidR="00E01DD8" w:rsidRPr="00ED2E14">
        <w:rPr>
          <w:rFonts w:ascii="Times New Roman" w:hAnsi="Times New Roman" w:cs="Times New Roman"/>
        </w:rPr>
        <w:t xml:space="preserve">meter </w:t>
      </w:r>
      <w:r w:rsidR="0088426D" w:rsidRPr="00ED2E14">
        <w:rPr>
          <w:rFonts w:ascii="Times New Roman" w:hAnsi="Times New Roman" w:cs="Times New Roman"/>
        </w:rPr>
        <w:t xml:space="preserve">at </w:t>
      </w:r>
      <w:r w:rsidR="00E01DD8" w:rsidRPr="00ED2E14">
        <w:rPr>
          <w:rFonts w:ascii="Times New Roman" w:hAnsi="Times New Roman" w:cs="Times New Roman"/>
        </w:rPr>
        <w:t xml:space="preserve">the </w:t>
      </w:r>
      <w:r w:rsidR="00E43B9C" w:rsidRPr="00ED2E14">
        <w:rPr>
          <w:rFonts w:ascii="Times New Roman" w:hAnsi="Times New Roman" w:cs="Times New Roman"/>
        </w:rPr>
        <w:t>Complainant</w:t>
      </w:r>
      <w:r w:rsidR="009E337B">
        <w:rPr>
          <w:rFonts w:ascii="Times New Roman" w:hAnsi="Times New Roman" w:cs="Times New Roman"/>
        </w:rPr>
        <w:t>’</w:t>
      </w:r>
      <w:r w:rsidR="00E01DD8" w:rsidRPr="00ED2E14">
        <w:rPr>
          <w:rFonts w:ascii="Times New Roman" w:hAnsi="Times New Roman" w:cs="Times New Roman"/>
        </w:rPr>
        <w:t xml:space="preserve">s residence </w:t>
      </w:r>
      <w:r w:rsidR="0088426D" w:rsidRPr="00ED2E14">
        <w:rPr>
          <w:rFonts w:ascii="Times New Roman" w:hAnsi="Times New Roman" w:cs="Times New Roman"/>
        </w:rPr>
        <w:t>is malfunctioning.</w:t>
      </w:r>
      <w:r w:rsidR="00E01DD8" w:rsidRPr="00ED2E14">
        <w:rPr>
          <w:rFonts w:ascii="Times New Roman" w:hAnsi="Times New Roman" w:cs="Times New Roman"/>
        </w:rPr>
        <w:t xml:space="preserve">  </w:t>
      </w:r>
      <w:r w:rsidR="00E43B9C" w:rsidRPr="00ED2E14">
        <w:rPr>
          <w:rFonts w:ascii="Times New Roman" w:hAnsi="Times New Roman" w:cs="Times New Roman"/>
        </w:rPr>
        <w:t xml:space="preserve">The Respondent requests that the Commission deny the complaint. </w:t>
      </w:r>
    </w:p>
    <w:p w:rsidR="00E43B9C" w:rsidRPr="00ED2E14" w:rsidRDefault="00E43B9C" w:rsidP="00ED2E14">
      <w:pPr>
        <w:pStyle w:val="ParaTab1"/>
        <w:spacing w:line="360" w:lineRule="auto"/>
        <w:ind w:firstLine="1350"/>
        <w:rPr>
          <w:rFonts w:ascii="Times New Roman" w:hAnsi="Times New Roman" w:cs="Times New Roman"/>
        </w:rPr>
      </w:pPr>
    </w:p>
    <w:p w:rsidR="00001424" w:rsidRPr="00ED2E14" w:rsidRDefault="00E43B9C" w:rsidP="00ED2E14">
      <w:pPr>
        <w:pStyle w:val="ParaTab1"/>
        <w:spacing w:line="360" w:lineRule="auto"/>
        <w:ind w:firstLine="1350"/>
        <w:rPr>
          <w:rFonts w:ascii="Times New Roman" w:hAnsi="Times New Roman" w:cs="Times New Roman"/>
        </w:rPr>
      </w:pPr>
      <w:r w:rsidRPr="00ED2E14">
        <w:rPr>
          <w:rFonts w:ascii="Times New Roman" w:hAnsi="Times New Roman" w:cs="Times New Roman"/>
        </w:rPr>
        <w:lastRenderedPageBreak/>
        <w:t xml:space="preserve">By hearing notice dated </w:t>
      </w:r>
      <w:r w:rsidR="0088426D" w:rsidRPr="00ED2E14">
        <w:rPr>
          <w:rFonts w:ascii="Times New Roman" w:hAnsi="Times New Roman" w:cs="Times New Roman"/>
        </w:rPr>
        <w:t>December 2, 2011,</w:t>
      </w:r>
      <w:r w:rsidRPr="00ED2E14">
        <w:rPr>
          <w:rFonts w:ascii="Times New Roman" w:hAnsi="Times New Roman" w:cs="Times New Roman"/>
        </w:rPr>
        <w:t xml:space="preserve"> the Commission scheduled a </w:t>
      </w:r>
      <w:r w:rsidR="0088426D" w:rsidRPr="00ED2E14">
        <w:rPr>
          <w:rFonts w:ascii="Times New Roman" w:hAnsi="Times New Roman" w:cs="Times New Roman"/>
        </w:rPr>
        <w:t xml:space="preserve">telephonic </w:t>
      </w:r>
      <w:r w:rsidRPr="00ED2E14">
        <w:rPr>
          <w:rFonts w:ascii="Times New Roman" w:hAnsi="Times New Roman" w:cs="Times New Roman"/>
        </w:rPr>
        <w:t xml:space="preserve">hearing for this matter on </w:t>
      </w:r>
      <w:r w:rsidR="00E13FCA" w:rsidRPr="00ED2E14">
        <w:rPr>
          <w:rFonts w:ascii="Times New Roman" w:hAnsi="Times New Roman" w:cs="Times New Roman"/>
        </w:rPr>
        <w:t>J</w:t>
      </w:r>
      <w:r w:rsidR="0088426D" w:rsidRPr="00ED2E14">
        <w:rPr>
          <w:rFonts w:ascii="Times New Roman" w:hAnsi="Times New Roman" w:cs="Times New Roman"/>
        </w:rPr>
        <w:t>anuary 25, 2012</w:t>
      </w:r>
      <w:r w:rsidR="00E13FCA" w:rsidRPr="00ED2E14">
        <w:rPr>
          <w:rFonts w:ascii="Times New Roman" w:hAnsi="Times New Roman" w:cs="Times New Roman"/>
        </w:rPr>
        <w:t xml:space="preserve"> </w:t>
      </w:r>
      <w:r w:rsidRPr="00ED2E14">
        <w:rPr>
          <w:rFonts w:ascii="Times New Roman" w:hAnsi="Times New Roman" w:cs="Times New Roman"/>
        </w:rPr>
        <w:t>at 10:00 a.m.</w:t>
      </w:r>
      <w:r w:rsidR="00001424" w:rsidRPr="00ED2E14">
        <w:rPr>
          <w:rFonts w:ascii="Times New Roman" w:hAnsi="Times New Roman" w:cs="Times New Roman"/>
        </w:rPr>
        <w:t xml:space="preserve"> </w:t>
      </w:r>
      <w:r w:rsidRPr="00ED2E14">
        <w:rPr>
          <w:rFonts w:ascii="Times New Roman" w:hAnsi="Times New Roman" w:cs="Times New Roman"/>
        </w:rPr>
        <w:t xml:space="preserve">and assigned the case to me.  I issued a prehearing order on </w:t>
      </w:r>
      <w:r w:rsidR="0088426D" w:rsidRPr="00ED2E14">
        <w:rPr>
          <w:rFonts w:ascii="Times New Roman" w:hAnsi="Times New Roman" w:cs="Times New Roman"/>
        </w:rPr>
        <w:t>December 5, 2011,</w:t>
      </w:r>
      <w:r w:rsidRPr="00ED2E14">
        <w:rPr>
          <w:rFonts w:ascii="Times New Roman" w:hAnsi="Times New Roman" w:cs="Times New Roman"/>
        </w:rPr>
        <w:t xml:space="preserve"> addressing, </w:t>
      </w:r>
      <w:r w:rsidRPr="00ED2E14">
        <w:rPr>
          <w:rFonts w:ascii="Times New Roman" w:hAnsi="Times New Roman" w:cs="Times New Roman"/>
          <w:i/>
        </w:rPr>
        <w:t>inter alia</w:t>
      </w:r>
      <w:r w:rsidRPr="00ED2E14">
        <w:rPr>
          <w:rFonts w:ascii="Times New Roman" w:hAnsi="Times New Roman" w:cs="Times New Roman"/>
        </w:rPr>
        <w:t xml:space="preserve">, requests for continuance, subpoena procedures, attorney representation and the Commission’s policy encouraging settlements.  </w:t>
      </w:r>
    </w:p>
    <w:p w:rsidR="00001424" w:rsidRPr="00ED2E14" w:rsidRDefault="00001424" w:rsidP="00ED2E14">
      <w:pPr>
        <w:pStyle w:val="ParaTab1"/>
        <w:spacing w:line="360" w:lineRule="auto"/>
        <w:ind w:firstLine="1350"/>
        <w:rPr>
          <w:rFonts w:ascii="Times New Roman" w:hAnsi="Times New Roman" w:cs="Times New Roman"/>
        </w:rPr>
      </w:pPr>
    </w:p>
    <w:p w:rsidR="00E43B9C" w:rsidRPr="00ED2E14" w:rsidRDefault="00723808" w:rsidP="00ED2E14">
      <w:pPr>
        <w:tabs>
          <w:tab w:val="left" w:pos="1440"/>
          <w:tab w:val="center" w:pos="4680"/>
        </w:tabs>
        <w:suppressAutoHyphens/>
        <w:spacing w:line="360" w:lineRule="auto"/>
        <w:rPr>
          <w:rFonts w:ascii="Times New Roman" w:hAnsi="Times New Roman" w:cs="Times New Roman"/>
        </w:rPr>
      </w:pPr>
      <w:r w:rsidRPr="00ED2E14">
        <w:rPr>
          <w:rFonts w:ascii="Times New Roman" w:hAnsi="Times New Roman" w:cs="Times New Roman"/>
        </w:rPr>
        <w:tab/>
      </w:r>
      <w:r w:rsidR="00E43B9C" w:rsidRPr="00ED2E14">
        <w:rPr>
          <w:rFonts w:ascii="Times New Roman" w:hAnsi="Times New Roman" w:cs="Times New Roman"/>
        </w:rPr>
        <w:t xml:space="preserve">I conducted the initial </w:t>
      </w:r>
      <w:r w:rsidR="0088426D" w:rsidRPr="00ED2E14">
        <w:rPr>
          <w:rFonts w:ascii="Times New Roman" w:hAnsi="Times New Roman" w:cs="Times New Roman"/>
        </w:rPr>
        <w:t xml:space="preserve">telephonic </w:t>
      </w:r>
      <w:r w:rsidR="00E43B9C" w:rsidRPr="00ED2E14">
        <w:rPr>
          <w:rFonts w:ascii="Times New Roman" w:hAnsi="Times New Roman" w:cs="Times New Roman"/>
        </w:rPr>
        <w:t xml:space="preserve">hearing as scheduled on </w:t>
      </w:r>
      <w:r w:rsidR="0088426D" w:rsidRPr="00ED2E14">
        <w:rPr>
          <w:rFonts w:ascii="Times New Roman" w:hAnsi="Times New Roman" w:cs="Times New Roman"/>
        </w:rPr>
        <w:t>January 25, 201</w:t>
      </w:r>
      <w:r w:rsidR="00154995">
        <w:rPr>
          <w:rFonts w:ascii="Times New Roman" w:hAnsi="Times New Roman" w:cs="Times New Roman"/>
        </w:rPr>
        <w:t>2</w:t>
      </w:r>
      <w:r w:rsidR="00E43B9C" w:rsidRPr="00ED2E14">
        <w:rPr>
          <w:rFonts w:ascii="Times New Roman" w:hAnsi="Times New Roman" w:cs="Times New Roman"/>
        </w:rPr>
        <w:t>.</w:t>
      </w:r>
      <w:r w:rsidR="00E369DB" w:rsidRPr="00ED2E14">
        <w:rPr>
          <w:rFonts w:ascii="Times New Roman" w:hAnsi="Times New Roman" w:cs="Times New Roman"/>
        </w:rPr>
        <w:t xml:space="preserve">  </w:t>
      </w:r>
      <w:r w:rsidR="00E43B9C" w:rsidRPr="00ED2E14">
        <w:rPr>
          <w:rFonts w:ascii="Times New Roman" w:hAnsi="Times New Roman" w:cs="Times New Roman"/>
        </w:rPr>
        <w:t>The Complainant</w:t>
      </w:r>
      <w:r w:rsidR="0088426D" w:rsidRPr="00ED2E14">
        <w:rPr>
          <w:rFonts w:ascii="Times New Roman" w:hAnsi="Times New Roman" w:cs="Times New Roman"/>
        </w:rPr>
        <w:t xml:space="preserve"> appeared </w:t>
      </w:r>
      <w:r w:rsidR="0088426D" w:rsidRPr="00ED2E14">
        <w:rPr>
          <w:rFonts w:ascii="Times New Roman" w:hAnsi="Times New Roman" w:cs="Times New Roman"/>
          <w:i/>
        </w:rPr>
        <w:t>pro se</w:t>
      </w:r>
      <w:r w:rsidR="0088426D" w:rsidRPr="00ED2E14">
        <w:rPr>
          <w:rFonts w:ascii="Times New Roman" w:hAnsi="Times New Roman" w:cs="Times New Roman"/>
        </w:rPr>
        <w:t xml:space="preserve"> and </w:t>
      </w:r>
      <w:r w:rsidR="00E43B9C" w:rsidRPr="00ED2E14">
        <w:rPr>
          <w:rFonts w:ascii="Times New Roman" w:hAnsi="Times New Roman" w:cs="Times New Roman"/>
        </w:rPr>
        <w:t>presented testimony</w:t>
      </w:r>
      <w:r w:rsidR="0088426D" w:rsidRPr="00ED2E14">
        <w:rPr>
          <w:rFonts w:ascii="Times New Roman" w:hAnsi="Times New Roman" w:cs="Times New Roman"/>
        </w:rPr>
        <w:t>.</w:t>
      </w:r>
      <w:r w:rsidR="00E43B9C" w:rsidRPr="00ED2E14">
        <w:rPr>
          <w:rFonts w:ascii="Times New Roman" w:hAnsi="Times New Roman" w:cs="Times New Roman"/>
        </w:rPr>
        <w:t xml:space="preserve">  </w:t>
      </w:r>
      <w:r w:rsidR="0088426D" w:rsidRPr="00ED2E14">
        <w:rPr>
          <w:rFonts w:ascii="Times New Roman" w:hAnsi="Times New Roman" w:cs="Times New Roman"/>
        </w:rPr>
        <w:t xml:space="preserve">Kimberly G. </w:t>
      </w:r>
      <w:proofErr w:type="spellStart"/>
      <w:r w:rsidR="0088426D" w:rsidRPr="00ED2E14">
        <w:rPr>
          <w:rFonts w:ascii="Times New Roman" w:hAnsi="Times New Roman" w:cs="Times New Roman"/>
        </w:rPr>
        <w:t>Krupka</w:t>
      </w:r>
      <w:proofErr w:type="spellEnd"/>
      <w:r w:rsidR="00E43B9C" w:rsidRPr="00ED2E14">
        <w:rPr>
          <w:rFonts w:ascii="Times New Roman" w:hAnsi="Times New Roman" w:cs="Times New Roman"/>
        </w:rPr>
        <w:t xml:space="preserve">, Esquire represented the Respondent, which </w:t>
      </w:r>
      <w:r w:rsidR="00E369DB" w:rsidRPr="00ED2E14">
        <w:rPr>
          <w:rFonts w:ascii="Times New Roman" w:hAnsi="Times New Roman" w:cs="Times New Roman"/>
        </w:rPr>
        <w:t>presented t</w:t>
      </w:r>
      <w:r w:rsidR="0088426D" w:rsidRPr="00ED2E14">
        <w:rPr>
          <w:rFonts w:ascii="Times New Roman" w:hAnsi="Times New Roman" w:cs="Times New Roman"/>
        </w:rPr>
        <w:t>wo w</w:t>
      </w:r>
      <w:r w:rsidR="00E369DB" w:rsidRPr="00ED2E14">
        <w:rPr>
          <w:rFonts w:ascii="Times New Roman" w:hAnsi="Times New Roman" w:cs="Times New Roman"/>
        </w:rPr>
        <w:t xml:space="preserve">itnesses who </w:t>
      </w:r>
      <w:r w:rsidR="00E43B9C" w:rsidRPr="00ED2E14">
        <w:rPr>
          <w:rFonts w:ascii="Times New Roman" w:hAnsi="Times New Roman" w:cs="Times New Roman"/>
        </w:rPr>
        <w:t xml:space="preserve">sponsored </w:t>
      </w:r>
      <w:r w:rsidR="0088426D" w:rsidRPr="00ED2E14">
        <w:rPr>
          <w:rFonts w:ascii="Times New Roman" w:hAnsi="Times New Roman" w:cs="Times New Roman"/>
        </w:rPr>
        <w:t>nine</w:t>
      </w:r>
      <w:r w:rsidR="00E369DB" w:rsidRPr="00ED2E14">
        <w:rPr>
          <w:rFonts w:ascii="Times New Roman" w:hAnsi="Times New Roman" w:cs="Times New Roman"/>
        </w:rPr>
        <w:t xml:space="preserve"> </w:t>
      </w:r>
      <w:r w:rsidR="00E43B9C" w:rsidRPr="00ED2E14">
        <w:rPr>
          <w:rFonts w:ascii="Times New Roman" w:hAnsi="Times New Roman" w:cs="Times New Roman"/>
        </w:rPr>
        <w:t>exhibits that I admitted into the record.  The initial hearing resulted in a transcript of</w:t>
      </w:r>
      <w:r w:rsidR="00E16D45" w:rsidRPr="00ED2E14">
        <w:rPr>
          <w:rFonts w:ascii="Times New Roman" w:hAnsi="Times New Roman" w:cs="Times New Roman"/>
        </w:rPr>
        <w:t xml:space="preserve"> </w:t>
      </w:r>
      <w:r w:rsidR="00F344FA" w:rsidRPr="00ED2E14">
        <w:rPr>
          <w:rFonts w:ascii="Times New Roman" w:hAnsi="Times New Roman" w:cs="Times New Roman"/>
        </w:rPr>
        <w:t>64</w:t>
      </w:r>
      <w:r w:rsidR="005E25E3" w:rsidRPr="00ED2E14">
        <w:rPr>
          <w:rFonts w:ascii="Times New Roman" w:hAnsi="Times New Roman" w:cs="Times New Roman"/>
        </w:rPr>
        <w:t xml:space="preserve"> </w:t>
      </w:r>
      <w:r w:rsidR="005A2302" w:rsidRPr="00ED2E14">
        <w:rPr>
          <w:rFonts w:ascii="Times New Roman" w:hAnsi="Times New Roman" w:cs="Times New Roman"/>
        </w:rPr>
        <w:t>pages</w:t>
      </w:r>
      <w:r w:rsidR="00E43B9C" w:rsidRPr="00ED2E14">
        <w:rPr>
          <w:rFonts w:ascii="Times New Roman" w:hAnsi="Times New Roman" w:cs="Times New Roman"/>
        </w:rPr>
        <w:t xml:space="preserve">.  The record closed on </w:t>
      </w:r>
      <w:r w:rsidR="0088426D" w:rsidRPr="00ED2E14">
        <w:rPr>
          <w:rFonts w:ascii="Times New Roman" w:hAnsi="Times New Roman" w:cs="Times New Roman"/>
        </w:rPr>
        <w:t>February 15, 2012</w:t>
      </w:r>
      <w:r w:rsidR="00E43B9C" w:rsidRPr="00ED2E14">
        <w:rPr>
          <w:rFonts w:ascii="Times New Roman" w:hAnsi="Times New Roman" w:cs="Times New Roman"/>
        </w:rPr>
        <w:t>, the date the transcript was filed with the Secretary’s Bureau.</w:t>
      </w:r>
      <w:r w:rsidR="0036516C" w:rsidRPr="00ED2E14">
        <w:rPr>
          <w:rFonts w:ascii="Times New Roman" w:hAnsi="Times New Roman" w:cs="Times New Roman"/>
        </w:rPr>
        <w:t xml:space="preserve">  For the reasons set forth below, I will deny the complaint.</w:t>
      </w:r>
    </w:p>
    <w:p w:rsidR="00E43B9C" w:rsidRPr="00ED2E14" w:rsidRDefault="00E43B9C" w:rsidP="00ED2E14">
      <w:pPr>
        <w:spacing w:line="360" w:lineRule="auto"/>
        <w:ind w:firstLine="1440"/>
        <w:rPr>
          <w:rFonts w:ascii="Times New Roman" w:hAnsi="Times New Roman" w:cs="Times New Roman"/>
        </w:rPr>
      </w:pPr>
    </w:p>
    <w:p w:rsidR="00E43B9C" w:rsidRPr="00ED2E14" w:rsidRDefault="00E43B9C" w:rsidP="00ED2E14">
      <w:pPr>
        <w:spacing w:line="360" w:lineRule="auto"/>
        <w:jc w:val="center"/>
        <w:rPr>
          <w:rFonts w:ascii="Times New Roman" w:hAnsi="Times New Roman" w:cs="Times New Roman"/>
          <w:u w:val="single"/>
        </w:rPr>
      </w:pPr>
      <w:r w:rsidRPr="00ED2E14">
        <w:rPr>
          <w:rFonts w:ascii="Times New Roman" w:hAnsi="Times New Roman" w:cs="Times New Roman"/>
          <w:u w:val="single"/>
        </w:rPr>
        <w:t>FINDINGS OF FACT</w:t>
      </w:r>
    </w:p>
    <w:p w:rsidR="00E43B9C" w:rsidRPr="00ED2E14" w:rsidRDefault="00E43B9C" w:rsidP="00ED2E14">
      <w:pPr>
        <w:spacing w:line="360" w:lineRule="auto"/>
        <w:rPr>
          <w:rFonts w:ascii="Times New Roman" w:hAnsi="Times New Roman" w:cs="Times New Roman"/>
        </w:rPr>
      </w:pPr>
    </w:p>
    <w:p w:rsidR="00E43B9C" w:rsidRPr="00ED2E14"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t>1.</w:t>
      </w:r>
      <w:r w:rsidRPr="00ED2E14">
        <w:rPr>
          <w:rFonts w:ascii="Times New Roman" w:hAnsi="Times New Roman" w:cs="Times New Roman"/>
        </w:rPr>
        <w:tab/>
        <w:t xml:space="preserve">The Complainant in this case </w:t>
      </w:r>
      <w:r w:rsidR="0088426D" w:rsidRPr="00ED2E14">
        <w:rPr>
          <w:rFonts w:ascii="Times New Roman" w:hAnsi="Times New Roman" w:cs="Times New Roman"/>
        </w:rPr>
        <w:t xml:space="preserve">is </w:t>
      </w:r>
      <w:r w:rsidR="0088426D" w:rsidRPr="00ED2E14">
        <w:rPr>
          <w:rFonts w:ascii="Times New Roman" w:hAnsi="Times New Roman" w:cs="Times New Roman"/>
          <w:spacing w:val="-3"/>
        </w:rPr>
        <w:t>Dominic Donahue</w:t>
      </w:r>
      <w:r w:rsidRPr="00ED2E14">
        <w:rPr>
          <w:rFonts w:ascii="Times New Roman" w:hAnsi="Times New Roman" w:cs="Times New Roman"/>
        </w:rPr>
        <w:t xml:space="preserve">.  </w:t>
      </w:r>
      <w:r w:rsidR="0088426D" w:rsidRPr="00ED2E14">
        <w:rPr>
          <w:rFonts w:ascii="Times New Roman" w:hAnsi="Times New Roman" w:cs="Times New Roman"/>
        </w:rPr>
        <w:t>N.</w:t>
      </w:r>
      <w:r w:rsidRPr="00ED2E14">
        <w:rPr>
          <w:rFonts w:ascii="Times New Roman" w:hAnsi="Times New Roman" w:cs="Times New Roman"/>
        </w:rPr>
        <w:t xml:space="preserve">T. </w:t>
      </w:r>
      <w:r w:rsidR="00F344FA" w:rsidRPr="00ED2E14">
        <w:rPr>
          <w:rFonts w:ascii="Times New Roman" w:hAnsi="Times New Roman" w:cs="Times New Roman"/>
        </w:rPr>
        <w:t>6</w:t>
      </w:r>
    </w:p>
    <w:p w:rsidR="00E43B9C" w:rsidRPr="00ED2E14" w:rsidRDefault="00E43B9C" w:rsidP="00ED2E14">
      <w:pPr>
        <w:spacing w:line="360" w:lineRule="auto"/>
        <w:rPr>
          <w:rFonts w:ascii="Times New Roman" w:hAnsi="Times New Roman" w:cs="Times New Roman"/>
        </w:rPr>
      </w:pPr>
    </w:p>
    <w:p w:rsidR="0088426D" w:rsidRPr="00ED2E14"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r>
      <w:r w:rsidR="009763F4" w:rsidRPr="00ED2E14">
        <w:rPr>
          <w:rFonts w:ascii="Times New Roman" w:hAnsi="Times New Roman" w:cs="Times New Roman"/>
        </w:rPr>
        <w:t>2.</w:t>
      </w:r>
      <w:r w:rsidR="009763F4" w:rsidRPr="00ED2E14">
        <w:rPr>
          <w:rFonts w:ascii="Times New Roman" w:hAnsi="Times New Roman" w:cs="Times New Roman"/>
        </w:rPr>
        <w:tab/>
        <w:t xml:space="preserve">The Respondent in this case is </w:t>
      </w:r>
      <w:r w:rsidR="0088426D" w:rsidRPr="00ED2E14">
        <w:rPr>
          <w:rFonts w:ascii="Times New Roman" w:hAnsi="Times New Roman" w:cs="Times New Roman"/>
        </w:rPr>
        <w:t>PPL Electric Utilities Corporation</w:t>
      </w:r>
      <w:r w:rsidR="009763F4" w:rsidRPr="00ED2E14">
        <w:rPr>
          <w:rFonts w:ascii="Times New Roman" w:hAnsi="Times New Roman" w:cs="Times New Roman"/>
        </w:rPr>
        <w:t>.</w:t>
      </w:r>
      <w:r w:rsidR="005E25E3" w:rsidRPr="00ED2E14">
        <w:rPr>
          <w:rFonts w:ascii="Times New Roman" w:hAnsi="Times New Roman" w:cs="Times New Roman"/>
        </w:rPr>
        <w:t xml:space="preserve"> </w:t>
      </w:r>
      <w:r w:rsidR="0088426D" w:rsidRPr="00ED2E14">
        <w:rPr>
          <w:rFonts w:ascii="Times New Roman" w:hAnsi="Times New Roman" w:cs="Times New Roman"/>
        </w:rPr>
        <w:t xml:space="preserve"> </w:t>
      </w:r>
      <w:r w:rsidR="005E25E3" w:rsidRPr="00ED2E14">
        <w:rPr>
          <w:rFonts w:ascii="Times New Roman" w:hAnsi="Times New Roman" w:cs="Times New Roman"/>
        </w:rPr>
        <w:t>N.T. 1</w:t>
      </w:r>
      <w:r w:rsidR="00F344FA" w:rsidRPr="00ED2E14">
        <w:rPr>
          <w:rFonts w:ascii="Times New Roman" w:hAnsi="Times New Roman" w:cs="Times New Roman"/>
        </w:rPr>
        <w:t>2</w:t>
      </w:r>
    </w:p>
    <w:p w:rsidR="00702769" w:rsidRPr="00ED2E14" w:rsidRDefault="00702769" w:rsidP="00ED2E14">
      <w:pPr>
        <w:spacing w:line="360" w:lineRule="auto"/>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3.</w:t>
      </w:r>
      <w:r w:rsidRPr="00ED2E14">
        <w:rPr>
          <w:rFonts w:ascii="Times New Roman" w:hAnsi="Times New Roman" w:cs="Times New Roman"/>
        </w:rPr>
        <w:tab/>
        <w:t xml:space="preserve">The Complainant resided at 752 Company Field Road, Weatherly, </w:t>
      </w:r>
      <w:proofErr w:type="gramStart"/>
      <w:r w:rsidRPr="00ED2E14">
        <w:rPr>
          <w:rFonts w:ascii="Times New Roman" w:hAnsi="Times New Roman" w:cs="Times New Roman"/>
        </w:rPr>
        <w:t>Carbon</w:t>
      </w:r>
      <w:proofErr w:type="gramEnd"/>
      <w:r w:rsidRPr="00ED2E14">
        <w:rPr>
          <w:rFonts w:ascii="Times New Roman" w:hAnsi="Times New Roman" w:cs="Times New Roman"/>
        </w:rPr>
        <w:t xml:space="preserve"> County.  N.T. 7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4.</w:t>
      </w:r>
      <w:r w:rsidRPr="00ED2E14">
        <w:rPr>
          <w:rFonts w:ascii="Times New Roman" w:hAnsi="Times New Roman" w:cs="Times New Roman"/>
        </w:rPr>
        <w:tab/>
        <w:t xml:space="preserve">The Complainant moved from this residence in August 2011 after living there approximately two years.  N.T. 7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5.</w:t>
      </w:r>
      <w:r w:rsidRPr="00ED2E14">
        <w:rPr>
          <w:rFonts w:ascii="Times New Roman" w:hAnsi="Times New Roman" w:cs="Times New Roman"/>
        </w:rPr>
        <w:tab/>
        <w:t xml:space="preserve">The Weatherly residence was a two bedroom ranch home with approximately 900-1000 square feet of floor space.  N.T. 8-9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6.</w:t>
      </w:r>
      <w:r w:rsidRPr="00ED2E14">
        <w:rPr>
          <w:rFonts w:ascii="Times New Roman" w:hAnsi="Times New Roman" w:cs="Times New Roman"/>
        </w:rPr>
        <w:tab/>
        <w:t xml:space="preserve">The Weatherly residence had three bedrooms in the basement that the Complainant did not use.  N.T. 9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lastRenderedPageBreak/>
        <w:t>7.</w:t>
      </w:r>
      <w:r w:rsidRPr="00ED2E14">
        <w:rPr>
          <w:rFonts w:ascii="Times New Roman" w:hAnsi="Times New Roman" w:cs="Times New Roman"/>
        </w:rPr>
        <w:tab/>
        <w:t xml:space="preserve">The Weatherly house had electric baseboard heat, an electric hot water heater, refrigerator, microwave, washer, dryer, dishwasher, stove and television.  N.T. 9-11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8.</w:t>
      </w:r>
      <w:r w:rsidRPr="00ED2E14">
        <w:rPr>
          <w:rFonts w:ascii="Times New Roman" w:hAnsi="Times New Roman" w:cs="Times New Roman"/>
        </w:rPr>
        <w:tab/>
        <w:t>The Complainant used a wood stove for heat and used the electric baseboards as a supplement. N.T. 9</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9.</w:t>
      </w:r>
      <w:r w:rsidRPr="00ED2E14">
        <w:rPr>
          <w:rFonts w:ascii="Times New Roman" w:hAnsi="Times New Roman" w:cs="Times New Roman"/>
        </w:rPr>
        <w:tab/>
        <w:t>The Complainant lived alone the first year he resided a</w:t>
      </w:r>
      <w:r w:rsidR="00493A84" w:rsidRPr="00ED2E14">
        <w:rPr>
          <w:rFonts w:ascii="Times New Roman" w:hAnsi="Times New Roman" w:cs="Times New Roman"/>
        </w:rPr>
        <w:t>t</w:t>
      </w:r>
      <w:r w:rsidRPr="00ED2E14">
        <w:rPr>
          <w:rFonts w:ascii="Times New Roman" w:hAnsi="Times New Roman" w:cs="Times New Roman"/>
        </w:rPr>
        <w:t xml:space="preserve"> the Weatherly </w:t>
      </w:r>
      <w:r w:rsidR="00493A84" w:rsidRPr="00ED2E14">
        <w:rPr>
          <w:rFonts w:ascii="Times New Roman" w:hAnsi="Times New Roman" w:cs="Times New Roman"/>
        </w:rPr>
        <w:t>r</w:t>
      </w:r>
      <w:r w:rsidRPr="00ED2E14">
        <w:rPr>
          <w:rFonts w:ascii="Times New Roman" w:hAnsi="Times New Roman" w:cs="Times New Roman"/>
        </w:rPr>
        <w:t xml:space="preserve">esidence.  N.T. 9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10.</w:t>
      </w:r>
      <w:r w:rsidRPr="00ED2E14">
        <w:rPr>
          <w:rFonts w:ascii="Times New Roman" w:hAnsi="Times New Roman" w:cs="Times New Roman"/>
        </w:rPr>
        <w:tab/>
        <w:t xml:space="preserve">The following year, his </w:t>
      </w:r>
      <w:r w:rsidR="005F093B" w:rsidRPr="00ED2E14">
        <w:rPr>
          <w:rFonts w:ascii="Times New Roman" w:hAnsi="Times New Roman" w:cs="Times New Roman"/>
        </w:rPr>
        <w:t>fianc</w:t>
      </w:r>
      <w:r w:rsidR="005F093B">
        <w:rPr>
          <w:rFonts w:ascii="Times New Roman" w:hAnsi="Times New Roman" w:cs="Times New Roman"/>
        </w:rPr>
        <w:t>é</w:t>
      </w:r>
      <w:r w:rsidR="005F093B" w:rsidRPr="00ED2E14">
        <w:rPr>
          <w:rFonts w:ascii="Times New Roman" w:hAnsi="Times New Roman" w:cs="Times New Roman"/>
        </w:rPr>
        <w:t>e</w:t>
      </w:r>
      <w:r w:rsidRPr="00ED2E14">
        <w:rPr>
          <w:rFonts w:ascii="Times New Roman" w:hAnsi="Times New Roman" w:cs="Times New Roman"/>
        </w:rPr>
        <w:t xml:space="preserve"> and her son moved into the house with him.  N.T. 9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11.</w:t>
      </w:r>
      <w:r w:rsidRPr="00ED2E14">
        <w:rPr>
          <w:rFonts w:ascii="Times New Roman" w:hAnsi="Times New Roman" w:cs="Times New Roman"/>
        </w:rPr>
        <w:tab/>
        <w:t xml:space="preserve">The Complainant contacted the Respondent, complaining that his electric bills were too high and that his electric meter was making loud noises.  N.T. 12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12.</w:t>
      </w:r>
      <w:r w:rsidRPr="00ED2E14">
        <w:rPr>
          <w:rFonts w:ascii="Times New Roman" w:hAnsi="Times New Roman" w:cs="Times New Roman"/>
        </w:rPr>
        <w:tab/>
        <w:t xml:space="preserve">The Respondent’s employees indicated that they would test the meter but that </w:t>
      </w:r>
      <w:r w:rsidR="00493A84" w:rsidRPr="00ED2E14">
        <w:rPr>
          <w:rFonts w:ascii="Times New Roman" w:hAnsi="Times New Roman" w:cs="Times New Roman"/>
        </w:rPr>
        <w:t>the meter test</w:t>
      </w:r>
      <w:r w:rsidRPr="00ED2E14">
        <w:rPr>
          <w:rFonts w:ascii="Times New Roman" w:hAnsi="Times New Roman" w:cs="Times New Roman"/>
        </w:rPr>
        <w:t xml:space="preserve"> would cost the Complainant $20.00 or $30.00.  N.T. 13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13.</w:t>
      </w:r>
      <w:r w:rsidRPr="00ED2E14">
        <w:rPr>
          <w:rFonts w:ascii="Times New Roman" w:hAnsi="Times New Roman" w:cs="Times New Roman"/>
        </w:rPr>
        <w:tab/>
        <w:t xml:space="preserve">The Complainant refused to pay for the meter test.  N.T. 19 </w:t>
      </w:r>
    </w:p>
    <w:p w:rsidR="00702769" w:rsidRPr="00ED2E14" w:rsidRDefault="00702769" w:rsidP="00ED2E14">
      <w:pPr>
        <w:spacing w:line="360" w:lineRule="auto"/>
        <w:ind w:firstLine="1440"/>
        <w:rPr>
          <w:rFonts w:ascii="Times New Roman" w:hAnsi="Times New Roman" w:cs="Times New Roman"/>
        </w:rPr>
      </w:pPr>
    </w:p>
    <w:p w:rsidR="00702769" w:rsidRPr="00ED2E14" w:rsidRDefault="00702769" w:rsidP="00ED2E14">
      <w:pPr>
        <w:spacing w:line="360" w:lineRule="auto"/>
        <w:ind w:firstLine="1440"/>
        <w:rPr>
          <w:rFonts w:ascii="Times New Roman" w:hAnsi="Times New Roman" w:cs="Times New Roman"/>
        </w:rPr>
      </w:pPr>
      <w:r w:rsidRPr="00ED2E14">
        <w:rPr>
          <w:rFonts w:ascii="Times New Roman" w:hAnsi="Times New Roman" w:cs="Times New Roman"/>
        </w:rPr>
        <w:t>14.</w:t>
      </w:r>
      <w:r w:rsidRPr="00ED2E14">
        <w:rPr>
          <w:rFonts w:ascii="Times New Roman" w:hAnsi="Times New Roman" w:cs="Times New Roman"/>
        </w:rPr>
        <w:tab/>
        <w:t xml:space="preserve">After the Complainant moved from the Weatherly residence, the Respondent changed the meter, tested the old meter and sent </w:t>
      </w:r>
      <w:r w:rsidR="00493A84" w:rsidRPr="00ED2E14">
        <w:rPr>
          <w:rFonts w:ascii="Times New Roman" w:hAnsi="Times New Roman" w:cs="Times New Roman"/>
        </w:rPr>
        <w:t xml:space="preserve">the Complainant </w:t>
      </w:r>
      <w:r w:rsidRPr="00ED2E14">
        <w:rPr>
          <w:rFonts w:ascii="Times New Roman" w:hAnsi="Times New Roman" w:cs="Times New Roman"/>
        </w:rPr>
        <w:t>a copy of the results of the meter test.  N.T. 13-16</w:t>
      </w:r>
      <w:r w:rsidR="00747276" w:rsidRPr="00ED2E14">
        <w:rPr>
          <w:rFonts w:ascii="Times New Roman" w:hAnsi="Times New Roman" w:cs="Times New Roman"/>
        </w:rPr>
        <w:t>, N.T. 34-35</w:t>
      </w:r>
      <w:r w:rsidR="00B547D5" w:rsidRPr="00ED2E14">
        <w:rPr>
          <w:rFonts w:ascii="Times New Roman" w:hAnsi="Times New Roman" w:cs="Times New Roman"/>
        </w:rPr>
        <w:t>, 37</w:t>
      </w:r>
    </w:p>
    <w:p w:rsidR="00747276" w:rsidRPr="00ED2E14" w:rsidRDefault="00747276" w:rsidP="00ED2E14">
      <w:pPr>
        <w:spacing w:line="360" w:lineRule="auto"/>
        <w:ind w:firstLine="1440"/>
        <w:rPr>
          <w:rFonts w:ascii="Times New Roman" w:hAnsi="Times New Roman" w:cs="Times New Roman"/>
        </w:rPr>
      </w:pPr>
    </w:p>
    <w:p w:rsidR="00747276" w:rsidRPr="00ED2E14" w:rsidRDefault="00747276" w:rsidP="00ED2E14">
      <w:pPr>
        <w:spacing w:line="360" w:lineRule="auto"/>
        <w:ind w:firstLine="1440"/>
        <w:rPr>
          <w:rFonts w:ascii="Times New Roman" w:hAnsi="Times New Roman" w:cs="Times New Roman"/>
        </w:rPr>
      </w:pPr>
      <w:r w:rsidRPr="00ED2E14">
        <w:rPr>
          <w:rFonts w:ascii="Times New Roman" w:hAnsi="Times New Roman" w:cs="Times New Roman"/>
        </w:rPr>
        <w:t>15.</w:t>
      </w:r>
      <w:r w:rsidRPr="00ED2E14">
        <w:rPr>
          <w:rFonts w:ascii="Times New Roman" w:hAnsi="Times New Roman" w:cs="Times New Roman"/>
        </w:rPr>
        <w:tab/>
        <w:t>The Respondent’s employee performed a home profile on the Weatherly residence</w:t>
      </w:r>
      <w:r w:rsidR="00493A84" w:rsidRPr="00ED2E14">
        <w:rPr>
          <w:rFonts w:ascii="Times New Roman" w:hAnsi="Times New Roman" w:cs="Times New Roman"/>
        </w:rPr>
        <w:t xml:space="preserve"> by</w:t>
      </w:r>
      <w:r w:rsidRPr="00ED2E14">
        <w:rPr>
          <w:rFonts w:ascii="Times New Roman" w:hAnsi="Times New Roman" w:cs="Times New Roman"/>
        </w:rPr>
        <w:t xml:space="preserve"> asking the Complainant’s </w:t>
      </w:r>
      <w:proofErr w:type="spellStart"/>
      <w:r w:rsidRPr="00ED2E14">
        <w:rPr>
          <w:rFonts w:ascii="Times New Roman" w:hAnsi="Times New Roman" w:cs="Times New Roman"/>
        </w:rPr>
        <w:t>fianc</w:t>
      </w:r>
      <w:r w:rsidR="00493A84" w:rsidRPr="00ED2E14">
        <w:rPr>
          <w:rFonts w:ascii="Times New Roman" w:hAnsi="Times New Roman" w:cs="Times New Roman"/>
        </w:rPr>
        <w:t>e</w:t>
      </w:r>
      <w:r w:rsidRPr="00ED2E14">
        <w:rPr>
          <w:rFonts w:ascii="Times New Roman" w:hAnsi="Times New Roman" w:cs="Times New Roman"/>
        </w:rPr>
        <w:t>é</w:t>
      </w:r>
      <w:proofErr w:type="spellEnd"/>
      <w:r w:rsidRPr="00ED2E14">
        <w:rPr>
          <w:rFonts w:ascii="Times New Roman" w:hAnsi="Times New Roman" w:cs="Times New Roman"/>
        </w:rPr>
        <w:t xml:space="preserve"> what electric appliances were present in the house.  N.T. 54, </w:t>
      </w:r>
      <w:r w:rsidR="00C90186" w:rsidRPr="00ED2E14">
        <w:rPr>
          <w:rFonts w:ascii="Times New Roman" w:hAnsi="Times New Roman" w:cs="Times New Roman"/>
        </w:rPr>
        <w:t>PPL</w:t>
      </w:r>
      <w:r w:rsidRPr="00ED2E14">
        <w:rPr>
          <w:rFonts w:ascii="Times New Roman" w:hAnsi="Times New Roman" w:cs="Times New Roman"/>
        </w:rPr>
        <w:t xml:space="preserve"> Ex. 2B  </w:t>
      </w:r>
    </w:p>
    <w:p w:rsidR="00747276" w:rsidRPr="00ED2E14" w:rsidRDefault="00747276" w:rsidP="00ED2E14">
      <w:pPr>
        <w:spacing w:line="360" w:lineRule="auto"/>
        <w:ind w:firstLine="1440"/>
        <w:rPr>
          <w:rFonts w:ascii="Times New Roman" w:hAnsi="Times New Roman" w:cs="Times New Roman"/>
        </w:rPr>
      </w:pPr>
    </w:p>
    <w:p w:rsidR="00747276" w:rsidRPr="00ED2E14" w:rsidRDefault="00747276" w:rsidP="00ED2E14">
      <w:pPr>
        <w:spacing w:line="360" w:lineRule="auto"/>
        <w:ind w:firstLine="1440"/>
        <w:rPr>
          <w:rFonts w:ascii="Times New Roman" w:hAnsi="Times New Roman" w:cs="Times New Roman"/>
        </w:rPr>
      </w:pPr>
      <w:r w:rsidRPr="00ED2E14">
        <w:rPr>
          <w:rFonts w:ascii="Times New Roman" w:hAnsi="Times New Roman" w:cs="Times New Roman"/>
        </w:rPr>
        <w:t>16.</w:t>
      </w:r>
      <w:r w:rsidRPr="00ED2E14">
        <w:rPr>
          <w:rFonts w:ascii="Times New Roman" w:hAnsi="Times New Roman" w:cs="Times New Roman"/>
        </w:rPr>
        <w:tab/>
        <w:t xml:space="preserve">The home profile indicated that the Complainant was capable of using the amount of electricity shown on his bills.  N.T. 54 </w:t>
      </w:r>
    </w:p>
    <w:p w:rsidR="00747276" w:rsidRPr="00ED2E14" w:rsidRDefault="00747276" w:rsidP="00ED2E14">
      <w:pPr>
        <w:spacing w:line="360" w:lineRule="auto"/>
        <w:ind w:firstLine="1440"/>
        <w:rPr>
          <w:rFonts w:ascii="Times New Roman" w:hAnsi="Times New Roman" w:cs="Times New Roman"/>
        </w:rPr>
      </w:pPr>
    </w:p>
    <w:p w:rsidR="00E43B9C" w:rsidRDefault="00B547D5" w:rsidP="00ED2E14">
      <w:pPr>
        <w:spacing w:line="360" w:lineRule="auto"/>
        <w:ind w:firstLine="1440"/>
        <w:rPr>
          <w:rFonts w:ascii="Times New Roman" w:hAnsi="Times New Roman" w:cs="Times New Roman"/>
        </w:rPr>
      </w:pPr>
      <w:r w:rsidRPr="00ED2E14">
        <w:rPr>
          <w:rFonts w:ascii="Times New Roman" w:hAnsi="Times New Roman" w:cs="Times New Roman"/>
        </w:rPr>
        <w:lastRenderedPageBreak/>
        <w:t>17.</w:t>
      </w:r>
      <w:r w:rsidR="00747276" w:rsidRPr="00ED2E14">
        <w:rPr>
          <w:rFonts w:ascii="Times New Roman" w:hAnsi="Times New Roman" w:cs="Times New Roman"/>
        </w:rPr>
        <w:t xml:space="preserve">  </w:t>
      </w:r>
      <w:r w:rsidRPr="00ED2E14">
        <w:rPr>
          <w:rFonts w:ascii="Times New Roman" w:hAnsi="Times New Roman" w:cs="Times New Roman"/>
        </w:rPr>
        <w:tab/>
      </w:r>
      <w:r w:rsidR="00747276" w:rsidRPr="00ED2E14">
        <w:rPr>
          <w:rFonts w:ascii="Times New Roman" w:hAnsi="Times New Roman" w:cs="Times New Roman"/>
        </w:rPr>
        <w:t xml:space="preserve">The </w:t>
      </w:r>
      <w:r w:rsidRPr="00ED2E14">
        <w:rPr>
          <w:rFonts w:ascii="Times New Roman" w:hAnsi="Times New Roman" w:cs="Times New Roman"/>
        </w:rPr>
        <w:t xml:space="preserve">meter </w:t>
      </w:r>
      <w:r w:rsidR="00747276" w:rsidRPr="00ED2E14">
        <w:rPr>
          <w:rFonts w:ascii="Times New Roman" w:hAnsi="Times New Roman" w:cs="Times New Roman"/>
        </w:rPr>
        <w:t xml:space="preserve">test </w:t>
      </w:r>
      <w:r w:rsidRPr="00ED2E14">
        <w:rPr>
          <w:rFonts w:ascii="Times New Roman" w:hAnsi="Times New Roman" w:cs="Times New Roman"/>
        </w:rPr>
        <w:t>performed by the Respondent on the meter removed from the Weatherly residen</w:t>
      </w:r>
      <w:r w:rsidR="00493A84" w:rsidRPr="00ED2E14">
        <w:rPr>
          <w:rFonts w:ascii="Times New Roman" w:hAnsi="Times New Roman" w:cs="Times New Roman"/>
        </w:rPr>
        <w:t>ce</w:t>
      </w:r>
      <w:r w:rsidRPr="00ED2E14">
        <w:rPr>
          <w:rFonts w:ascii="Times New Roman" w:hAnsi="Times New Roman" w:cs="Times New Roman"/>
        </w:rPr>
        <w:t xml:space="preserve"> </w:t>
      </w:r>
      <w:r w:rsidR="00747276" w:rsidRPr="00ED2E14">
        <w:rPr>
          <w:rFonts w:ascii="Times New Roman" w:hAnsi="Times New Roman" w:cs="Times New Roman"/>
        </w:rPr>
        <w:t>indicate</w:t>
      </w:r>
      <w:r w:rsidRPr="00ED2E14">
        <w:rPr>
          <w:rFonts w:ascii="Times New Roman" w:hAnsi="Times New Roman" w:cs="Times New Roman"/>
        </w:rPr>
        <w:t>s</w:t>
      </w:r>
      <w:r w:rsidR="00747276" w:rsidRPr="00ED2E14">
        <w:rPr>
          <w:rFonts w:ascii="Times New Roman" w:hAnsi="Times New Roman" w:cs="Times New Roman"/>
        </w:rPr>
        <w:t xml:space="preserve"> that the meter was 99.74% accurate. PPL Ex. 5, N.T. 35-36  </w:t>
      </w:r>
      <w:r w:rsidR="00AF77D8" w:rsidRPr="00ED2E14">
        <w:rPr>
          <w:rFonts w:ascii="Times New Roman" w:hAnsi="Times New Roman" w:cs="Times New Roman"/>
        </w:rPr>
        <w:t xml:space="preserve">   </w:t>
      </w:r>
    </w:p>
    <w:p w:rsidR="00ED2E14" w:rsidRPr="00ED2E14" w:rsidRDefault="00ED2E14" w:rsidP="00ED2E14">
      <w:pPr>
        <w:spacing w:line="360" w:lineRule="auto"/>
        <w:ind w:firstLine="1440"/>
        <w:rPr>
          <w:rFonts w:ascii="Times New Roman" w:hAnsi="Times New Roman" w:cs="Times New Roman"/>
        </w:rPr>
      </w:pPr>
    </w:p>
    <w:p w:rsidR="00E43B9C" w:rsidRPr="00ED2E14" w:rsidRDefault="00E43B9C" w:rsidP="00ED2E14">
      <w:pPr>
        <w:pStyle w:val="ParaTab1"/>
        <w:tabs>
          <w:tab w:val="left" w:pos="2070"/>
        </w:tabs>
        <w:spacing w:line="360" w:lineRule="auto"/>
        <w:ind w:firstLine="0"/>
        <w:jc w:val="center"/>
        <w:rPr>
          <w:rFonts w:ascii="Times New Roman" w:hAnsi="Times New Roman" w:cs="Times New Roman"/>
          <w:u w:val="single"/>
        </w:rPr>
      </w:pPr>
      <w:r w:rsidRPr="00ED2E14">
        <w:rPr>
          <w:rFonts w:ascii="Times New Roman" w:hAnsi="Times New Roman" w:cs="Times New Roman"/>
          <w:u w:val="single"/>
        </w:rPr>
        <w:t>DISCUSSION</w:t>
      </w:r>
    </w:p>
    <w:p w:rsidR="00E43B9C" w:rsidRPr="00ED2E14" w:rsidRDefault="00E43B9C" w:rsidP="00ED2E14">
      <w:pPr>
        <w:pStyle w:val="ParaTab1"/>
        <w:spacing w:line="360" w:lineRule="auto"/>
        <w:ind w:firstLine="1350"/>
        <w:rPr>
          <w:rFonts w:ascii="Times New Roman" w:hAnsi="Times New Roman" w:cs="Times New Roman"/>
        </w:rPr>
      </w:pPr>
    </w:p>
    <w:p w:rsidR="00E43B9C" w:rsidRPr="00ED2E14" w:rsidRDefault="00E43B9C" w:rsidP="00ED2E14">
      <w:pPr>
        <w:pStyle w:val="ParaTab1"/>
        <w:spacing w:line="360" w:lineRule="auto"/>
        <w:ind w:firstLine="1350"/>
        <w:rPr>
          <w:rFonts w:ascii="Times New Roman" w:hAnsi="Times New Roman" w:cs="Times New Roman"/>
          <w:spacing w:val="-3"/>
        </w:rPr>
      </w:pPr>
      <w:r w:rsidRPr="00ED2E14">
        <w:rPr>
          <w:rFonts w:ascii="Times New Roman" w:hAnsi="Times New Roman" w:cs="Times New Roman"/>
        </w:rPr>
        <w:t>The Complainant in this proceeding ha</w:t>
      </w:r>
      <w:r w:rsidR="0088426D" w:rsidRPr="00ED2E14">
        <w:rPr>
          <w:rFonts w:ascii="Times New Roman" w:hAnsi="Times New Roman" w:cs="Times New Roman"/>
        </w:rPr>
        <w:t>s</w:t>
      </w:r>
      <w:r w:rsidRPr="00ED2E14">
        <w:rPr>
          <w:rFonts w:ascii="Times New Roman" w:hAnsi="Times New Roman" w:cs="Times New Roman"/>
        </w:rPr>
        <w:t xml:space="preserve"> </w:t>
      </w:r>
      <w:r w:rsidRPr="00ED2E14">
        <w:rPr>
          <w:rFonts w:ascii="Times New Roman" w:hAnsi="Times New Roman" w:cs="Times New Roman"/>
          <w:spacing w:val="-3"/>
        </w:rPr>
        <w:t xml:space="preserve">the burden of proof to show that the Respondent is responsible or accountable for the problem described in the complaint.  </w:t>
      </w:r>
      <w:r w:rsidRPr="00ED2E14">
        <w:rPr>
          <w:rFonts w:ascii="Times New Roman" w:hAnsi="Times New Roman" w:cs="Times New Roman"/>
          <w:spacing w:val="-3"/>
          <w:u w:val="single"/>
        </w:rPr>
        <w:t>Patterson v. Bell Telephone Co. of Pennsylvania</w:t>
      </w:r>
      <w:r w:rsidRPr="00ED2E14">
        <w:rPr>
          <w:rFonts w:ascii="Times New Roman" w:hAnsi="Times New Roman" w:cs="Times New Roman"/>
          <w:spacing w:val="-3"/>
        </w:rPr>
        <w:t>, 72 Pa. P</w:t>
      </w:r>
      <w:r w:rsidR="009D655D" w:rsidRPr="00ED2E14">
        <w:rPr>
          <w:rFonts w:ascii="Times New Roman" w:hAnsi="Times New Roman" w:cs="Times New Roman"/>
          <w:spacing w:val="-3"/>
        </w:rPr>
        <w:t>.</w:t>
      </w:r>
      <w:r w:rsidRPr="00ED2E14">
        <w:rPr>
          <w:rFonts w:ascii="Times New Roman" w:hAnsi="Times New Roman" w:cs="Times New Roman"/>
          <w:spacing w:val="-3"/>
        </w:rPr>
        <w:t>U</w:t>
      </w:r>
      <w:r w:rsidR="009D655D" w:rsidRPr="00ED2E14">
        <w:rPr>
          <w:rFonts w:ascii="Times New Roman" w:hAnsi="Times New Roman" w:cs="Times New Roman"/>
          <w:spacing w:val="-3"/>
        </w:rPr>
        <w:t>.</w:t>
      </w:r>
      <w:r w:rsidRPr="00ED2E14">
        <w:rPr>
          <w:rFonts w:ascii="Times New Roman" w:hAnsi="Times New Roman" w:cs="Times New Roman"/>
          <w:spacing w:val="-3"/>
        </w:rPr>
        <w:t>C</w:t>
      </w:r>
      <w:r w:rsidR="009D655D" w:rsidRPr="00ED2E14">
        <w:rPr>
          <w:rFonts w:ascii="Times New Roman" w:hAnsi="Times New Roman" w:cs="Times New Roman"/>
          <w:spacing w:val="-3"/>
        </w:rPr>
        <w:t>.</w:t>
      </w:r>
      <w:r w:rsidRPr="00ED2E14">
        <w:rPr>
          <w:rFonts w:ascii="Times New Roman" w:hAnsi="Times New Roman" w:cs="Times New Roman"/>
          <w:spacing w:val="-3"/>
        </w:rPr>
        <w:t xml:space="preserve"> 196 (1990), </w:t>
      </w:r>
      <w:r w:rsidRPr="00ED2E14">
        <w:rPr>
          <w:rFonts w:ascii="Times New Roman" w:hAnsi="Times New Roman" w:cs="Times New Roman"/>
          <w:spacing w:val="-3"/>
          <w:u w:val="single"/>
        </w:rPr>
        <w:t>Feinstein v. Philadelphia Suburban Water Co.</w:t>
      </w:r>
      <w:r w:rsidRPr="00ED2E14">
        <w:rPr>
          <w:rFonts w:ascii="Times New Roman" w:hAnsi="Times New Roman" w:cs="Times New Roman"/>
          <w:spacing w:val="-3"/>
        </w:rPr>
        <w:t>, 50 Pa. P</w:t>
      </w:r>
      <w:r w:rsidR="009D655D" w:rsidRPr="00ED2E14">
        <w:rPr>
          <w:rFonts w:ascii="Times New Roman" w:hAnsi="Times New Roman" w:cs="Times New Roman"/>
          <w:spacing w:val="-3"/>
        </w:rPr>
        <w:t>.</w:t>
      </w:r>
      <w:r w:rsidRPr="00ED2E14">
        <w:rPr>
          <w:rFonts w:ascii="Times New Roman" w:hAnsi="Times New Roman" w:cs="Times New Roman"/>
          <w:spacing w:val="-3"/>
        </w:rPr>
        <w:t>U</w:t>
      </w:r>
      <w:r w:rsidR="009D655D" w:rsidRPr="00ED2E14">
        <w:rPr>
          <w:rFonts w:ascii="Times New Roman" w:hAnsi="Times New Roman" w:cs="Times New Roman"/>
          <w:spacing w:val="-3"/>
        </w:rPr>
        <w:t>.</w:t>
      </w:r>
      <w:r w:rsidRPr="00ED2E14">
        <w:rPr>
          <w:rFonts w:ascii="Times New Roman" w:hAnsi="Times New Roman" w:cs="Times New Roman"/>
          <w:spacing w:val="-3"/>
        </w:rPr>
        <w:t>C</w:t>
      </w:r>
      <w:r w:rsidR="009D655D" w:rsidRPr="00ED2E14">
        <w:rPr>
          <w:rFonts w:ascii="Times New Roman" w:hAnsi="Times New Roman" w:cs="Times New Roman"/>
          <w:spacing w:val="-3"/>
        </w:rPr>
        <w:t>.</w:t>
      </w:r>
      <w:r w:rsidR="006E0E53" w:rsidRPr="00ED2E14">
        <w:rPr>
          <w:rFonts w:ascii="Times New Roman" w:hAnsi="Times New Roman" w:cs="Times New Roman"/>
          <w:spacing w:val="-3"/>
        </w:rPr>
        <w:t xml:space="preserve"> 300 (1976</w:t>
      </w:r>
      <w:proofErr w:type="gramStart"/>
      <w:r w:rsidR="006E0E53" w:rsidRPr="00ED2E14">
        <w:rPr>
          <w:rFonts w:ascii="Times New Roman" w:hAnsi="Times New Roman" w:cs="Times New Roman"/>
          <w:spacing w:val="-3"/>
        </w:rPr>
        <w:t>)</w:t>
      </w:r>
      <w:r w:rsidRPr="00ED2E14">
        <w:rPr>
          <w:rFonts w:ascii="Times New Roman" w:hAnsi="Times New Roman" w:cs="Times New Roman"/>
          <w:spacing w:val="-3"/>
        </w:rPr>
        <w:t xml:space="preserve">  The</w:t>
      </w:r>
      <w:proofErr w:type="gramEnd"/>
      <w:r w:rsidRPr="00ED2E14">
        <w:rPr>
          <w:rFonts w:ascii="Times New Roman" w:hAnsi="Times New Roman" w:cs="Times New Roman"/>
          <w:spacing w:val="-3"/>
        </w:rPr>
        <w:t xml:space="preserve"> Complainant must establish </w:t>
      </w:r>
      <w:r w:rsidR="0088426D" w:rsidRPr="00ED2E14">
        <w:rPr>
          <w:rFonts w:ascii="Times New Roman" w:hAnsi="Times New Roman" w:cs="Times New Roman"/>
          <w:spacing w:val="-3"/>
        </w:rPr>
        <w:t>his</w:t>
      </w:r>
      <w:r w:rsidRPr="00ED2E14">
        <w:rPr>
          <w:rFonts w:ascii="Times New Roman" w:hAnsi="Times New Roman" w:cs="Times New Roman"/>
          <w:spacing w:val="-3"/>
        </w:rPr>
        <w:t xml:space="preserve"> case by a preponderance of the evidence.  </w:t>
      </w:r>
      <w:proofErr w:type="gramStart"/>
      <w:r w:rsidRPr="00ED2E14">
        <w:rPr>
          <w:rFonts w:ascii="Times New Roman" w:hAnsi="Times New Roman" w:cs="Times New Roman"/>
          <w:spacing w:val="-3"/>
          <w:u w:val="single"/>
        </w:rPr>
        <w:t xml:space="preserve">Samuel J. </w:t>
      </w:r>
      <w:proofErr w:type="spellStart"/>
      <w:r w:rsidRPr="00ED2E14">
        <w:rPr>
          <w:rFonts w:ascii="Times New Roman" w:hAnsi="Times New Roman" w:cs="Times New Roman"/>
          <w:spacing w:val="-3"/>
          <w:u w:val="single"/>
        </w:rPr>
        <w:t>Lansberry</w:t>
      </w:r>
      <w:proofErr w:type="spellEnd"/>
      <w:r w:rsidRPr="00ED2E14">
        <w:rPr>
          <w:rFonts w:ascii="Times New Roman" w:hAnsi="Times New Roman" w:cs="Times New Roman"/>
          <w:spacing w:val="-3"/>
          <w:u w:val="single"/>
        </w:rPr>
        <w:t xml:space="preserve">, Inc. v. Pa. Public Utility </w:t>
      </w:r>
      <w:proofErr w:type="spellStart"/>
      <w:r w:rsidRPr="00ED2E14">
        <w:rPr>
          <w:rFonts w:ascii="Times New Roman" w:hAnsi="Times New Roman" w:cs="Times New Roman"/>
          <w:spacing w:val="-3"/>
          <w:u w:val="single"/>
        </w:rPr>
        <w:t>Comm’n</w:t>
      </w:r>
      <w:proofErr w:type="spellEnd"/>
      <w:r w:rsidRPr="00ED2E14">
        <w:rPr>
          <w:rFonts w:ascii="Times New Roman" w:hAnsi="Times New Roman" w:cs="Times New Roman"/>
          <w:spacing w:val="-3"/>
        </w:rPr>
        <w:t>, 578 A.2d 600 (</w:t>
      </w:r>
      <w:r w:rsidR="009D655D" w:rsidRPr="00ED2E14">
        <w:rPr>
          <w:rFonts w:ascii="Times New Roman" w:hAnsi="Times New Roman" w:cs="Times New Roman"/>
          <w:spacing w:val="-3"/>
        </w:rPr>
        <w:t xml:space="preserve">Pa. </w:t>
      </w:r>
      <w:proofErr w:type="spellStart"/>
      <w:r w:rsidR="009D655D" w:rsidRPr="00ED2E14">
        <w:rPr>
          <w:rFonts w:ascii="Times New Roman" w:hAnsi="Times New Roman" w:cs="Times New Roman"/>
          <w:spacing w:val="-3"/>
        </w:rPr>
        <w:t>Cmwlth</w:t>
      </w:r>
      <w:proofErr w:type="spellEnd"/>
      <w:r w:rsidR="009D655D" w:rsidRPr="00ED2E14">
        <w:rPr>
          <w:rFonts w:ascii="Times New Roman" w:hAnsi="Times New Roman" w:cs="Times New Roman"/>
          <w:spacing w:val="-3"/>
        </w:rPr>
        <w:t xml:space="preserve">. </w:t>
      </w:r>
      <w:r w:rsidRPr="00ED2E14">
        <w:rPr>
          <w:rFonts w:ascii="Times New Roman" w:hAnsi="Times New Roman" w:cs="Times New Roman"/>
          <w:spacing w:val="-3"/>
        </w:rPr>
        <w:t xml:space="preserve">1990), </w:t>
      </w:r>
      <w:proofErr w:type="spellStart"/>
      <w:r w:rsidRPr="00ED2E14">
        <w:rPr>
          <w:rFonts w:ascii="Times New Roman" w:hAnsi="Times New Roman" w:cs="Times New Roman"/>
          <w:spacing w:val="-3"/>
          <w:u w:val="single"/>
        </w:rPr>
        <w:t>alloc</w:t>
      </w:r>
      <w:proofErr w:type="spellEnd"/>
      <w:r w:rsidRPr="00ED2E14">
        <w:rPr>
          <w:rFonts w:ascii="Times New Roman" w:hAnsi="Times New Roman" w:cs="Times New Roman"/>
          <w:spacing w:val="-3"/>
          <w:u w:val="single"/>
        </w:rPr>
        <w:t>.</w:t>
      </w:r>
      <w:proofErr w:type="gramEnd"/>
      <w:r w:rsidRPr="00ED2E14">
        <w:rPr>
          <w:rFonts w:ascii="Times New Roman" w:hAnsi="Times New Roman" w:cs="Times New Roman"/>
          <w:spacing w:val="-3"/>
          <w:u w:val="single"/>
        </w:rPr>
        <w:t xml:space="preserve"> den.</w:t>
      </w:r>
      <w:r w:rsidRPr="00ED2E14">
        <w:rPr>
          <w:rFonts w:ascii="Times New Roman" w:hAnsi="Times New Roman" w:cs="Times New Roman"/>
          <w:spacing w:val="-3"/>
        </w:rPr>
        <w:t>, 602 A.2d 863 (</w:t>
      </w:r>
      <w:r w:rsidR="009D655D" w:rsidRPr="00ED2E14">
        <w:rPr>
          <w:rFonts w:ascii="Times New Roman" w:hAnsi="Times New Roman" w:cs="Times New Roman"/>
          <w:spacing w:val="-3"/>
        </w:rPr>
        <w:t xml:space="preserve">Pa. </w:t>
      </w:r>
      <w:r w:rsidRPr="00ED2E14">
        <w:rPr>
          <w:rFonts w:ascii="Times New Roman" w:hAnsi="Times New Roman" w:cs="Times New Roman"/>
          <w:spacing w:val="-3"/>
        </w:rPr>
        <w:t xml:space="preserve">1992)  To meet </w:t>
      </w:r>
      <w:r w:rsidR="0088426D" w:rsidRPr="00ED2E14">
        <w:rPr>
          <w:rFonts w:ascii="Times New Roman" w:hAnsi="Times New Roman" w:cs="Times New Roman"/>
          <w:spacing w:val="-3"/>
        </w:rPr>
        <w:t>his</w:t>
      </w:r>
      <w:r w:rsidRPr="00ED2E14">
        <w:rPr>
          <w:rFonts w:ascii="Times New Roman" w:hAnsi="Times New Roman" w:cs="Times New Roman"/>
          <w:spacing w:val="-3"/>
        </w:rPr>
        <w:t xml:space="preserve"> burden of proof, the Complainant must present evidence more convincing, by even the smallest amount, than that presented by the Respondent.  </w:t>
      </w:r>
      <w:r w:rsidRPr="00ED2E14">
        <w:rPr>
          <w:rFonts w:ascii="Times New Roman" w:hAnsi="Times New Roman" w:cs="Times New Roman"/>
          <w:spacing w:val="-3"/>
          <w:u w:val="single"/>
        </w:rPr>
        <w:t>Se-Ling Hosiery v. Margulies</w:t>
      </w:r>
      <w:r w:rsidRPr="00ED2E14">
        <w:rPr>
          <w:rFonts w:ascii="Times New Roman" w:hAnsi="Times New Roman" w:cs="Times New Roman"/>
          <w:spacing w:val="-3"/>
        </w:rPr>
        <w:t>, 70 A.2d 854 (</w:t>
      </w:r>
      <w:r w:rsidR="009D655D" w:rsidRPr="00ED2E14">
        <w:rPr>
          <w:rFonts w:ascii="Times New Roman" w:hAnsi="Times New Roman" w:cs="Times New Roman"/>
          <w:spacing w:val="-3"/>
        </w:rPr>
        <w:t xml:space="preserve">Pa. </w:t>
      </w:r>
      <w:r w:rsidRPr="00ED2E14">
        <w:rPr>
          <w:rFonts w:ascii="Times New Roman" w:hAnsi="Times New Roman" w:cs="Times New Roman"/>
          <w:spacing w:val="-3"/>
        </w:rPr>
        <w:t xml:space="preserve">1950) </w:t>
      </w:r>
    </w:p>
    <w:p w:rsidR="007966B2" w:rsidRPr="00ED2E14" w:rsidRDefault="007966B2" w:rsidP="00ED2E14">
      <w:pPr>
        <w:pStyle w:val="ParaTab1"/>
        <w:spacing w:line="360" w:lineRule="auto"/>
        <w:ind w:firstLine="1350"/>
        <w:rPr>
          <w:rFonts w:ascii="Times New Roman" w:hAnsi="Times New Roman" w:cs="Times New Roman"/>
          <w:spacing w:val="-3"/>
        </w:rPr>
      </w:pPr>
    </w:p>
    <w:p w:rsidR="00E43B9C" w:rsidRPr="00ED2E14"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D2E14">
        <w:rPr>
          <w:rFonts w:ascii="Times New Roman" w:hAnsi="Times New Roman" w:cs="Times New Roman"/>
        </w:rPr>
        <w:t>The Complainant here allege</w:t>
      </w:r>
      <w:r w:rsidR="00A701B7" w:rsidRPr="00ED2E14">
        <w:rPr>
          <w:rFonts w:ascii="Times New Roman" w:hAnsi="Times New Roman" w:cs="Times New Roman"/>
        </w:rPr>
        <w:t>s</w:t>
      </w:r>
      <w:r w:rsidRPr="00ED2E14">
        <w:rPr>
          <w:rFonts w:ascii="Times New Roman" w:hAnsi="Times New Roman" w:cs="Times New Roman"/>
        </w:rPr>
        <w:t xml:space="preserve"> a billing dispute.  Therefore, the Complainant</w:t>
      </w:r>
      <w:r w:rsidR="00493A84" w:rsidRPr="00ED2E14">
        <w:rPr>
          <w:rFonts w:ascii="Times New Roman" w:hAnsi="Times New Roman" w:cs="Times New Roman"/>
        </w:rPr>
        <w:t>’</w:t>
      </w:r>
      <w:r w:rsidRPr="00ED2E14">
        <w:rPr>
          <w:rFonts w:ascii="Times New Roman" w:hAnsi="Times New Roman" w:cs="Times New Roman"/>
        </w:rPr>
        <w:t xml:space="preserve">s burden of proof is governed by </w:t>
      </w:r>
      <w:r w:rsidRPr="00ED2E14">
        <w:rPr>
          <w:rFonts w:ascii="Times New Roman" w:hAnsi="Times New Roman" w:cs="Times New Roman"/>
          <w:u w:val="single"/>
        </w:rPr>
        <w:t>Waldron v. Philadelphia Electric Co.</w:t>
      </w:r>
      <w:r w:rsidRPr="00ED2E14">
        <w:rPr>
          <w:rFonts w:ascii="Times New Roman" w:hAnsi="Times New Roman" w:cs="Times New Roman"/>
        </w:rPr>
        <w:t>, 54 Pa. P</w:t>
      </w:r>
      <w:r w:rsidR="009D655D" w:rsidRPr="00ED2E14">
        <w:rPr>
          <w:rFonts w:ascii="Times New Roman" w:hAnsi="Times New Roman" w:cs="Times New Roman"/>
        </w:rPr>
        <w:t>.</w:t>
      </w:r>
      <w:r w:rsidRPr="00ED2E14">
        <w:rPr>
          <w:rFonts w:ascii="Times New Roman" w:hAnsi="Times New Roman" w:cs="Times New Roman"/>
        </w:rPr>
        <w:t>U</w:t>
      </w:r>
      <w:r w:rsidR="009D655D" w:rsidRPr="00ED2E14">
        <w:rPr>
          <w:rFonts w:ascii="Times New Roman" w:hAnsi="Times New Roman" w:cs="Times New Roman"/>
        </w:rPr>
        <w:t>.</w:t>
      </w:r>
      <w:r w:rsidRPr="00ED2E14">
        <w:rPr>
          <w:rFonts w:ascii="Times New Roman" w:hAnsi="Times New Roman" w:cs="Times New Roman"/>
        </w:rPr>
        <w:t>C</w:t>
      </w:r>
      <w:r w:rsidR="009D655D" w:rsidRPr="00ED2E14">
        <w:rPr>
          <w:rFonts w:ascii="Times New Roman" w:hAnsi="Times New Roman" w:cs="Times New Roman"/>
        </w:rPr>
        <w:t>.</w:t>
      </w:r>
      <w:r w:rsidRPr="00ED2E14">
        <w:rPr>
          <w:rFonts w:ascii="Times New Roman" w:hAnsi="Times New Roman" w:cs="Times New Roman"/>
        </w:rPr>
        <w:t xml:space="preserve"> 98 (1980</w:t>
      </w:r>
      <w:proofErr w:type="gramStart"/>
      <w:r w:rsidRPr="00ED2E14">
        <w:rPr>
          <w:rFonts w:ascii="Times New Roman" w:hAnsi="Times New Roman" w:cs="Times New Roman"/>
        </w:rPr>
        <w:t xml:space="preserve">) </w:t>
      </w:r>
      <w:r w:rsidR="00C710A5" w:rsidRPr="00ED2E14">
        <w:rPr>
          <w:rFonts w:ascii="Times New Roman" w:hAnsi="Times New Roman" w:cs="Times New Roman"/>
        </w:rPr>
        <w:t xml:space="preserve"> </w:t>
      </w:r>
      <w:r w:rsidRPr="00ED2E14">
        <w:rPr>
          <w:rFonts w:ascii="Times New Roman" w:hAnsi="Times New Roman" w:cs="Times New Roman"/>
        </w:rPr>
        <w:t>In</w:t>
      </w:r>
      <w:proofErr w:type="gramEnd"/>
      <w:r w:rsidRPr="00ED2E14">
        <w:rPr>
          <w:rFonts w:ascii="Times New Roman" w:hAnsi="Times New Roman" w:cs="Times New Roman"/>
        </w:rPr>
        <w:t xml:space="preserve"> </w:t>
      </w:r>
      <w:r w:rsidRPr="00ED2E14">
        <w:rPr>
          <w:rFonts w:ascii="Times New Roman" w:hAnsi="Times New Roman" w:cs="Times New Roman"/>
          <w:u w:val="single"/>
        </w:rPr>
        <w:t>Waldron</w:t>
      </w:r>
      <w:r w:rsidRPr="00ED2E14">
        <w:rPr>
          <w:rFonts w:ascii="Times New Roman" w:hAnsi="Times New Roman" w:cs="Times New Roman"/>
        </w:rPr>
        <w:t xml:space="preserve">, the Commission concluded that a complainant may establish a </w:t>
      </w:r>
      <w:r w:rsidRPr="00ED2E14">
        <w:rPr>
          <w:rFonts w:ascii="Times New Roman" w:hAnsi="Times New Roman" w:cs="Times New Roman"/>
          <w:u w:val="single"/>
        </w:rPr>
        <w:t>prima facie</w:t>
      </w:r>
      <w:r w:rsidRPr="00ED2E14">
        <w:rPr>
          <w:rFonts w:ascii="Times New Roman" w:hAnsi="Times New Roman" w:cs="Times New Roman"/>
        </w:rPr>
        <w:t xml:space="preserve"> case by showing that:  (1) the number of occupants of the household has not changed; (2) the potential for energy utilization is low; and (3) the prior billing history shows no previous abnormalities. </w:t>
      </w:r>
      <w:r w:rsidR="00C710A5" w:rsidRPr="00ED2E14">
        <w:rPr>
          <w:rFonts w:ascii="Times New Roman" w:hAnsi="Times New Roman" w:cs="Times New Roman"/>
        </w:rPr>
        <w:t xml:space="preserve"> </w:t>
      </w:r>
      <w:r w:rsidRPr="00ED2E14">
        <w:rPr>
          <w:rFonts w:ascii="Times New Roman" w:hAnsi="Times New Roman" w:cs="Times New Roman"/>
        </w:rPr>
        <w:t>If the Complainant ha</w:t>
      </w:r>
      <w:r w:rsidR="007379EF" w:rsidRPr="00ED2E14">
        <w:rPr>
          <w:rFonts w:ascii="Times New Roman" w:hAnsi="Times New Roman" w:cs="Times New Roman"/>
        </w:rPr>
        <w:t>s</w:t>
      </w:r>
      <w:r w:rsidRPr="00ED2E14">
        <w:rPr>
          <w:rFonts w:ascii="Times New Roman" w:hAnsi="Times New Roman" w:cs="Times New Roman"/>
        </w:rPr>
        <w:t xml:space="preserve"> submitted such evidence, the burden of going forward with evidence shifts to the Respondent.  If the Respondent fails to rebut the Complainant</w:t>
      </w:r>
      <w:r w:rsidR="007379EF" w:rsidRPr="00ED2E14">
        <w:rPr>
          <w:rFonts w:ascii="Times New Roman" w:hAnsi="Times New Roman" w:cs="Times New Roman"/>
        </w:rPr>
        <w:t>’</w:t>
      </w:r>
      <w:r w:rsidR="002F48D3" w:rsidRPr="00ED2E14">
        <w:rPr>
          <w:rFonts w:ascii="Times New Roman" w:hAnsi="Times New Roman" w:cs="Times New Roman"/>
        </w:rPr>
        <w:t>s</w:t>
      </w:r>
      <w:r w:rsidRPr="00ED2E14">
        <w:rPr>
          <w:rFonts w:ascii="Times New Roman" w:hAnsi="Times New Roman" w:cs="Times New Roman"/>
        </w:rPr>
        <w:t xml:space="preserve"> evidence, then the Complainant would prevail.  If the Respondent places into the record evidence to rebut the Complainant</w:t>
      </w:r>
      <w:r w:rsidR="007379EF" w:rsidRPr="00ED2E14">
        <w:rPr>
          <w:rFonts w:ascii="Times New Roman" w:hAnsi="Times New Roman" w:cs="Times New Roman"/>
        </w:rPr>
        <w:t>’</w:t>
      </w:r>
      <w:r w:rsidRPr="00ED2E14">
        <w:rPr>
          <w:rFonts w:ascii="Times New Roman" w:hAnsi="Times New Roman" w:cs="Times New Roman"/>
        </w:rPr>
        <w:t xml:space="preserve">s </w:t>
      </w:r>
      <w:r w:rsidRPr="00ED2E14">
        <w:rPr>
          <w:rFonts w:ascii="Times New Roman" w:hAnsi="Times New Roman" w:cs="Times New Roman"/>
          <w:i/>
        </w:rPr>
        <w:t xml:space="preserve">prima facie </w:t>
      </w:r>
      <w:r w:rsidRPr="00ED2E14">
        <w:rPr>
          <w:rFonts w:ascii="Times New Roman" w:hAnsi="Times New Roman" w:cs="Times New Roman"/>
        </w:rPr>
        <w:t xml:space="preserve">case, the burden of going forward with the evidence shifts back to the Complainant.  In order to satisfy the burden of proof, </w:t>
      </w:r>
      <w:r w:rsidR="002F48D3" w:rsidRPr="00ED2E14">
        <w:rPr>
          <w:rFonts w:ascii="Times New Roman" w:hAnsi="Times New Roman" w:cs="Times New Roman"/>
        </w:rPr>
        <w:t>the</w:t>
      </w:r>
      <w:r w:rsidRPr="00ED2E14">
        <w:rPr>
          <w:rFonts w:ascii="Times New Roman" w:hAnsi="Times New Roman" w:cs="Times New Roman"/>
        </w:rPr>
        <w:t xml:space="preserve"> Complainant must rebut the Respondent’s evidence by a preponderance of the evidence.  Although the burden of going forward with the evidence may shift from one party to another during a proceeding, the "burden of proof" never shifts.  It always remains on the Complainant.  </w:t>
      </w:r>
      <w:proofErr w:type="spellStart"/>
      <w:r w:rsidRPr="00ED2E14">
        <w:rPr>
          <w:rFonts w:ascii="Times New Roman" w:hAnsi="Times New Roman" w:cs="Times New Roman"/>
          <w:u w:val="single"/>
        </w:rPr>
        <w:t>Replogle</w:t>
      </w:r>
      <w:proofErr w:type="spellEnd"/>
      <w:r w:rsidRPr="00ED2E14">
        <w:rPr>
          <w:rFonts w:ascii="Times New Roman" w:hAnsi="Times New Roman" w:cs="Times New Roman"/>
          <w:u w:val="single"/>
        </w:rPr>
        <w:t xml:space="preserve"> v. Pennsylvania Electric Co.</w:t>
      </w:r>
      <w:r w:rsidRPr="00ED2E14">
        <w:rPr>
          <w:rFonts w:ascii="Times New Roman" w:hAnsi="Times New Roman" w:cs="Times New Roman"/>
        </w:rPr>
        <w:t>, 54 Pa. P</w:t>
      </w:r>
      <w:r w:rsidR="009D655D" w:rsidRPr="00ED2E14">
        <w:rPr>
          <w:rFonts w:ascii="Times New Roman" w:hAnsi="Times New Roman" w:cs="Times New Roman"/>
        </w:rPr>
        <w:t>.</w:t>
      </w:r>
      <w:r w:rsidRPr="00ED2E14">
        <w:rPr>
          <w:rFonts w:ascii="Times New Roman" w:hAnsi="Times New Roman" w:cs="Times New Roman"/>
        </w:rPr>
        <w:t>U</w:t>
      </w:r>
      <w:r w:rsidR="009D655D" w:rsidRPr="00ED2E14">
        <w:rPr>
          <w:rFonts w:ascii="Times New Roman" w:hAnsi="Times New Roman" w:cs="Times New Roman"/>
        </w:rPr>
        <w:t>.</w:t>
      </w:r>
      <w:r w:rsidRPr="00ED2E14">
        <w:rPr>
          <w:rFonts w:ascii="Times New Roman" w:hAnsi="Times New Roman" w:cs="Times New Roman"/>
        </w:rPr>
        <w:t>C</w:t>
      </w:r>
      <w:r w:rsidR="009D655D" w:rsidRPr="00ED2E14">
        <w:rPr>
          <w:rFonts w:ascii="Times New Roman" w:hAnsi="Times New Roman" w:cs="Times New Roman"/>
        </w:rPr>
        <w:t>.</w:t>
      </w:r>
      <w:r w:rsidRPr="00ED2E14">
        <w:rPr>
          <w:rFonts w:ascii="Times New Roman" w:hAnsi="Times New Roman" w:cs="Times New Roman"/>
        </w:rPr>
        <w:t xml:space="preserve"> 528 (1980)</w:t>
      </w:r>
    </w:p>
    <w:p w:rsidR="00E43B9C" w:rsidRPr="00ED2E14"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701B7" w:rsidRPr="00ED2E14"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D2E14">
        <w:rPr>
          <w:rFonts w:ascii="Times New Roman" w:hAnsi="Times New Roman" w:cs="Times New Roman"/>
        </w:rPr>
        <w:t xml:space="preserve">The Commonwealth Court </w:t>
      </w:r>
      <w:r w:rsidR="002F48D3" w:rsidRPr="00ED2E14">
        <w:rPr>
          <w:rFonts w:ascii="Times New Roman" w:hAnsi="Times New Roman" w:cs="Times New Roman"/>
        </w:rPr>
        <w:t>broadened</w:t>
      </w:r>
      <w:r w:rsidRPr="00ED2E14">
        <w:rPr>
          <w:rFonts w:ascii="Times New Roman" w:hAnsi="Times New Roman" w:cs="Times New Roman"/>
        </w:rPr>
        <w:t xml:space="preserve"> the Commission’s ruling in </w:t>
      </w:r>
      <w:r w:rsidRPr="00ED2E14">
        <w:rPr>
          <w:rFonts w:ascii="Times New Roman" w:hAnsi="Times New Roman" w:cs="Times New Roman"/>
          <w:u w:val="single"/>
        </w:rPr>
        <w:t>Waldron</w:t>
      </w:r>
      <w:r w:rsidRPr="00ED2E14">
        <w:rPr>
          <w:rFonts w:ascii="Times New Roman" w:hAnsi="Times New Roman" w:cs="Times New Roman"/>
        </w:rPr>
        <w:t xml:space="preserve"> in </w:t>
      </w:r>
      <w:proofErr w:type="spellStart"/>
      <w:r w:rsidRPr="00ED2E14">
        <w:rPr>
          <w:rFonts w:ascii="Times New Roman" w:hAnsi="Times New Roman" w:cs="Times New Roman"/>
          <w:u w:val="single"/>
        </w:rPr>
        <w:t>Milkie</w:t>
      </w:r>
      <w:proofErr w:type="spellEnd"/>
      <w:r w:rsidRPr="00ED2E14">
        <w:rPr>
          <w:rFonts w:ascii="Times New Roman" w:hAnsi="Times New Roman" w:cs="Times New Roman"/>
          <w:u w:val="single"/>
        </w:rPr>
        <w:t xml:space="preserve"> v. Pennsylvania Pub. </w:t>
      </w:r>
      <w:proofErr w:type="gramStart"/>
      <w:r w:rsidRPr="00ED2E14">
        <w:rPr>
          <w:rFonts w:ascii="Times New Roman" w:hAnsi="Times New Roman" w:cs="Times New Roman"/>
          <w:u w:val="single"/>
        </w:rPr>
        <w:t>Util. Com.</w:t>
      </w:r>
      <w:r w:rsidR="00C710A5" w:rsidRPr="00ED2E14">
        <w:rPr>
          <w:rFonts w:ascii="Times New Roman" w:hAnsi="Times New Roman" w:cs="Times New Roman"/>
        </w:rPr>
        <w:t>,</w:t>
      </w:r>
      <w:r w:rsidRPr="00ED2E14">
        <w:rPr>
          <w:rFonts w:ascii="Times New Roman" w:hAnsi="Times New Roman" w:cs="Times New Roman"/>
        </w:rPr>
        <w:t xml:space="preserve"> 768 A.2d 1217 (Pa. </w:t>
      </w:r>
      <w:proofErr w:type="spellStart"/>
      <w:r w:rsidRPr="00ED2E14">
        <w:rPr>
          <w:rFonts w:ascii="Times New Roman" w:hAnsi="Times New Roman" w:cs="Times New Roman"/>
        </w:rPr>
        <w:t>Cmwlth</w:t>
      </w:r>
      <w:proofErr w:type="spellEnd"/>
      <w:r w:rsidRPr="00ED2E14">
        <w:rPr>
          <w:rFonts w:ascii="Times New Roman" w:hAnsi="Times New Roman" w:cs="Times New Roman"/>
        </w:rPr>
        <w:t>. 2001)</w:t>
      </w:r>
      <w:r w:rsidR="00A701B7" w:rsidRPr="00ED2E14">
        <w:rPr>
          <w:rFonts w:ascii="Times New Roman" w:hAnsi="Times New Roman" w:cs="Times New Roman"/>
        </w:rPr>
        <w:t xml:space="preserve"> (</w:t>
      </w:r>
      <w:proofErr w:type="spellStart"/>
      <w:r w:rsidR="00A701B7" w:rsidRPr="00ED2E14">
        <w:rPr>
          <w:rFonts w:ascii="Times New Roman" w:hAnsi="Times New Roman" w:cs="Times New Roman"/>
          <w:u w:val="single"/>
        </w:rPr>
        <w:t>Milkie</w:t>
      </w:r>
      <w:proofErr w:type="spellEnd"/>
      <w:r w:rsidR="00A701B7" w:rsidRPr="00ED2E14">
        <w:rPr>
          <w:rFonts w:ascii="Times New Roman" w:hAnsi="Times New Roman" w:cs="Times New Roman"/>
        </w:rPr>
        <w:t>)</w:t>
      </w:r>
      <w:r w:rsidR="009D7B04" w:rsidRPr="00ED2E14">
        <w:rPr>
          <w:rFonts w:ascii="Times New Roman" w:hAnsi="Times New Roman" w:cs="Times New Roman"/>
        </w:rPr>
        <w:t>.</w:t>
      </w:r>
      <w:proofErr w:type="gramEnd"/>
      <w:r w:rsidR="00C710A5" w:rsidRPr="00ED2E14">
        <w:rPr>
          <w:rFonts w:ascii="Times New Roman" w:hAnsi="Times New Roman" w:cs="Times New Roman"/>
        </w:rPr>
        <w:t xml:space="preserve">  </w:t>
      </w:r>
      <w:r w:rsidRPr="00ED2E14">
        <w:rPr>
          <w:rFonts w:ascii="Times New Roman" w:hAnsi="Times New Roman" w:cs="Times New Roman"/>
        </w:rPr>
        <w:t xml:space="preserve">The </w:t>
      </w:r>
      <w:r w:rsidRPr="00ED2E14">
        <w:rPr>
          <w:rFonts w:ascii="Times New Roman" w:hAnsi="Times New Roman" w:cs="Times New Roman"/>
        </w:rPr>
        <w:lastRenderedPageBreak/>
        <w:t xml:space="preserve">Commonwealth Court </w:t>
      </w:r>
      <w:r w:rsidR="006E0E53" w:rsidRPr="00ED2E14">
        <w:rPr>
          <w:rFonts w:ascii="Times New Roman" w:hAnsi="Times New Roman" w:cs="Times New Roman"/>
        </w:rPr>
        <w:t>held</w:t>
      </w:r>
      <w:r w:rsidR="002F48D3" w:rsidRPr="00ED2E14">
        <w:rPr>
          <w:rFonts w:ascii="Times New Roman" w:hAnsi="Times New Roman" w:cs="Times New Roman"/>
        </w:rPr>
        <w:t xml:space="preserve"> </w:t>
      </w:r>
      <w:r w:rsidRPr="00ED2E14">
        <w:rPr>
          <w:rFonts w:ascii="Times New Roman" w:hAnsi="Times New Roman" w:cs="Times New Roman"/>
        </w:rPr>
        <w:t xml:space="preserve">that the Commission’s </w:t>
      </w:r>
      <w:r w:rsidR="002F48D3" w:rsidRPr="00ED2E14">
        <w:rPr>
          <w:rFonts w:ascii="Times New Roman" w:hAnsi="Times New Roman" w:cs="Times New Roman"/>
        </w:rPr>
        <w:t xml:space="preserve">requirement </w:t>
      </w:r>
      <w:r w:rsidRPr="00ED2E14">
        <w:rPr>
          <w:rFonts w:ascii="Times New Roman" w:hAnsi="Times New Roman" w:cs="Times New Roman"/>
        </w:rPr>
        <w:t xml:space="preserve">that the Complainant must establish certain specific elements in order to make out a </w:t>
      </w:r>
      <w:r w:rsidRPr="00ED2E14">
        <w:rPr>
          <w:rFonts w:ascii="Times New Roman" w:hAnsi="Times New Roman" w:cs="Times New Roman"/>
          <w:i/>
        </w:rPr>
        <w:t>prima facie</w:t>
      </w:r>
      <w:r w:rsidRPr="00ED2E14">
        <w:rPr>
          <w:rFonts w:ascii="Times New Roman" w:hAnsi="Times New Roman" w:cs="Times New Roman"/>
        </w:rPr>
        <w:t xml:space="preserve"> case </w:t>
      </w:r>
      <w:r w:rsidR="009D7B04" w:rsidRPr="00ED2E14">
        <w:rPr>
          <w:rFonts w:ascii="Times New Roman" w:hAnsi="Times New Roman" w:cs="Times New Roman"/>
        </w:rPr>
        <w:t>was</w:t>
      </w:r>
      <w:r w:rsidRPr="00ED2E14">
        <w:rPr>
          <w:rFonts w:ascii="Times New Roman" w:hAnsi="Times New Roman" w:cs="Times New Roman"/>
        </w:rPr>
        <w:t xml:space="preserve"> too restrictive.  The Commonwealth Court ruled that even where the utility has presented evidence that it has tested the customer’s meter and found it to be accurate; the customer may prove </w:t>
      </w:r>
      <w:r w:rsidR="009D7B04" w:rsidRPr="00ED2E14">
        <w:rPr>
          <w:rFonts w:ascii="Times New Roman" w:hAnsi="Times New Roman" w:cs="Times New Roman"/>
        </w:rPr>
        <w:t>his or her</w:t>
      </w:r>
      <w:r w:rsidRPr="00ED2E14">
        <w:rPr>
          <w:rFonts w:ascii="Times New Roman" w:hAnsi="Times New Roman" w:cs="Times New Roman"/>
        </w:rPr>
        <w:t xml:space="preserve"> case by circumstantial evidence that the metered usage exceeded actual usage.  </w:t>
      </w:r>
      <w:r w:rsidR="00A701B7" w:rsidRPr="00ED2E14">
        <w:rPr>
          <w:rFonts w:ascii="Times New Roman" w:hAnsi="Times New Roman" w:cs="Times New Roman"/>
        </w:rPr>
        <w:t xml:space="preserve">The Commission may consider the billing history of the account, any change in usage pattern or any other relevant facts or circumstances that come to light during the proceeding.  </w:t>
      </w:r>
      <w:proofErr w:type="gramStart"/>
      <w:r w:rsidR="00A701B7" w:rsidRPr="00ED2E14">
        <w:rPr>
          <w:rFonts w:ascii="Times New Roman" w:hAnsi="Times New Roman" w:cs="Times New Roman"/>
          <w:u w:val="single"/>
        </w:rPr>
        <w:t>Bennett v Peoples Natural Gas Co.</w:t>
      </w:r>
      <w:r w:rsidR="00A701B7" w:rsidRPr="00ED2E14">
        <w:rPr>
          <w:rFonts w:ascii="Times New Roman" w:hAnsi="Times New Roman" w:cs="Times New Roman"/>
        </w:rPr>
        <w:t>, Docket No.</w:t>
      </w:r>
      <w:proofErr w:type="gramEnd"/>
      <w:r w:rsidR="00A701B7" w:rsidRPr="00ED2E14">
        <w:rPr>
          <w:rFonts w:ascii="Times New Roman" w:hAnsi="Times New Roman" w:cs="Times New Roman"/>
        </w:rPr>
        <w:t xml:space="preserve"> C-2009-2122979 (Order entered October 13, 2010); </w:t>
      </w:r>
      <w:r w:rsidR="00A701B7" w:rsidRPr="00ED2E14">
        <w:rPr>
          <w:rFonts w:ascii="Times New Roman" w:hAnsi="Times New Roman" w:cs="Times New Roman"/>
          <w:u w:val="single"/>
        </w:rPr>
        <w:t>Thomas v PECO Energy Co.</w:t>
      </w:r>
      <w:r w:rsidR="00A701B7" w:rsidRPr="00ED2E14">
        <w:rPr>
          <w:rFonts w:ascii="Times New Roman" w:hAnsi="Times New Roman" w:cs="Times New Roman"/>
        </w:rPr>
        <w:t>, Docket No. C-2010-2187197 (Order entered November 15, 2011</w:t>
      </w:r>
      <w:proofErr w:type="gramStart"/>
      <w:r w:rsidR="00A701B7" w:rsidRPr="00ED2E14">
        <w:rPr>
          <w:rFonts w:ascii="Times New Roman" w:hAnsi="Times New Roman" w:cs="Times New Roman"/>
        </w:rPr>
        <w:t>)  This</w:t>
      </w:r>
      <w:proofErr w:type="gramEnd"/>
      <w:r w:rsidR="00A701B7" w:rsidRPr="00ED2E14">
        <w:rPr>
          <w:rFonts w:ascii="Times New Roman" w:hAnsi="Times New Roman" w:cs="Times New Roman"/>
        </w:rPr>
        <w:t xml:space="preserve"> rule protects the Complainant from dismissal because of his inability to produce direct proof that the meter malfunctioned. </w:t>
      </w:r>
      <w:r w:rsidRPr="00ED2E14">
        <w:rPr>
          <w:rFonts w:ascii="Times New Roman" w:hAnsi="Times New Roman" w:cs="Times New Roman"/>
        </w:rPr>
        <w:t xml:space="preserve">  </w:t>
      </w:r>
    </w:p>
    <w:p w:rsidR="00A701B7" w:rsidRPr="00ED2E14" w:rsidRDefault="00A701B7"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E43B9C" w:rsidRPr="00ED2E14"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D2E14">
        <w:rPr>
          <w:rFonts w:ascii="Times New Roman" w:hAnsi="Times New Roman" w:cs="Times New Roman"/>
        </w:rPr>
        <w:t>As noted above, the burden of proof always remains with the Complainant and if the utility presents evidence that is co-equal or greater in weight than the Complainant</w:t>
      </w:r>
      <w:r w:rsidR="00A701B7" w:rsidRPr="00ED2E14">
        <w:rPr>
          <w:rFonts w:ascii="Times New Roman" w:hAnsi="Times New Roman" w:cs="Times New Roman"/>
        </w:rPr>
        <w:t>’s</w:t>
      </w:r>
      <w:r w:rsidRPr="00ED2E14">
        <w:rPr>
          <w:rFonts w:ascii="Times New Roman" w:hAnsi="Times New Roman" w:cs="Times New Roman"/>
        </w:rPr>
        <w:t xml:space="preserve">, the Complainant will not have met </w:t>
      </w:r>
      <w:r w:rsidR="00A701B7" w:rsidRPr="00ED2E14">
        <w:rPr>
          <w:rFonts w:ascii="Times New Roman" w:hAnsi="Times New Roman" w:cs="Times New Roman"/>
        </w:rPr>
        <w:t>his</w:t>
      </w:r>
      <w:r w:rsidRPr="00ED2E14">
        <w:rPr>
          <w:rFonts w:ascii="Times New Roman" w:hAnsi="Times New Roman" w:cs="Times New Roman"/>
        </w:rPr>
        <w:t xml:space="preserve"> burden of proof.  The </w:t>
      </w:r>
      <w:r w:rsidR="00A701B7" w:rsidRPr="00ED2E14">
        <w:rPr>
          <w:rFonts w:ascii="Times New Roman" w:hAnsi="Times New Roman" w:cs="Times New Roman"/>
        </w:rPr>
        <w:t xml:space="preserve">Commonwealth </w:t>
      </w:r>
      <w:r w:rsidRPr="00ED2E14">
        <w:rPr>
          <w:rFonts w:ascii="Times New Roman" w:hAnsi="Times New Roman" w:cs="Times New Roman"/>
        </w:rPr>
        <w:t xml:space="preserve">Court </w:t>
      </w:r>
      <w:r w:rsidR="00A701B7" w:rsidRPr="00ED2E14">
        <w:rPr>
          <w:rFonts w:ascii="Times New Roman" w:hAnsi="Times New Roman" w:cs="Times New Roman"/>
        </w:rPr>
        <w:t xml:space="preserve">in </w:t>
      </w:r>
      <w:proofErr w:type="spellStart"/>
      <w:r w:rsidR="00A701B7" w:rsidRPr="00ED2E14">
        <w:rPr>
          <w:rFonts w:ascii="Times New Roman" w:hAnsi="Times New Roman" w:cs="Times New Roman"/>
          <w:u w:val="single"/>
        </w:rPr>
        <w:t>Milkie</w:t>
      </w:r>
      <w:proofErr w:type="spellEnd"/>
      <w:r w:rsidR="00A701B7" w:rsidRPr="00ED2E14">
        <w:rPr>
          <w:rFonts w:ascii="Times New Roman" w:hAnsi="Times New Roman" w:cs="Times New Roman"/>
        </w:rPr>
        <w:t xml:space="preserve"> </w:t>
      </w:r>
      <w:r w:rsidRPr="00ED2E14">
        <w:rPr>
          <w:rFonts w:ascii="Times New Roman" w:hAnsi="Times New Roman" w:cs="Times New Roman"/>
        </w:rPr>
        <w:t xml:space="preserve">emphasized that the mere proof by the utility that its measuring devices are accurate is no longer the sole determinant of whether there is a basis to a complaint of over billing.  </w:t>
      </w:r>
      <w:proofErr w:type="gramStart"/>
      <w:r w:rsidRPr="00ED2E14">
        <w:rPr>
          <w:rFonts w:ascii="Times New Roman" w:hAnsi="Times New Roman" w:cs="Times New Roman"/>
          <w:u w:val="single"/>
        </w:rPr>
        <w:t>Burleson v. Pennsylvania Pub.</w:t>
      </w:r>
      <w:proofErr w:type="gramEnd"/>
      <w:r w:rsidRPr="00ED2E14">
        <w:rPr>
          <w:rFonts w:ascii="Times New Roman" w:hAnsi="Times New Roman" w:cs="Times New Roman"/>
          <w:u w:val="single"/>
        </w:rPr>
        <w:t xml:space="preserve"> Util. </w:t>
      </w:r>
      <w:proofErr w:type="spellStart"/>
      <w:r w:rsidRPr="00ED2E14">
        <w:rPr>
          <w:rFonts w:ascii="Times New Roman" w:hAnsi="Times New Roman" w:cs="Times New Roman"/>
          <w:u w:val="single"/>
        </w:rPr>
        <w:t>Comm’n</w:t>
      </w:r>
      <w:proofErr w:type="spellEnd"/>
      <w:r w:rsidRPr="00ED2E14">
        <w:rPr>
          <w:rFonts w:ascii="Times New Roman" w:hAnsi="Times New Roman" w:cs="Times New Roman"/>
        </w:rPr>
        <w:t>, 461 A.2d 1234 (Pa. 1983)</w:t>
      </w:r>
      <w:r w:rsidR="00A701B7" w:rsidRPr="00ED2E14">
        <w:rPr>
          <w:rFonts w:ascii="Times New Roman" w:hAnsi="Times New Roman" w:cs="Times New Roman"/>
        </w:rPr>
        <w:t xml:space="preserve">  </w:t>
      </w:r>
    </w:p>
    <w:p w:rsidR="00E43B9C" w:rsidRPr="00ED2E14" w:rsidRDefault="00E43B9C" w:rsidP="00ED2E14">
      <w:pPr>
        <w:pStyle w:val="ParaTab1"/>
        <w:spacing w:line="360" w:lineRule="auto"/>
        <w:ind w:firstLine="1350"/>
        <w:rPr>
          <w:rFonts w:ascii="Times New Roman" w:hAnsi="Times New Roman" w:cs="Times New Roman"/>
        </w:rPr>
      </w:pPr>
    </w:p>
    <w:p w:rsidR="00261ABD" w:rsidRPr="00ED2E14" w:rsidRDefault="00474069"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r>
      <w:r w:rsidR="00261ABD" w:rsidRPr="00ED2E14">
        <w:rPr>
          <w:rFonts w:ascii="Times New Roman" w:hAnsi="Times New Roman" w:cs="Times New Roman"/>
        </w:rPr>
        <w:t>The Complainant’s complaint fails to specify a particular month where the alleged high billing occurred.  Rather, the complaint states that every month the Complainant’s electric bill was at least $500.00.</w:t>
      </w:r>
      <w:r w:rsidR="002A35B0" w:rsidRPr="00ED2E14">
        <w:rPr>
          <w:rFonts w:ascii="Times New Roman" w:hAnsi="Times New Roman" w:cs="Times New Roman"/>
        </w:rPr>
        <w:t xml:space="preserve">  N.T. 16-</w:t>
      </w:r>
      <w:proofErr w:type="gramStart"/>
      <w:r w:rsidR="002A35B0" w:rsidRPr="00ED2E14">
        <w:rPr>
          <w:rFonts w:ascii="Times New Roman" w:hAnsi="Times New Roman" w:cs="Times New Roman"/>
        </w:rPr>
        <w:t>17</w:t>
      </w:r>
      <w:r w:rsidR="00261ABD" w:rsidRPr="00ED2E14">
        <w:rPr>
          <w:rFonts w:ascii="Times New Roman" w:hAnsi="Times New Roman" w:cs="Times New Roman"/>
        </w:rPr>
        <w:t xml:space="preserve">  The</w:t>
      </w:r>
      <w:proofErr w:type="gramEnd"/>
      <w:r w:rsidR="00261ABD" w:rsidRPr="00ED2E14">
        <w:rPr>
          <w:rFonts w:ascii="Times New Roman" w:hAnsi="Times New Roman" w:cs="Times New Roman"/>
        </w:rPr>
        <w:t xml:space="preserve"> Complainant’s testimony provided no additional specificity.</w:t>
      </w:r>
      <w:r w:rsidR="00493A84" w:rsidRPr="00ED2E14">
        <w:rPr>
          <w:rFonts w:ascii="Times New Roman" w:hAnsi="Times New Roman" w:cs="Times New Roman"/>
        </w:rPr>
        <w:t xml:space="preserve">  N.T. 11-</w:t>
      </w:r>
      <w:proofErr w:type="gramStart"/>
      <w:r w:rsidR="00493A84" w:rsidRPr="00ED2E14">
        <w:rPr>
          <w:rFonts w:ascii="Times New Roman" w:hAnsi="Times New Roman" w:cs="Times New Roman"/>
        </w:rPr>
        <w:t>13</w:t>
      </w:r>
      <w:r w:rsidR="00261ABD" w:rsidRPr="00ED2E14">
        <w:rPr>
          <w:rFonts w:ascii="Times New Roman" w:hAnsi="Times New Roman" w:cs="Times New Roman"/>
        </w:rPr>
        <w:t xml:space="preserve">  Generally</w:t>
      </w:r>
      <w:proofErr w:type="gramEnd"/>
      <w:r w:rsidR="00261ABD" w:rsidRPr="00ED2E14">
        <w:rPr>
          <w:rFonts w:ascii="Times New Roman" w:hAnsi="Times New Roman" w:cs="Times New Roman"/>
        </w:rPr>
        <w:t xml:space="preserve">, the Complainant testified that his electric bill for every month was too high, that there was little difference between the bills for winter usage and the bills for summer usage and little difference between the bills for usage the first year he resided at the Weatherly address </w:t>
      </w:r>
      <w:r w:rsidR="00493A84" w:rsidRPr="00ED2E14">
        <w:rPr>
          <w:rFonts w:ascii="Times New Roman" w:hAnsi="Times New Roman" w:cs="Times New Roman"/>
        </w:rPr>
        <w:t xml:space="preserve">alone </w:t>
      </w:r>
      <w:r w:rsidR="00261ABD" w:rsidRPr="00ED2E14">
        <w:rPr>
          <w:rFonts w:ascii="Times New Roman" w:hAnsi="Times New Roman" w:cs="Times New Roman"/>
        </w:rPr>
        <w:t xml:space="preserve">and bills for usage the second year </w:t>
      </w:r>
      <w:r w:rsidR="009E337B">
        <w:rPr>
          <w:rFonts w:ascii="Times New Roman" w:hAnsi="Times New Roman" w:cs="Times New Roman"/>
        </w:rPr>
        <w:t xml:space="preserve">when </w:t>
      </w:r>
      <w:r w:rsidR="00261ABD" w:rsidRPr="00ED2E14">
        <w:rPr>
          <w:rFonts w:ascii="Times New Roman" w:hAnsi="Times New Roman" w:cs="Times New Roman"/>
        </w:rPr>
        <w:t>he resided at the Weatherly address</w:t>
      </w:r>
      <w:r w:rsidR="00493A84" w:rsidRPr="00ED2E14">
        <w:rPr>
          <w:rFonts w:ascii="Times New Roman" w:hAnsi="Times New Roman" w:cs="Times New Roman"/>
        </w:rPr>
        <w:t xml:space="preserve"> with his fiancée and her son</w:t>
      </w:r>
      <w:r w:rsidR="00261ABD" w:rsidRPr="00ED2E14">
        <w:rPr>
          <w:rFonts w:ascii="Times New Roman" w:hAnsi="Times New Roman" w:cs="Times New Roman"/>
        </w:rPr>
        <w:t>.</w:t>
      </w:r>
      <w:r w:rsidR="002A35B0" w:rsidRPr="00ED2E14">
        <w:rPr>
          <w:rFonts w:ascii="Times New Roman" w:hAnsi="Times New Roman" w:cs="Times New Roman"/>
        </w:rPr>
        <w:t xml:space="preserve">  N.T. 8, 11-</w:t>
      </w:r>
      <w:proofErr w:type="gramStart"/>
      <w:r w:rsidR="002A35B0" w:rsidRPr="00ED2E14">
        <w:rPr>
          <w:rFonts w:ascii="Times New Roman" w:hAnsi="Times New Roman" w:cs="Times New Roman"/>
        </w:rPr>
        <w:t>12</w:t>
      </w:r>
      <w:r w:rsidR="00261ABD" w:rsidRPr="00ED2E14">
        <w:rPr>
          <w:rFonts w:ascii="Times New Roman" w:hAnsi="Times New Roman" w:cs="Times New Roman"/>
        </w:rPr>
        <w:t xml:space="preserve">  I</w:t>
      </w:r>
      <w:proofErr w:type="gramEnd"/>
      <w:r w:rsidR="00261ABD" w:rsidRPr="00ED2E14">
        <w:rPr>
          <w:rFonts w:ascii="Times New Roman" w:hAnsi="Times New Roman" w:cs="Times New Roman"/>
        </w:rPr>
        <w:t xml:space="preserve"> will address each of these contentions in order</w:t>
      </w:r>
      <w:r w:rsidR="008B244B" w:rsidRPr="00ED2E14">
        <w:rPr>
          <w:rFonts w:ascii="Times New Roman" w:hAnsi="Times New Roman" w:cs="Times New Roman"/>
        </w:rPr>
        <w:t xml:space="preserve"> after providing some background</w:t>
      </w:r>
      <w:r w:rsidR="00261ABD" w:rsidRPr="00ED2E14">
        <w:rPr>
          <w:rFonts w:ascii="Times New Roman" w:hAnsi="Times New Roman" w:cs="Times New Roman"/>
        </w:rPr>
        <w:t>.</w:t>
      </w:r>
    </w:p>
    <w:p w:rsidR="00261ABD" w:rsidRPr="00ED2E14" w:rsidRDefault="00261ABD" w:rsidP="00ED2E14">
      <w:pPr>
        <w:spacing w:line="360" w:lineRule="auto"/>
        <w:ind w:firstLine="1440"/>
        <w:rPr>
          <w:rFonts w:ascii="Times New Roman" w:hAnsi="Times New Roman" w:cs="Times New Roman"/>
        </w:rPr>
      </w:pPr>
    </w:p>
    <w:p w:rsidR="008B244B" w:rsidRPr="00ED2E14" w:rsidRDefault="008B244B" w:rsidP="00ED2E14">
      <w:pPr>
        <w:spacing w:line="360" w:lineRule="auto"/>
        <w:ind w:firstLine="1440"/>
        <w:rPr>
          <w:rFonts w:ascii="Times New Roman" w:hAnsi="Times New Roman" w:cs="Times New Roman"/>
        </w:rPr>
      </w:pPr>
      <w:r w:rsidRPr="00ED2E14">
        <w:rPr>
          <w:rFonts w:ascii="Times New Roman" w:hAnsi="Times New Roman" w:cs="Times New Roman"/>
        </w:rPr>
        <w:lastRenderedPageBreak/>
        <w:t xml:space="preserve">This billing dispute involves the Complainant’s previous residence at 752 Company Field Road, Weatherly, </w:t>
      </w:r>
      <w:proofErr w:type="gramStart"/>
      <w:r w:rsidRPr="00ED2E14">
        <w:rPr>
          <w:rFonts w:ascii="Times New Roman" w:hAnsi="Times New Roman" w:cs="Times New Roman"/>
        </w:rPr>
        <w:t>Carbon</w:t>
      </w:r>
      <w:proofErr w:type="gramEnd"/>
      <w:r w:rsidRPr="00ED2E14">
        <w:rPr>
          <w:rFonts w:ascii="Times New Roman" w:hAnsi="Times New Roman" w:cs="Times New Roman"/>
        </w:rPr>
        <w:t xml:space="preserve"> County.</w:t>
      </w:r>
      <w:r w:rsidR="0047159E" w:rsidRPr="00ED2E14">
        <w:rPr>
          <w:rFonts w:ascii="Times New Roman" w:hAnsi="Times New Roman" w:cs="Times New Roman"/>
        </w:rPr>
        <w:t xml:space="preserve">  N.T. </w:t>
      </w:r>
      <w:proofErr w:type="gramStart"/>
      <w:r w:rsidR="0047159E" w:rsidRPr="00ED2E14">
        <w:rPr>
          <w:rFonts w:ascii="Times New Roman" w:hAnsi="Times New Roman" w:cs="Times New Roman"/>
        </w:rPr>
        <w:t>7</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Complainant moved from this residence in August 2011 after living there approximately two years.</w:t>
      </w:r>
      <w:r w:rsidR="0047159E" w:rsidRPr="00ED2E14">
        <w:rPr>
          <w:rFonts w:ascii="Times New Roman" w:hAnsi="Times New Roman" w:cs="Times New Roman"/>
        </w:rPr>
        <w:t xml:space="preserve">  N.T. 7</w:t>
      </w:r>
      <w:r w:rsidRPr="00ED2E14">
        <w:rPr>
          <w:rFonts w:ascii="Times New Roman" w:hAnsi="Times New Roman" w:cs="Times New Roman"/>
        </w:rPr>
        <w:t xml:space="preserve">  </w:t>
      </w:r>
    </w:p>
    <w:p w:rsidR="008B244B" w:rsidRPr="00ED2E14" w:rsidRDefault="008B244B" w:rsidP="00ED2E14">
      <w:pPr>
        <w:spacing w:line="360" w:lineRule="auto"/>
        <w:ind w:firstLine="1440"/>
        <w:rPr>
          <w:rFonts w:ascii="Times New Roman" w:hAnsi="Times New Roman" w:cs="Times New Roman"/>
        </w:rPr>
      </w:pPr>
    </w:p>
    <w:p w:rsidR="00046ABE" w:rsidRPr="00ED2E14" w:rsidRDefault="001D2AD1" w:rsidP="00ED2E14">
      <w:pPr>
        <w:spacing w:line="360" w:lineRule="auto"/>
        <w:ind w:firstLine="1440"/>
        <w:rPr>
          <w:rFonts w:ascii="Times New Roman" w:hAnsi="Times New Roman" w:cs="Times New Roman"/>
        </w:rPr>
      </w:pPr>
      <w:r w:rsidRPr="00ED2E14">
        <w:rPr>
          <w:rFonts w:ascii="Times New Roman" w:hAnsi="Times New Roman" w:cs="Times New Roman"/>
        </w:rPr>
        <w:t>The Complainant testified that the Weatherly residence was a two bedroom ranch home with approximately 900-1000 square feet of floor space.</w:t>
      </w:r>
      <w:r w:rsidR="0047159E" w:rsidRPr="00ED2E14">
        <w:rPr>
          <w:rFonts w:ascii="Times New Roman" w:hAnsi="Times New Roman" w:cs="Times New Roman"/>
        </w:rPr>
        <w:t xml:space="preserve">  N.T. 8-</w:t>
      </w:r>
      <w:proofErr w:type="gramStart"/>
      <w:r w:rsidR="0047159E" w:rsidRPr="00ED2E14">
        <w:rPr>
          <w:rFonts w:ascii="Times New Roman" w:hAnsi="Times New Roman" w:cs="Times New Roman"/>
        </w:rPr>
        <w:t>9</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residence had </w:t>
      </w:r>
      <w:r w:rsidR="00493A84" w:rsidRPr="00ED2E14">
        <w:rPr>
          <w:rFonts w:ascii="Times New Roman" w:hAnsi="Times New Roman" w:cs="Times New Roman"/>
        </w:rPr>
        <w:t xml:space="preserve">an additional </w:t>
      </w:r>
      <w:r w:rsidR="00046ABE" w:rsidRPr="00ED2E14">
        <w:rPr>
          <w:rFonts w:ascii="Times New Roman" w:hAnsi="Times New Roman" w:cs="Times New Roman"/>
        </w:rPr>
        <w:t>three bedrooms in the basement that the Complainant did not use.</w:t>
      </w:r>
      <w:r w:rsidR="0047159E" w:rsidRPr="00ED2E14">
        <w:rPr>
          <w:rFonts w:ascii="Times New Roman" w:hAnsi="Times New Roman" w:cs="Times New Roman"/>
        </w:rPr>
        <w:t xml:space="preserve">  N.T. 9</w:t>
      </w:r>
      <w:r w:rsidR="00046ABE" w:rsidRPr="00ED2E14">
        <w:rPr>
          <w:rFonts w:ascii="Times New Roman" w:hAnsi="Times New Roman" w:cs="Times New Roman"/>
        </w:rPr>
        <w:t xml:space="preserve">  </w:t>
      </w:r>
    </w:p>
    <w:p w:rsidR="00046ABE" w:rsidRPr="00ED2E14" w:rsidRDefault="00046ABE" w:rsidP="00ED2E14">
      <w:pPr>
        <w:spacing w:line="360" w:lineRule="auto"/>
        <w:ind w:firstLine="1440"/>
        <w:rPr>
          <w:rFonts w:ascii="Times New Roman" w:hAnsi="Times New Roman" w:cs="Times New Roman"/>
        </w:rPr>
      </w:pPr>
    </w:p>
    <w:p w:rsidR="00046ABE" w:rsidRPr="00ED2E14" w:rsidRDefault="00046ABE" w:rsidP="00ED2E14">
      <w:pPr>
        <w:spacing w:line="360" w:lineRule="auto"/>
        <w:ind w:firstLine="1440"/>
        <w:rPr>
          <w:rFonts w:ascii="Times New Roman" w:hAnsi="Times New Roman" w:cs="Times New Roman"/>
        </w:rPr>
      </w:pPr>
      <w:r w:rsidRPr="00ED2E14">
        <w:rPr>
          <w:rFonts w:ascii="Times New Roman" w:hAnsi="Times New Roman" w:cs="Times New Roman"/>
        </w:rPr>
        <w:t>The house had electric baseboard heat, an electric hot water heater, refrigerator, microwave, washer, dryer, dishwasher, stove and television.</w:t>
      </w:r>
      <w:r w:rsidR="0047159E" w:rsidRPr="00ED2E14">
        <w:rPr>
          <w:rFonts w:ascii="Times New Roman" w:hAnsi="Times New Roman" w:cs="Times New Roman"/>
        </w:rPr>
        <w:t xml:space="preserve">  N.T. 9-</w:t>
      </w:r>
      <w:proofErr w:type="gramStart"/>
      <w:r w:rsidR="0047159E" w:rsidRPr="00ED2E14">
        <w:rPr>
          <w:rFonts w:ascii="Times New Roman" w:hAnsi="Times New Roman" w:cs="Times New Roman"/>
        </w:rPr>
        <w:t>11</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Complainant testified that he used a wood stove for heat and used the electric baseboards</w:t>
      </w:r>
      <w:r w:rsidR="00493A84" w:rsidRPr="00ED2E14">
        <w:rPr>
          <w:rFonts w:ascii="Times New Roman" w:hAnsi="Times New Roman" w:cs="Times New Roman"/>
        </w:rPr>
        <w:t xml:space="preserve"> as a supplemental heat source</w:t>
      </w:r>
      <w:r w:rsidRPr="00ED2E14">
        <w:rPr>
          <w:rFonts w:ascii="Times New Roman" w:hAnsi="Times New Roman" w:cs="Times New Roman"/>
        </w:rPr>
        <w:t>.</w:t>
      </w:r>
      <w:r w:rsidR="0047159E" w:rsidRPr="00ED2E14">
        <w:rPr>
          <w:rFonts w:ascii="Times New Roman" w:hAnsi="Times New Roman" w:cs="Times New Roman"/>
        </w:rPr>
        <w:t xml:space="preserve"> N.T. 9</w:t>
      </w:r>
    </w:p>
    <w:p w:rsidR="00046ABE" w:rsidRPr="00ED2E14" w:rsidRDefault="00046ABE" w:rsidP="00ED2E14">
      <w:pPr>
        <w:spacing w:line="360" w:lineRule="auto"/>
        <w:ind w:firstLine="1440"/>
        <w:rPr>
          <w:rFonts w:ascii="Times New Roman" w:hAnsi="Times New Roman" w:cs="Times New Roman"/>
        </w:rPr>
      </w:pPr>
    </w:p>
    <w:p w:rsidR="00046ABE" w:rsidRPr="00ED2E14" w:rsidRDefault="00046ABE" w:rsidP="00ED2E14">
      <w:pPr>
        <w:spacing w:line="360" w:lineRule="auto"/>
        <w:ind w:firstLine="1440"/>
        <w:rPr>
          <w:rFonts w:ascii="Times New Roman" w:hAnsi="Times New Roman" w:cs="Times New Roman"/>
        </w:rPr>
      </w:pPr>
      <w:r w:rsidRPr="00ED2E14">
        <w:rPr>
          <w:rFonts w:ascii="Times New Roman" w:hAnsi="Times New Roman" w:cs="Times New Roman"/>
        </w:rPr>
        <w:t>According to the Complainant, he lived alone the first year he resided a</w:t>
      </w:r>
      <w:r w:rsidR="009E337B">
        <w:rPr>
          <w:rFonts w:ascii="Times New Roman" w:hAnsi="Times New Roman" w:cs="Times New Roman"/>
        </w:rPr>
        <w:t>t</w:t>
      </w:r>
      <w:r w:rsidRPr="00ED2E14">
        <w:rPr>
          <w:rFonts w:ascii="Times New Roman" w:hAnsi="Times New Roman" w:cs="Times New Roman"/>
        </w:rPr>
        <w:t xml:space="preserve"> the Weatherly residence.  The following year, his </w:t>
      </w:r>
      <w:proofErr w:type="spellStart"/>
      <w:r w:rsidR="00C90186" w:rsidRPr="00ED2E14">
        <w:rPr>
          <w:rFonts w:ascii="Times New Roman" w:hAnsi="Times New Roman" w:cs="Times New Roman"/>
        </w:rPr>
        <w:t>fianc</w:t>
      </w:r>
      <w:r w:rsidR="00493A84" w:rsidRPr="00ED2E14">
        <w:rPr>
          <w:rFonts w:ascii="Times New Roman" w:hAnsi="Times New Roman" w:cs="Times New Roman"/>
        </w:rPr>
        <w:t>e</w:t>
      </w:r>
      <w:r w:rsidR="00C90186" w:rsidRPr="00ED2E14">
        <w:rPr>
          <w:rFonts w:ascii="Times New Roman" w:hAnsi="Times New Roman" w:cs="Times New Roman"/>
        </w:rPr>
        <w:t>é</w:t>
      </w:r>
      <w:proofErr w:type="spellEnd"/>
      <w:r w:rsidRPr="00ED2E14">
        <w:rPr>
          <w:rFonts w:ascii="Times New Roman" w:hAnsi="Times New Roman" w:cs="Times New Roman"/>
        </w:rPr>
        <w:t xml:space="preserve"> and her son moved into the house with him.</w:t>
      </w:r>
      <w:r w:rsidR="0047159E" w:rsidRPr="00ED2E14">
        <w:rPr>
          <w:rFonts w:ascii="Times New Roman" w:hAnsi="Times New Roman" w:cs="Times New Roman"/>
        </w:rPr>
        <w:t xml:space="preserve">  N.T. </w:t>
      </w:r>
      <w:proofErr w:type="gramStart"/>
      <w:r w:rsidR="0047159E" w:rsidRPr="00ED2E14">
        <w:rPr>
          <w:rFonts w:ascii="Times New Roman" w:hAnsi="Times New Roman" w:cs="Times New Roman"/>
        </w:rPr>
        <w:t>9</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additional residents did not appear to increase the amount of his electric bills.</w:t>
      </w:r>
      <w:r w:rsidR="0047159E" w:rsidRPr="00ED2E14">
        <w:rPr>
          <w:rFonts w:ascii="Times New Roman" w:hAnsi="Times New Roman" w:cs="Times New Roman"/>
        </w:rPr>
        <w:t xml:space="preserve">  N.T. 17</w:t>
      </w:r>
      <w:r w:rsidRPr="00ED2E14">
        <w:rPr>
          <w:rFonts w:ascii="Times New Roman" w:hAnsi="Times New Roman" w:cs="Times New Roman"/>
        </w:rPr>
        <w:t xml:space="preserve">   </w:t>
      </w:r>
    </w:p>
    <w:p w:rsidR="00C85749" w:rsidRPr="00ED2E14" w:rsidRDefault="00046ABE" w:rsidP="00ED2E14">
      <w:pPr>
        <w:spacing w:line="360" w:lineRule="auto"/>
        <w:ind w:firstLine="1440"/>
        <w:rPr>
          <w:rFonts w:ascii="Times New Roman" w:hAnsi="Times New Roman" w:cs="Times New Roman"/>
        </w:rPr>
      </w:pPr>
      <w:r w:rsidRPr="00ED2E14">
        <w:rPr>
          <w:rFonts w:ascii="Times New Roman" w:hAnsi="Times New Roman" w:cs="Times New Roman"/>
        </w:rPr>
        <w:t xml:space="preserve">  </w:t>
      </w:r>
    </w:p>
    <w:p w:rsidR="00D37A50" w:rsidRPr="00ED2E14" w:rsidRDefault="00046ABE" w:rsidP="00ED2E14">
      <w:pPr>
        <w:spacing w:line="360" w:lineRule="auto"/>
        <w:ind w:firstLine="1440"/>
        <w:rPr>
          <w:rFonts w:ascii="Times New Roman" w:hAnsi="Times New Roman" w:cs="Times New Roman"/>
        </w:rPr>
      </w:pPr>
      <w:r w:rsidRPr="00ED2E14">
        <w:rPr>
          <w:rFonts w:ascii="Times New Roman" w:hAnsi="Times New Roman" w:cs="Times New Roman"/>
        </w:rPr>
        <w:t>The Complainant stated that he contacted the Respondent, complaining that his electric bills were too high</w:t>
      </w:r>
      <w:r w:rsidR="00D37A50" w:rsidRPr="00ED2E14">
        <w:rPr>
          <w:rFonts w:ascii="Times New Roman" w:hAnsi="Times New Roman" w:cs="Times New Roman"/>
        </w:rPr>
        <w:t xml:space="preserve"> and that his electric meter was making loud noises.</w:t>
      </w:r>
      <w:r w:rsidR="0047159E" w:rsidRPr="00ED2E14">
        <w:rPr>
          <w:rFonts w:ascii="Times New Roman" w:hAnsi="Times New Roman" w:cs="Times New Roman"/>
        </w:rPr>
        <w:t xml:space="preserve">  N.T. </w:t>
      </w:r>
      <w:proofErr w:type="gramStart"/>
      <w:r w:rsidR="0047159E" w:rsidRPr="00ED2E14">
        <w:rPr>
          <w:rFonts w:ascii="Times New Roman" w:hAnsi="Times New Roman" w:cs="Times New Roman"/>
        </w:rPr>
        <w:t>12</w:t>
      </w:r>
      <w:r w:rsidR="00D37A50" w:rsidRPr="00ED2E14">
        <w:rPr>
          <w:rFonts w:ascii="Times New Roman" w:hAnsi="Times New Roman" w:cs="Times New Roman"/>
        </w:rPr>
        <w:t xml:space="preserve">  According</w:t>
      </w:r>
      <w:proofErr w:type="gramEnd"/>
      <w:r w:rsidR="00D37A50" w:rsidRPr="00ED2E14">
        <w:rPr>
          <w:rFonts w:ascii="Times New Roman" w:hAnsi="Times New Roman" w:cs="Times New Roman"/>
        </w:rPr>
        <w:t xml:space="preserve"> to the Complainant, the Respondent’s employees indicated that they would test the meter but </w:t>
      </w:r>
      <w:r w:rsidR="00493A84" w:rsidRPr="00ED2E14">
        <w:rPr>
          <w:rFonts w:ascii="Times New Roman" w:hAnsi="Times New Roman" w:cs="Times New Roman"/>
        </w:rPr>
        <w:t xml:space="preserve">the meter test </w:t>
      </w:r>
      <w:r w:rsidR="00D37A50" w:rsidRPr="00ED2E14">
        <w:rPr>
          <w:rFonts w:ascii="Times New Roman" w:hAnsi="Times New Roman" w:cs="Times New Roman"/>
        </w:rPr>
        <w:t>would cost him $2</w:t>
      </w:r>
      <w:r w:rsidR="0047159E" w:rsidRPr="00ED2E14">
        <w:rPr>
          <w:rFonts w:ascii="Times New Roman" w:hAnsi="Times New Roman" w:cs="Times New Roman"/>
        </w:rPr>
        <w:t>0</w:t>
      </w:r>
      <w:r w:rsidR="00D37A50" w:rsidRPr="00ED2E14">
        <w:rPr>
          <w:rFonts w:ascii="Times New Roman" w:hAnsi="Times New Roman" w:cs="Times New Roman"/>
        </w:rPr>
        <w:t>.00</w:t>
      </w:r>
      <w:r w:rsidR="0047159E" w:rsidRPr="00ED2E14">
        <w:rPr>
          <w:rFonts w:ascii="Times New Roman" w:hAnsi="Times New Roman" w:cs="Times New Roman"/>
        </w:rPr>
        <w:t xml:space="preserve"> or $30.00</w:t>
      </w:r>
      <w:r w:rsidR="00D37A50" w:rsidRPr="00ED2E14">
        <w:rPr>
          <w:rFonts w:ascii="Times New Roman" w:hAnsi="Times New Roman" w:cs="Times New Roman"/>
        </w:rPr>
        <w:t>.</w:t>
      </w:r>
      <w:r w:rsidR="0047159E" w:rsidRPr="00ED2E14">
        <w:rPr>
          <w:rFonts w:ascii="Times New Roman" w:hAnsi="Times New Roman" w:cs="Times New Roman"/>
        </w:rPr>
        <w:t xml:space="preserve">  N.T. </w:t>
      </w:r>
      <w:proofErr w:type="gramStart"/>
      <w:r w:rsidR="0047159E" w:rsidRPr="00ED2E14">
        <w:rPr>
          <w:rFonts w:ascii="Times New Roman" w:hAnsi="Times New Roman" w:cs="Times New Roman"/>
        </w:rPr>
        <w:t>13</w:t>
      </w:r>
      <w:r w:rsidR="00D37A50" w:rsidRPr="00ED2E14">
        <w:rPr>
          <w:rFonts w:ascii="Times New Roman" w:hAnsi="Times New Roman" w:cs="Times New Roman"/>
        </w:rPr>
        <w:t xml:space="preserve">  The</w:t>
      </w:r>
      <w:proofErr w:type="gramEnd"/>
      <w:r w:rsidR="00D37A50" w:rsidRPr="00ED2E14">
        <w:rPr>
          <w:rFonts w:ascii="Times New Roman" w:hAnsi="Times New Roman" w:cs="Times New Roman"/>
        </w:rPr>
        <w:t xml:space="preserve"> Complainant refused to pay for the meter test.  </w:t>
      </w:r>
      <w:r w:rsidR="0047159E" w:rsidRPr="00ED2E14">
        <w:rPr>
          <w:rFonts w:ascii="Times New Roman" w:hAnsi="Times New Roman" w:cs="Times New Roman"/>
        </w:rPr>
        <w:t>N.T. 19</w:t>
      </w:r>
    </w:p>
    <w:p w:rsidR="00D37A50" w:rsidRPr="00ED2E14" w:rsidRDefault="00D37A50" w:rsidP="00ED2E14">
      <w:pPr>
        <w:spacing w:line="360" w:lineRule="auto"/>
        <w:ind w:firstLine="1440"/>
        <w:rPr>
          <w:rFonts w:ascii="Times New Roman" w:hAnsi="Times New Roman" w:cs="Times New Roman"/>
        </w:rPr>
      </w:pPr>
    </w:p>
    <w:p w:rsidR="00D37A50" w:rsidRPr="00ED2E14" w:rsidRDefault="00D37A50" w:rsidP="00ED2E14">
      <w:pPr>
        <w:spacing w:line="360" w:lineRule="auto"/>
        <w:ind w:firstLine="1440"/>
        <w:rPr>
          <w:rFonts w:ascii="Times New Roman" w:hAnsi="Times New Roman" w:cs="Times New Roman"/>
        </w:rPr>
      </w:pPr>
      <w:r w:rsidRPr="00ED2E14">
        <w:rPr>
          <w:rFonts w:ascii="Times New Roman" w:hAnsi="Times New Roman" w:cs="Times New Roman"/>
        </w:rPr>
        <w:t>The Complainant asserted that after he moved from the Weatherly residence, the Respondent changed the meter, tested the old meter and sent him a copy of the results of the meter test.</w:t>
      </w:r>
      <w:r w:rsidR="00CF496B" w:rsidRPr="00ED2E14">
        <w:rPr>
          <w:rFonts w:ascii="Times New Roman" w:hAnsi="Times New Roman" w:cs="Times New Roman"/>
        </w:rPr>
        <w:t xml:space="preserve">  N.T. 13-</w:t>
      </w:r>
      <w:proofErr w:type="gramStart"/>
      <w:r w:rsidR="00CF496B" w:rsidRPr="00ED2E14">
        <w:rPr>
          <w:rFonts w:ascii="Times New Roman" w:hAnsi="Times New Roman" w:cs="Times New Roman"/>
        </w:rPr>
        <w:t>16</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Complainant admits that he owes money to the Respondent for his electric service but that the Respondent has overbilled him.</w:t>
      </w:r>
      <w:r w:rsidR="00CF496B" w:rsidRPr="00ED2E14">
        <w:rPr>
          <w:rFonts w:ascii="Times New Roman" w:hAnsi="Times New Roman" w:cs="Times New Roman"/>
        </w:rPr>
        <w:t xml:space="preserve">  N.T. </w:t>
      </w:r>
      <w:proofErr w:type="gramStart"/>
      <w:r w:rsidR="00CF496B" w:rsidRPr="00ED2E14">
        <w:rPr>
          <w:rFonts w:ascii="Times New Roman" w:hAnsi="Times New Roman" w:cs="Times New Roman"/>
        </w:rPr>
        <w:t>16</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Complainant points out that his current residence is larger than the Weatherly residence but that his electric bills are lower.</w:t>
      </w:r>
      <w:r w:rsidR="00CF496B" w:rsidRPr="00ED2E14">
        <w:rPr>
          <w:rFonts w:ascii="Times New Roman" w:hAnsi="Times New Roman" w:cs="Times New Roman"/>
        </w:rPr>
        <w:t xml:space="preserve">  N.T. </w:t>
      </w:r>
      <w:proofErr w:type="gramStart"/>
      <w:r w:rsidR="00CF496B" w:rsidRPr="00ED2E14">
        <w:rPr>
          <w:rFonts w:ascii="Times New Roman" w:hAnsi="Times New Roman" w:cs="Times New Roman"/>
        </w:rPr>
        <w:t>16</w:t>
      </w:r>
      <w:r w:rsidRPr="00ED2E14">
        <w:rPr>
          <w:rFonts w:ascii="Times New Roman" w:hAnsi="Times New Roman" w:cs="Times New Roman"/>
        </w:rPr>
        <w:t xml:space="preserve">  </w:t>
      </w:r>
      <w:r w:rsidR="00B708D5" w:rsidRPr="00ED2E14">
        <w:rPr>
          <w:rFonts w:ascii="Times New Roman" w:hAnsi="Times New Roman" w:cs="Times New Roman"/>
        </w:rPr>
        <w:t>The</w:t>
      </w:r>
      <w:proofErr w:type="gramEnd"/>
      <w:r w:rsidR="00B708D5" w:rsidRPr="00ED2E14">
        <w:rPr>
          <w:rFonts w:ascii="Times New Roman" w:hAnsi="Times New Roman" w:cs="Times New Roman"/>
        </w:rPr>
        <w:t xml:space="preserve"> Complainant concludes that </w:t>
      </w:r>
      <w:r w:rsidR="00493A84" w:rsidRPr="00ED2E14">
        <w:rPr>
          <w:rFonts w:ascii="Times New Roman" w:hAnsi="Times New Roman" w:cs="Times New Roman"/>
        </w:rPr>
        <w:t xml:space="preserve">the </w:t>
      </w:r>
      <w:r w:rsidR="008B244B" w:rsidRPr="00ED2E14">
        <w:rPr>
          <w:rFonts w:ascii="Times New Roman" w:hAnsi="Times New Roman" w:cs="Times New Roman"/>
        </w:rPr>
        <w:t xml:space="preserve">evidence </w:t>
      </w:r>
      <w:r w:rsidR="00B708D5" w:rsidRPr="00ED2E14">
        <w:rPr>
          <w:rFonts w:ascii="Times New Roman" w:hAnsi="Times New Roman" w:cs="Times New Roman"/>
        </w:rPr>
        <w:t>set forth above lead</w:t>
      </w:r>
      <w:r w:rsidR="008B244B" w:rsidRPr="00ED2E14">
        <w:rPr>
          <w:rFonts w:ascii="Times New Roman" w:hAnsi="Times New Roman" w:cs="Times New Roman"/>
        </w:rPr>
        <w:t>s</w:t>
      </w:r>
      <w:r w:rsidR="00B708D5" w:rsidRPr="00ED2E14">
        <w:rPr>
          <w:rFonts w:ascii="Times New Roman" w:hAnsi="Times New Roman" w:cs="Times New Roman"/>
        </w:rPr>
        <w:t xml:space="preserve"> to the </w:t>
      </w:r>
      <w:r w:rsidR="00B708D5" w:rsidRPr="00ED2E14">
        <w:rPr>
          <w:rFonts w:ascii="Times New Roman" w:hAnsi="Times New Roman" w:cs="Times New Roman"/>
        </w:rPr>
        <w:lastRenderedPageBreak/>
        <w:t>conclusion that the Respondent’s bills are inaccurate.</w:t>
      </w:r>
      <w:r w:rsidR="00CF496B" w:rsidRPr="00ED2E14">
        <w:rPr>
          <w:rFonts w:ascii="Times New Roman" w:hAnsi="Times New Roman" w:cs="Times New Roman"/>
        </w:rPr>
        <w:t xml:space="preserve">  N.T. </w:t>
      </w:r>
      <w:proofErr w:type="gramStart"/>
      <w:r w:rsidR="00CF496B" w:rsidRPr="00ED2E14">
        <w:rPr>
          <w:rFonts w:ascii="Times New Roman" w:hAnsi="Times New Roman" w:cs="Times New Roman"/>
        </w:rPr>
        <w:t>16</w:t>
      </w:r>
      <w:r w:rsidR="00B708D5" w:rsidRPr="00ED2E14">
        <w:rPr>
          <w:rFonts w:ascii="Times New Roman" w:hAnsi="Times New Roman" w:cs="Times New Roman"/>
        </w:rPr>
        <w:t xml:space="preserve">  The</w:t>
      </w:r>
      <w:proofErr w:type="gramEnd"/>
      <w:r w:rsidR="00B708D5" w:rsidRPr="00ED2E14">
        <w:rPr>
          <w:rFonts w:ascii="Times New Roman" w:hAnsi="Times New Roman" w:cs="Times New Roman"/>
        </w:rPr>
        <w:t xml:space="preserve"> Complainant’s conclusion is incorrect.  </w:t>
      </w:r>
      <w:r w:rsidRPr="00ED2E14">
        <w:rPr>
          <w:rFonts w:ascii="Times New Roman" w:hAnsi="Times New Roman" w:cs="Times New Roman"/>
        </w:rPr>
        <w:t xml:space="preserve">  </w:t>
      </w:r>
    </w:p>
    <w:p w:rsidR="008B244B" w:rsidRPr="00ED2E14" w:rsidRDefault="008B244B" w:rsidP="00ED2E14">
      <w:pPr>
        <w:spacing w:line="360" w:lineRule="auto"/>
        <w:ind w:firstLine="1440"/>
        <w:rPr>
          <w:rFonts w:ascii="Times New Roman" w:hAnsi="Times New Roman" w:cs="Times New Roman"/>
        </w:rPr>
      </w:pPr>
    </w:p>
    <w:p w:rsidR="008B244B" w:rsidRPr="00ED2E14" w:rsidRDefault="008B244B" w:rsidP="00ED2E14">
      <w:pPr>
        <w:spacing w:line="360" w:lineRule="auto"/>
        <w:ind w:firstLine="1440"/>
        <w:rPr>
          <w:rFonts w:ascii="Times New Roman" w:hAnsi="Times New Roman" w:cs="Times New Roman"/>
        </w:rPr>
      </w:pPr>
      <w:r w:rsidRPr="00ED2E14">
        <w:rPr>
          <w:rFonts w:ascii="Times New Roman" w:hAnsi="Times New Roman" w:cs="Times New Roman"/>
        </w:rPr>
        <w:t>First, the Complainant contended that his electric bills for the Weatherly residence were too high every month.  The Complainant pointed out that he used a wood stove for heat in the winter and rarely used the electric baseboard heat in the house.  In addition, he testified that he did not have air conditioning.</w:t>
      </w:r>
      <w:r w:rsidR="00493A84" w:rsidRPr="00ED2E14">
        <w:rPr>
          <w:rFonts w:ascii="Times New Roman" w:hAnsi="Times New Roman" w:cs="Times New Roman"/>
        </w:rPr>
        <w:t xml:space="preserve">  N.T. </w:t>
      </w:r>
      <w:proofErr w:type="gramStart"/>
      <w:r w:rsidR="00493A84" w:rsidRPr="00ED2E14">
        <w:rPr>
          <w:rFonts w:ascii="Times New Roman" w:hAnsi="Times New Roman" w:cs="Times New Roman"/>
        </w:rPr>
        <w:t>10</w:t>
      </w:r>
      <w:r w:rsidRPr="00ED2E14">
        <w:rPr>
          <w:rFonts w:ascii="Times New Roman" w:hAnsi="Times New Roman" w:cs="Times New Roman"/>
        </w:rPr>
        <w:t xml:space="preserve">  The</w:t>
      </w:r>
      <w:proofErr w:type="gramEnd"/>
      <w:r w:rsidRPr="00ED2E14">
        <w:rPr>
          <w:rFonts w:ascii="Times New Roman" w:hAnsi="Times New Roman" w:cs="Times New Roman"/>
        </w:rPr>
        <w:t xml:space="preserve"> Complainant concluded that because he did not use the electric baseboard heating</w:t>
      </w:r>
      <w:r w:rsidR="00493A84" w:rsidRPr="00ED2E14">
        <w:rPr>
          <w:rFonts w:ascii="Times New Roman" w:hAnsi="Times New Roman" w:cs="Times New Roman"/>
        </w:rPr>
        <w:t xml:space="preserve"> very much</w:t>
      </w:r>
      <w:r w:rsidRPr="00ED2E14">
        <w:rPr>
          <w:rFonts w:ascii="Times New Roman" w:hAnsi="Times New Roman" w:cs="Times New Roman"/>
        </w:rPr>
        <w:t xml:space="preserve"> and did not have air conditioning, his electric bi</w:t>
      </w:r>
      <w:r w:rsidR="00D4052A" w:rsidRPr="00ED2E14">
        <w:rPr>
          <w:rFonts w:ascii="Times New Roman" w:hAnsi="Times New Roman" w:cs="Times New Roman"/>
        </w:rPr>
        <w:t>lls should have been much lower.  This is incorrect.</w:t>
      </w:r>
      <w:r w:rsidRPr="00ED2E14">
        <w:rPr>
          <w:rFonts w:ascii="Times New Roman" w:hAnsi="Times New Roman" w:cs="Times New Roman"/>
        </w:rPr>
        <w:t xml:space="preserve">  </w:t>
      </w:r>
    </w:p>
    <w:p w:rsidR="00922E51" w:rsidRPr="00ED2E14" w:rsidRDefault="00922E51" w:rsidP="00ED2E14">
      <w:pPr>
        <w:spacing w:line="360" w:lineRule="auto"/>
        <w:ind w:firstLine="1440"/>
        <w:rPr>
          <w:rFonts w:ascii="Times New Roman" w:hAnsi="Times New Roman" w:cs="Times New Roman"/>
        </w:rPr>
      </w:pPr>
    </w:p>
    <w:p w:rsidR="00D4052A" w:rsidRPr="00ED2E14" w:rsidRDefault="00CF496B" w:rsidP="00ED2E14">
      <w:pPr>
        <w:spacing w:line="360" w:lineRule="auto"/>
        <w:ind w:firstLine="1440"/>
        <w:rPr>
          <w:rFonts w:ascii="Times New Roman" w:hAnsi="Times New Roman" w:cs="Times New Roman"/>
        </w:rPr>
      </w:pPr>
      <w:r w:rsidRPr="00ED2E14">
        <w:rPr>
          <w:rFonts w:ascii="Times New Roman" w:hAnsi="Times New Roman" w:cs="Times New Roman"/>
        </w:rPr>
        <w:t>T</w:t>
      </w:r>
      <w:r w:rsidR="00922E51" w:rsidRPr="00ED2E14">
        <w:rPr>
          <w:rFonts w:ascii="Times New Roman" w:hAnsi="Times New Roman" w:cs="Times New Roman"/>
        </w:rPr>
        <w:t xml:space="preserve">he Complainant testified that in addition to the electric baseboard heat, the Weatherly residence had an electric hot water heater, refrigerator, microwave, washer, dryer, dishwasher, stove and television.  The Respondent’s witness, Marilyn Nunez, testified that she talked to the Complainant’s </w:t>
      </w:r>
      <w:r w:rsidR="00C90186" w:rsidRPr="00ED2E14">
        <w:rPr>
          <w:rFonts w:ascii="Times New Roman" w:hAnsi="Times New Roman" w:cs="Times New Roman"/>
        </w:rPr>
        <w:t>fiancée</w:t>
      </w:r>
      <w:r w:rsidR="00922E51" w:rsidRPr="00ED2E14">
        <w:rPr>
          <w:rFonts w:ascii="Times New Roman" w:hAnsi="Times New Roman" w:cs="Times New Roman"/>
        </w:rPr>
        <w:t>, Rebecca Ashworth, regarding the high bill complaint.</w:t>
      </w:r>
      <w:r w:rsidR="00072486" w:rsidRPr="00ED2E14">
        <w:rPr>
          <w:rFonts w:ascii="Times New Roman" w:hAnsi="Times New Roman" w:cs="Times New Roman"/>
        </w:rPr>
        <w:t xml:space="preserve">  N.T. 53-</w:t>
      </w:r>
      <w:proofErr w:type="gramStart"/>
      <w:r w:rsidR="00072486" w:rsidRPr="00ED2E14">
        <w:rPr>
          <w:rFonts w:ascii="Times New Roman" w:hAnsi="Times New Roman" w:cs="Times New Roman"/>
        </w:rPr>
        <w:t>54</w:t>
      </w:r>
      <w:r w:rsidR="00922E51" w:rsidRPr="00ED2E14">
        <w:rPr>
          <w:rFonts w:ascii="Times New Roman" w:hAnsi="Times New Roman" w:cs="Times New Roman"/>
        </w:rPr>
        <w:t xml:space="preserve">  Ms</w:t>
      </w:r>
      <w:proofErr w:type="gramEnd"/>
      <w:r w:rsidR="00922E51" w:rsidRPr="00ED2E14">
        <w:rPr>
          <w:rFonts w:ascii="Times New Roman" w:hAnsi="Times New Roman" w:cs="Times New Roman"/>
        </w:rPr>
        <w:t xml:space="preserve">. Nunez performed a home profile on the Weatherly residence, </w:t>
      </w:r>
      <w:r w:rsidR="00072486" w:rsidRPr="00ED2E14">
        <w:rPr>
          <w:rFonts w:ascii="Times New Roman" w:hAnsi="Times New Roman" w:cs="Times New Roman"/>
        </w:rPr>
        <w:t xml:space="preserve">asking Ms. Ashworth what </w:t>
      </w:r>
      <w:r w:rsidR="00D4052A" w:rsidRPr="00ED2E14">
        <w:rPr>
          <w:rFonts w:ascii="Times New Roman" w:hAnsi="Times New Roman" w:cs="Times New Roman"/>
        </w:rPr>
        <w:t xml:space="preserve">electric appliances </w:t>
      </w:r>
      <w:r w:rsidR="00072486" w:rsidRPr="00ED2E14">
        <w:rPr>
          <w:rFonts w:ascii="Times New Roman" w:hAnsi="Times New Roman" w:cs="Times New Roman"/>
        </w:rPr>
        <w:t xml:space="preserve">were </w:t>
      </w:r>
      <w:r w:rsidR="00D4052A" w:rsidRPr="00ED2E14">
        <w:rPr>
          <w:rFonts w:ascii="Times New Roman" w:hAnsi="Times New Roman" w:cs="Times New Roman"/>
        </w:rPr>
        <w:t>present in the house.</w:t>
      </w:r>
      <w:r w:rsidR="00072486" w:rsidRPr="00ED2E14">
        <w:rPr>
          <w:rFonts w:ascii="Times New Roman" w:hAnsi="Times New Roman" w:cs="Times New Roman"/>
        </w:rPr>
        <w:t xml:space="preserve">  N.T. 54, </w:t>
      </w:r>
      <w:r w:rsidR="00C90186" w:rsidRPr="00ED2E14">
        <w:rPr>
          <w:rFonts w:ascii="Times New Roman" w:hAnsi="Times New Roman" w:cs="Times New Roman"/>
        </w:rPr>
        <w:t>PPL</w:t>
      </w:r>
      <w:r w:rsidR="00072486" w:rsidRPr="00ED2E14">
        <w:rPr>
          <w:rFonts w:ascii="Times New Roman" w:hAnsi="Times New Roman" w:cs="Times New Roman"/>
        </w:rPr>
        <w:t xml:space="preserve"> Ex. </w:t>
      </w:r>
      <w:proofErr w:type="gramStart"/>
      <w:r w:rsidR="00072486" w:rsidRPr="00ED2E14">
        <w:rPr>
          <w:rFonts w:ascii="Times New Roman" w:hAnsi="Times New Roman" w:cs="Times New Roman"/>
        </w:rPr>
        <w:t>2B</w:t>
      </w:r>
      <w:r w:rsidR="00D4052A" w:rsidRPr="00ED2E14">
        <w:rPr>
          <w:rFonts w:ascii="Times New Roman" w:hAnsi="Times New Roman" w:cs="Times New Roman"/>
        </w:rPr>
        <w:t xml:space="preserve">  </w:t>
      </w:r>
      <w:r w:rsidR="00072486" w:rsidRPr="00ED2E14">
        <w:rPr>
          <w:rFonts w:ascii="Times New Roman" w:hAnsi="Times New Roman" w:cs="Times New Roman"/>
        </w:rPr>
        <w:t>Based</w:t>
      </w:r>
      <w:proofErr w:type="gramEnd"/>
      <w:r w:rsidR="00072486" w:rsidRPr="00ED2E14">
        <w:rPr>
          <w:rFonts w:ascii="Times New Roman" w:hAnsi="Times New Roman" w:cs="Times New Roman"/>
        </w:rPr>
        <w:t xml:space="preserve"> on the electric appliances present in the house and the amount of electricity they would use, t</w:t>
      </w:r>
      <w:r w:rsidR="00D4052A" w:rsidRPr="00ED2E14">
        <w:rPr>
          <w:rFonts w:ascii="Times New Roman" w:hAnsi="Times New Roman" w:cs="Times New Roman"/>
        </w:rPr>
        <w:t>he home profile indicated that the Complainant</w:t>
      </w:r>
      <w:r w:rsidR="00072486" w:rsidRPr="00ED2E14">
        <w:rPr>
          <w:rFonts w:ascii="Times New Roman" w:hAnsi="Times New Roman" w:cs="Times New Roman"/>
        </w:rPr>
        <w:t xml:space="preserve"> was capable of using the amount of electricity shown on his bills.  N.T. 54</w:t>
      </w:r>
      <w:r w:rsidR="00D4052A" w:rsidRPr="00ED2E14">
        <w:rPr>
          <w:rFonts w:ascii="Times New Roman" w:hAnsi="Times New Roman" w:cs="Times New Roman"/>
        </w:rPr>
        <w:t xml:space="preserve"> </w:t>
      </w:r>
    </w:p>
    <w:p w:rsidR="00D4052A" w:rsidRPr="00ED2E14" w:rsidRDefault="00D4052A" w:rsidP="00ED2E14">
      <w:pPr>
        <w:spacing w:line="360" w:lineRule="auto"/>
        <w:ind w:firstLine="1440"/>
        <w:rPr>
          <w:rFonts w:ascii="Times New Roman" w:hAnsi="Times New Roman" w:cs="Times New Roman"/>
        </w:rPr>
      </w:pPr>
    </w:p>
    <w:p w:rsidR="00922E51" w:rsidRPr="00ED2E14" w:rsidRDefault="00D4052A" w:rsidP="00ED2E14">
      <w:pPr>
        <w:spacing w:line="360" w:lineRule="auto"/>
        <w:ind w:firstLine="1440"/>
        <w:rPr>
          <w:rFonts w:ascii="Times New Roman" w:hAnsi="Times New Roman" w:cs="Times New Roman"/>
        </w:rPr>
      </w:pPr>
      <w:r w:rsidRPr="00ED2E14">
        <w:rPr>
          <w:rFonts w:ascii="Times New Roman" w:hAnsi="Times New Roman" w:cs="Times New Roman"/>
        </w:rPr>
        <w:t>In addition, the Respondent removed the meter from the Weatherly residence on August 15, 2011, and tested it for accuracy.</w:t>
      </w:r>
      <w:r w:rsidR="00072486" w:rsidRPr="00ED2E14">
        <w:rPr>
          <w:rFonts w:ascii="Times New Roman" w:hAnsi="Times New Roman" w:cs="Times New Roman"/>
        </w:rPr>
        <w:t xml:space="preserve">  N.T. 34-</w:t>
      </w:r>
      <w:proofErr w:type="gramStart"/>
      <w:r w:rsidR="00072486" w:rsidRPr="00ED2E14">
        <w:rPr>
          <w:rFonts w:ascii="Times New Roman" w:hAnsi="Times New Roman" w:cs="Times New Roman"/>
        </w:rPr>
        <w:t>35</w:t>
      </w:r>
      <w:r w:rsidRPr="00ED2E14">
        <w:rPr>
          <w:rFonts w:ascii="Times New Roman" w:hAnsi="Times New Roman" w:cs="Times New Roman"/>
        </w:rPr>
        <w:t xml:space="preserve">  </w:t>
      </w:r>
      <w:r w:rsidR="00072486" w:rsidRPr="00ED2E14">
        <w:rPr>
          <w:rFonts w:ascii="Times New Roman" w:hAnsi="Times New Roman" w:cs="Times New Roman"/>
        </w:rPr>
        <w:t>The</w:t>
      </w:r>
      <w:proofErr w:type="gramEnd"/>
      <w:r w:rsidR="00072486" w:rsidRPr="00ED2E14">
        <w:rPr>
          <w:rFonts w:ascii="Times New Roman" w:hAnsi="Times New Roman" w:cs="Times New Roman"/>
        </w:rPr>
        <w:t xml:space="preserve"> Respondent provided a copy of the test to the Complainant.  N.T. </w:t>
      </w:r>
      <w:proofErr w:type="gramStart"/>
      <w:r w:rsidR="00072486" w:rsidRPr="00ED2E14">
        <w:rPr>
          <w:rFonts w:ascii="Times New Roman" w:hAnsi="Times New Roman" w:cs="Times New Roman"/>
        </w:rPr>
        <w:t xml:space="preserve">37  </w:t>
      </w:r>
      <w:r w:rsidRPr="00ED2E14">
        <w:rPr>
          <w:rFonts w:ascii="Times New Roman" w:hAnsi="Times New Roman" w:cs="Times New Roman"/>
        </w:rPr>
        <w:t>The</w:t>
      </w:r>
      <w:proofErr w:type="gramEnd"/>
      <w:r w:rsidRPr="00ED2E14">
        <w:rPr>
          <w:rFonts w:ascii="Times New Roman" w:hAnsi="Times New Roman" w:cs="Times New Roman"/>
        </w:rPr>
        <w:t xml:space="preserve"> test results indicate that the meter was 99.74% accurate.</w:t>
      </w:r>
      <w:r w:rsidR="00072486" w:rsidRPr="00ED2E14">
        <w:rPr>
          <w:rFonts w:ascii="Times New Roman" w:hAnsi="Times New Roman" w:cs="Times New Roman"/>
        </w:rPr>
        <w:t xml:space="preserve"> PPL Ex. 5,  N.T. 35-36 </w:t>
      </w:r>
      <w:r w:rsidRPr="00ED2E14">
        <w:rPr>
          <w:rFonts w:ascii="Times New Roman" w:hAnsi="Times New Roman" w:cs="Times New Roman"/>
        </w:rPr>
        <w:t xml:space="preserve">  This</w:t>
      </w:r>
      <w:r w:rsidR="00322D34" w:rsidRPr="00ED2E14">
        <w:rPr>
          <w:rFonts w:ascii="Times New Roman" w:hAnsi="Times New Roman" w:cs="Times New Roman"/>
        </w:rPr>
        <w:t xml:space="preserve"> is within the 2% margin of error allowed by the regulation at 52 Pa. Code §57.20.  </w:t>
      </w:r>
      <w:r w:rsidR="00072486" w:rsidRPr="00ED2E14">
        <w:rPr>
          <w:rFonts w:ascii="Times New Roman" w:hAnsi="Times New Roman" w:cs="Times New Roman"/>
        </w:rPr>
        <w:t xml:space="preserve">Because the Complainant was capable of using the amount of electricity shown on his bills and because </w:t>
      </w:r>
      <w:r w:rsidR="00F316B5" w:rsidRPr="00ED2E14">
        <w:rPr>
          <w:rFonts w:ascii="Times New Roman" w:hAnsi="Times New Roman" w:cs="Times New Roman"/>
        </w:rPr>
        <w:t xml:space="preserve">the meter removed from the Weatherly residence tested as accurate, </w:t>
      </w:r>
      <w:r w:rsidR="00322D34" w:rsidRPr="00ED2E14">
        <w:rPr>
          <w:rFonts w:ascii="Times New Roman" w:hAnsi="Times New Roman" w:cs="Times New Roman"/>
        </w:rPr>
        <w:t xml:space="preserve">I conclude that the Complainant has failed to prove by a preponderance of the evidence that his electric bill for each month was too high.  </w:t>
      </w:r>
      <w:r w:rsidRPr="00ED2E14">
        <w:rPr>
          <w:rFonts w:ascii="Times New Roman" w:hAnsi="Times New Roman" w:cs="Times New Roman"/>
        </w:rPr>
        <w:t xml:space="preserve">  </w:t>
      </w:r>
      <w:r w:rsidR="00922E51" w:rsidRPr="00ED2E14">
        <w:rPr>
          <w:rFonts w:ascii="Times New Roman" w:hAnsi="Times New Roman" w:cs="Times New Roman"/>
        </w:rPr>
        <w:t xml:space="preserve">     </w:t>
      </w:r>
    </w:p>
    <w:p w:rsidR="00ED2E14" w:rsidRDefault="00ED2E14" w:rsidP="00ED2E14">
      <w:pPr>
        <w:spacing w:line="360" w:lineRule="auto"/>
        <w:ind w:firstLine="1440"/>
        <w:rPr>
          <w:rFonts w:ascii="Times New Roman" w:hAnsi="Times New Roman" w:cs="Times New Roman"/>
        </w:rPr>
      </w:pPr>
      <w:r>
        <w:rPr>
          <w:rFonts w:ascii="Times New Roman" w:hAnsi="Times New Roman" w:cs="Times New Roman"/>
        </w:rPr>
        <w:br w:type="page"/>
      </w:r>
    </w:p>
    <w:p w:rsidR="008B244B" w:rsidRPr="00ED2E14" w:rsidRDefault="00322D34" w:rsidP="00ED2E14">
      <w:pPr>
        <w:spacing w:line="360" w:lineRule="auto"/>
        <w:ind w:firstLine="1440"/>
        <w:rPr>
          <w:rFonts w:ascii="Times New Roman" w:hAnsi="Times New Roman" w:cs="Times New Roman"/>
        </w:rPr>
      </w:pPr>
      <w:r w:rsidRPr="00ED2E14">
        <w:rPr>
          <w:rFonts w:ascii="Times New Roman" w:hAnsi="Times New Roman" w:cs="Times New Roman"/>
        </w:rPr>
        <w:lastRenderedPageBreak/>
        <w:t xml:space="preserve">Second, </w:t>
      </w:r>
      <w:r w:rsidR="008B244B" w:rsidRPr="00ED2E14">
        <w:rPr>
          <w:rFonts w:ascii="Times New Roman" w:hAnsi="Times New Roman" w:cs="Times New Roman"/>
        </w:rPr>
        <w:t xml:space="preserve">Complainant contended that </w:t>
      </w:r>
      <w:r w:rsidRPr="00ED2E14">
        <w:rPr>
          <w:rFonts w:ascii="Times New Roman" w:hAnsi="Times New Roman" w:cs="Times New Roman"/>
        </w:rPr>
        <w:t xml:space="preserve">there was no difference between </w:t>
      </w:r>
      <w:r w:rsidR="008B244B" w:rsidRPr="00ED2E14">
        <w:rPr>
          <w:rFonts w:ascii="Times New Roman" w:hAnsi="Times New Roman" w:cs="Times New Roman"/>
        </w:rPr>
        <w:t xml:space="preserve">the bills for his summer usage </w:t>
      </w:r>
      <w:r w:rsidR="004C4DE8" w:rsidRPr="00ED2E14">
        <w:rPr>
          <w:rFonts w:ascii="Times New Roman" w:hAnsi="Times New Roman" w:cs="Times New Roman"/>
        </w:rPr>
        <w:t xml:space="preserve">and </w:t>
      </w:r>
      <w:r w:rsidR="008B244B" w:rsidRPr="00ED2E14">
        <w:rPr>
          <w:rFonts w:ascii="Times New Roman" w:hAnsi="Times New Roman" w:cs="Times New Roman"/>
        </w:rPr>
        <w:t>the bills for his winter usage.</w:t>
      </w:r>
      <w:r w:rsidR="004C4DE8" w:rsidRPr="00ED2E14">
        <w:rPr>
          <w:rFonts w:ascii="Times New Roman" w:hAnsi="Times New Roman" w:cs="Times New Roman"/>
        </w:rPr>
        <w:t xml:space="preserve">  According to the Complainant, his bills for summer usage should have been substantially lower than those for winter usage since he would not be using the electric baseboard heating during the summer.  Since there was no difference between his summer and winter bills, the Complainant concludes that the bill</w:t>
      </w:r>
      <w:r w:rsidR="008D341E" w:rsidRPr="00ED2E14">
        <w:rPr>
          <w:rFonts w:ascii="Times New Roman" w:hAnsi="Times New Roman" w:cs="Times New Roman"/>
        </w:rPr>
        <w:t>s</w:t>
      </w:r>
      <w:r w:rsidR="004C4DE8" w:rsidRPr="00ED2E14">
        <w:rPr>
          <w:rFonts w:ascii="Times New Roman" w:hAnsi="Times New Roman" w:cs="Times New Roman"/>
        </w:rPr>
        <w:t xml:space="preserve"> were inaccurate.  The Complainant is incorrect.</w:t>
      </w:r>
    </w:p>
    <w:p w:rsidR="00FD1E6A" w:rsidRPr="00ED2E14" w:rsidRDefault="00046ABE" w:rsidP="00ED2E14">
      <w:pPr>
        <w:spacing w:line="360" w:lineRule="auto"/>
        <w:ind w:firstLine="1440"/>
        <w:rPr>
          <w:rFonts w:ascii="Times New Roman" w:hAnsi="Times New Roman" w:cs="Times New Roman"/>
        </w:rPr>
      </w:pPr>
      <w:r w:rsidRPr="00ED2E14">
        <w:rPr>
          <w:rFonts w:ascii="Times New Roman" w:hAnsi="Times New Roman" w:cs="Times New Roman"/>
        </w:rPr>
        <w:t xml:space="preserve">  </w:t>
      </w:r>
    </w:p>
    <w:p w:rsidR="00FC0BE8" w:rsidRPr="00ED2E14" w:rsidRDefault="004C4DE8" w:rsidP="00ED2E14">
      <w:pPr>
        <w:spacing w:line="360" w:lineRule="auto"/>
        <w:ind w:firstLine="1440"/>
        <w:rPr>
          <w:rFonts w:ascii="Times New Roman" w:hAnsi="Times New Roman" w:cs="Times New Roman"/>
        </w:rPr>
      </w:pPr>
      <w:r w:rsidRPr="00ED2E14">
        <w:rPr>
          <w:rFonts w:ascii="Times New Roman" w:hAnsi="Times New Roman" w:cs="Times New Roman"/>
        </w:rPr>
        <w:t>T</w:t>
      </w:r>
      <w:r w:rsidR="00FC0BE8" w:rsidRPr="00ED2E14">
        <w:rPr>
          <w:rFonts w:ascii="Times New Roman" w:hAnsi="Times New Roman" w:cs="Times New Roman"/>
        </w:rPr>
        <w:t xml:space="preserve">he </w:t>
      </w:r>
      <w:r w:rsidR="00720E8E" w:rsidRPr="00ED2E14">
        <w:rPr>
          <w:rFonts w:ascii="Times New Roman" w:hAnsi="Times New Roman" w:cs="Times New Roman"/>
        </w:rPr>
        <w:t>Complainant</w:t>
      </w:r>
      <w:r w:rsidR="00FC0BE8" w:rsidRPr="00ED2E14">
        <w:rPr>
          <w:rFonts w:ascii="Times New Roman" w:hAnsi="Times New Roman" w:cs="Times New Roman"/>
        </w:rPr>
        <w:t>’</w:t>
      </w:r>
      <w:r w:rsidR="00720E8E" w:rsidRPr="00ED2E14">
        <w:rPr>
          <w:rFonts w:ascii="Times New Roman" w:hAnsi="Times New Roman" w:cs="Times New Roman"/>
        </w:rPr>
        <w:t xml:space="preserve">s </w:t>
      </w:r>
      <w:r w:rsidR="00FC0BE8" w:rsidRPr="00ED2E14">
        <w:rPr>
          <w:rFonts w:ascii="Times New Roman" w:hAnsi="Times New Roman" w:cs="Times New Roman"/>
        </w:rPr>
        <w:t>statement</w:t>
      </w:r>
      <w:r w:rsidR="003613D7" w:rsidRPr="00ED2E14">
        <w:rPr>
          <w:rFonts w:ascii="Times New Roman" w:hAnsi="Times New Roman" w:cs="Times New Roman"/>
        </w:rPr>
        <w:t>s</w:t>
      </w:r>
      <w:r w:rsidR="00FC0BE8" w:rsidRPr="00ED2E14">
        <w:rPr>
          <w:rFonts w:ascii="Times New Roman" w:hAnsi="Times New Roman" w:cs="Times New Roman"/>
        </w:rPr>
        <w:t xml:space="preserve"> of account for the Weatherly residence entered into evidence by the Respondent show that the Complainant’s usage in the spring and summer </w:t>
      </w:r>
      <w:r w:rsidR="00493A84" w:rsidRPr="00ED2E14">
        <w:rPr>
          <w:rFonts w:ascii="Times New Roman" w:hAnsi="Times New Roman" w:cs="Times New Roman"/>
        </w:rPr>
        <w:t>was</w:t>
      </w:r>
      <w:r w:rsidR="00FC0BE8" w:rsidRPr="00ED2E14">
        <w:rPr>
          <w:rFonts w:ascii="Times New Roman" w:hAnsi="Times New Roman" w:cs="Times New Roman"/>
        </w:rPr>
        <w:t xml:space="preserve"> much lower than his usage in the winter.  PPL Ex. 1A &amp;</w:t>
      </w:r>
      <w:proofErr w:type="gramStart"/>
      <w:r w:rsidR="00FC0BE8" w:rsidRPr="00ED2E14">
        <w:rPr>
          <w:rFonts w:ascii="Times New Roman" w:hAnsi="Times New Roman" w:cs="Times New Roman"/>
        </w:rPr>
        <w:t>1B</w:t>
      </w:r>
      <w:r w:rsidR="003613D7" w:rsidRPr="00ED2E14">
        <w:rPr>
          <w:rFonts w:ascii="Times New Roman" w:hAnsi="Times New Roman" w:cs="Times New Roman"/>
        </w:rPr>
        <w:t xml:space="preserve">  The</w:t>
      </w:r>
      <w:proofErr w:type="gramEnd"/>
      <w:r w:rsidR="003613D7" w:rsidRPr="00ED2E14">
        <w:rPr>
          <w:rFonts w:ascii="Times New Roman" w:hAnsi="Times New Roman" w:cs="Times New Roman"/>
        </w:rPr>
        <w:t xml:space="preserve"> Respondent points out from these records that in February 2010, the Complainant used 3,749 </w:t>
      </w:r>
      <w:r w:rsidR="00C90186" w:rsidRPr="00ED2E14">
        <w:rPr>
          <w:rFonts w:ascii="Times New Roman" w:hAnsi="Times New Roman" w:cs="Times New Roman"/>
        </w:rPr>
        <w:t>kWh</w:t>
      </w:r>
      <w:r w:rsidR="00ED2E14">
        <w:rPr>
          <w:rFonts w:ascii="Times New Roman" w:hAnsi="Times New Roman" w:cs="Times New Roman"/>
        </w:rPr>
        <w:t xml:space="preserve"> of electricity, in April </w:t>
      </w:r>
      <w:r w:rsidR="003613D7" w:rsidRPr="00ED2E14">
        <w:rPr>
          <w:rFonts w:ascii="Times New Roman" w:hAnsi="Times New Roman" w:cs="Times New Roman"/>
        </w:rPr>
        <w:t xml:space="preserve">2010, the Complainant used 2,302 </w:t>
      </w:r>
      <w:r w:rsidR="00C90186" w:rsidRPr="00ED2E14">
        <w:rPr>
          <w:rFonts w:ascii="Times New Roman" w:hAnsi="Times New Roman" w:cs="Times New Roman"/>
        </w:rPr>
        <w:t>kWh</w:t>
      </w:r>
      <w:r w:rsidR="003613D7" w:rsidRPr="00ED2E14">
        <w:rPr>
          <w:rFonts w:ascii="Times New Roman" w:hAnsi="Times New Roman" w:cs="Times New Roman"/>
        </w:rPr>
        <w:t xml:space="preserve"> of electricity and in June 2010, the Complainant used 866 </w:t>
      </w:r>
      <w:r w:rsidR="00C90186" w:rsidRPr="00ED2E14">
        <w:rPr>
          <w:rFonts w:ascii="Times New Roman" w:hAnsi="Times New Roman" w:cs="Times New Roman"/>
        </w:rPr>
        <w:t>kWh</w:t>
      </w:r>
      <w:r w:rsidR="003613D7" w:rsidRPr="00ED2E14">
        <w:rPr>
          <w:rFonts w:ascii="Times New Roman" w:hAnsi="Times New Roman" w:cs="Times New Roman"/>
        </w:rPr>
        <w:t xml:space="preserve"> of electricity.  Similarly, in February 2011 he used 3</w:t>
      </w:r>
      <w:r w:rsidR="00154995">
        <w:rPr>
          <w:rFonts w:ascii="Times New Roman" w:hAnsi="Times New Roman" w:cs="Times New Roman"/>
        </w:rPr>
        <w:t>,</w:t>
      </w:r>
      <w:r w:rsidR="003613D7" w:rsidRPr="00ED2E14">
        <w:rPr>
          <w:rFonts w:ascii="Times New Roman" w:hAnsi="Times New Roman" w:cs="Times New Roman"/>
        </w:rPr>
        <w:t xml:space="preserve">790 </w:t>
      </w:r>
      <w:r w:rsidR="00C90186" w:rsidRPr="00ED2E14">
        <w:rPr>
          <w:rFonts w:ascii="Times New Roman" w:hAnsi="Times New Roman" w:cs="Times New Roman"/>
        </w:rPr>
        <w:t>kWh</w:t>
      </w:r>
      <w:r w:rsidR="003613D7" w:rsidRPr="00ED2E14">
        <w:rPr>
          <w:rFonts w:ascii="Times New Roman" w:hAnsi="Times New Roman" w:cs="Times New Roman"/>
        </w:rPr>
        <w:t xml:space="preserve"> of electricity, in April 2011 he used 2,955 </w:t>
      </w:r>
      <w:r w:rsidR="00C90186" w:rsidRPr="00ED2E14">
        <w:rPr>
          <w:rFonts w:ascii="Times New Roman" w:hAnsi="Times New Roman" w:cs="Times New Roman"/>
        </w:rPr>
        <w:t>kWh</w:t>
      </w:r>
      <w:r w:rsidR="003613D7" w:rsidRPr="00ED2E14">
        <w:rPr>
          <w:rFonts w:ascii="Times New Roman" w:hAnsi="Times New Roman" w:cs="Times New Roman"/>
        </w:rPr>
        <w:t xml:space="preserve"> of electricity and in June 2011 he used 885 </w:t>
      </w:r>
      <w:r w:rsidR="00C90186" w:rsidRPr="00ED2E14">
        <w:rPr>
          <w:rFonts w:ascii="Times New Roman" w:hAnsi="Times New Roman" w:cs="Times New Roman"/>
        </w:rPr>
        <w:t>kWh</w:t>
      </w:r>
      <w:r w:rsidR="003613D7" w:rsidRPr="00ED2E14">
        <w:rPr>
          <w:rFonts w:ascii="Times New Roman" w:hAnsi="Times New Roman" w:cs="Times New Roman"/>
        </w:rPr>
        <w:t xml:space="preserve"> of electricity.  N.T. 50-</w:t>
      </w:r>
      <w:proofErr w:type="gramStart"/>
      <w:r w:rsidR="003613D7" w:rsidRPr="00ED2E14">
        <w:rPr>
          <w:rFonts w:ascii="Times New Roman" w:hAnsi="Times New Roman" w:cs="Times New Roman"/>
        </w:rPr>
        <w:t xml:space="preserve">51  </w:t>
      </w:r>
      <w:r w:rsidR="00FC0BE8" w:rsidRPr="00ED2E14">
        <w:rPr>
          <w:rFonts w:ascii="Times New Roman" w:hAnsi="Times New Roman" w:cs="Times New Roman"/>
        </w:rPr>
        <w:t>Th</w:t>
      </w:r>
      <w:r w:rsidR="003613D7" w:rsidRPr="00ED2E14">
        <w:rPr>
          <w:rFonts w:ascii="Times New Roman" w:hAnsi="Times New Roman" w:cs="Times New Roman"/>
        </w:rPr>
        <w:t>ese</w:t>
      </w:r>
      <w:proofErr w:type="gramEnd"/>
      <w:r w:rsidR="003613D7" w:rsidRPr="00ED2E14">
        <w:rPr>
          <w:rFonts w:ascii="Times New Roman" w:hAnsi="Times New Roman" w:cs="Times New Roman"/>
        </w:rPr>
        <w:t xml:space="preserve"> figures indicate</w:t>
      </w:r>
      <w:r w:rsidR="00FC0BE8" w:rsidRPr="00ED2E14">
        <w:rPr>
          <w:rFonts w:ascii="Times New Roman" w:hAnsi="Times New Roman" w:cs="Times New Roman"/>
        </w:rPr>
        <w:t xml:space="preserve"> that </w:t>
      </w:r>
      <w:r w:rsidR="003613D7" w:rsidRPr="00ED2E14">
        <w:rPr>
          <w:rFonts w:ascii="Times New Roman" w:hAnsi="Times New Roman" w:cs="Times New Roman"/>
        </w:rPr>
        <w:t xml:space="preserve">as the weather got warmer each year, </w:t>
      </w:r>
      <w:r w:rsidR="00FC0BE8" w:rsidRPr="00ED2E14">
        <w:rPr>
          <w:rFonts w:ascii="Times New Roman" w:hAnsi="Times New Roman" w:cs="Times New Roman"/>
        </w:rPr>
        <w:t xml:space="preserve">the Complainant used </w:t>
      </w:r>
      <w:r w:rsidR="003613D7" w:rsidRPr="00ED2E14">
        <w:rPr>
          <w:rFonts w:ascii="Times New Roman" w:hAnsi="Times New Roman" w:cs="Times New Roman"/>
        </w:rPr>
        <w:t xml:space="preserve">less electricity because he </w:t>
      </w:r>
      <w:r w:rsidR="00B547D5" w:rsidRPr="00ED2E14">
        <w:rPr>
          <w:rFonts w:ascii="Times New Roman" w:hAnsi="Times New Roman" w:cs="Times New Roman"/>
        </w:rPr>
        <w:t>needed less heat from</w:t>
      </w:r>
      <w:r w:rsidR="003613D7" w:rsidRPr="00ED2E14">
        <w:rPr>
          <w:rFonts w:ascii="Times New Roman" w:hAnsi="Times New Roman" w:cs="Times New Roman"/>
        </w:rPr>
        <w:t xml:space="preserve"> the electric baseboards.</w:t>
      </w:r>
    </w:p>
    <w:p w:rsidR="00E1039D" w:rsidRPr="00ED2E14" w:rsidRDefault="00E1039D" w:rsidP="00ED2E14">
      <w:pPr>
        <w:spacing w:line="360" w:lineRule="auto"/>
        <w:ind w:firstLine="1440"/>
        <w:rPr>
          <w:rFonts w:ascii="Times New Roman" w:hAnsi="Times New Roman" w:cs="Times New Roman"/>
        </w:rPr>
      </w:pPr>
    </w:p>
    <w:p w:rsidR="00E1039D" w:rsidRPr="00ED2E14" w:rsidRDefault="00E1039D" w:rsidP="00ED2E14">
      <w:pPr>
        <w:spacing w:line="360" w:lineRule="auto"/>
        <w:ind w:firstLine="1440"/>
        <w:rPr>
          <w:rFonts w:ascii="Times New Roman" w:hAnsi="Times New Roman" w:cs="Times New Roman"/>
        </w:rPr>
      </w:pPr>
      <w:r w:rsidRPr="00ED2E14">
        <w:rPr>
          <w:rFonts w:ascii="Times New Roman" w:hAnsi="Times New Roman" w:cs="Times New Roman"/>
        </w:rPr>
        <w:t>The Complainant did not present any evidence regarding his electricity usage that contradicts the information set forth in his statement</w:t>
      </w:r>
      <w:r w:rsidR="003613D7" w:rsidRPr="00ED2E14">
        <w:rPr>
          <w:rFonts w:ascii="Times New Roman" w:hAnsi="Times New Roman" w:cs="Times New Roman"/>
        </w:rPr>
        <w:t>s</w:t>
      </w:r>
      <w:r w:rsidRPr="00ED2E14">
        <w:rPr>
          <w:rFonts w:ascii="Times New Roman" w:hAnsi="Times New Roman" w:cs="Times New Roman"/>
        </w:rPr>
        <w:t xml:space="preserve"> of account.  I conclude that the Respondent’s evidence is entitled to more weight than the Complainant’s evidence on the issue of his electric usage in the winter and summer and that evidence shows that his usage decreased in the spring and summer.</w:t>
      </w:r>
      <w:r w:rsidR="004C4DE8" w:rsidRPr="00ED2E14">
        <w:rPr>
          <w:rFonts w:ascii="Times New Roman" w:hAnsi="Times New Roman" w:cs="Times New Roman"/>
        </w:rPr>
        <w:t xml:space="preserve">  I conclude that the Complainant has failed to prove by a preponderance of the evidence that there was no difference between the bills for his summer usage and the bills for his winter usage.</w:t>
      </w:r>
    </w:p>
    <w:p w:rsidR="00E1039D" w:rsidRPr="00ED2E14" w:rsidRDefault="00E1039D" w:rsidP="00ED2E14">
      <w:pPr>
        <w:spacing w:line="360" w:lineRule="auto"/>
        <w:ind w:firstLine="1440"/>
        <w:rPr>
          <w:rFonts w:ascii="Times New Roman" w:hAnsi="Times New Roman" w:cs="Times New Roman"/>
        </w:rPr>
      </w:pPr>
    </w:p>
    <w:p w:rsidR="00D64C08" w:rsidRPr="00ED2E14" w:rsidRDefault="004C4DE8" w:rsidP="00ED2E14">
      <w:pPr>
        <w:spacing w:line="360" w:lineRule="auto"/>
        <w:ind w:firstLine="1440"/>
        <w:rPr>
          <w:rFonts w:ascii="Times New Roman" w:hAnsi="Times New Roman" w:cs="Times New Roman"/>
        </w:rPr>
      </w:pPr>
      <w:r w:rsidRPr="00ED2E14">
        <w:rPr>
          <w:rFonts w:ascii="Times New Roman" w:hAnsi="Times New Roman" w:cs="Times New Roman"/>
        </w:rPr>
        <w:t>Finally</w:t>
      </w:r>
      <w:r w:rsidR="00E1039D" w:rsidRPr="00ED2E14">
        <w:rPr>
          <w:rFonts w:ascii="Times New Roman" w:hAnsi="Times New Roman" w:cs="Times New Roman"/>
        </w:rPr>
        <w:t>, the Complainant</w:t>
      </w:r>
      <w:r w:rsidRPr="00ED2E14">
        <w:rPr>
          <w:rFonts w:ascii="Times New Roman" w:hAnsi="Times New Roman" w:cs="Times New Roman"/>
        </w:rPr>
        <w:t xml:space="preserve"> contended that there was little difference between the bills for usage the first year he resided at the Weatherly address and bills for usage the second year he resided at the Weatherly address.  </w:t>
      </w:r>
      <w:r w:rsidR="008D341E" w:rsidRPr="00ED2E14">
        <w:rPr>
          <w:rFonts w:ascii="Times New Roman" w:hAnsi="Times New Roman" w:cs="Times New Roman"/>
        </w:rPr>
        <w:t xml:space="preserve">The Complainant argues that since there were three people living at the residence the second year, the bills for the second year should have been higher.  Since the usage between the second year and the first year were similar, </w:t>
      </w:r>
      <w:r w:rsidR="00D64C08" w:rsidRPr="00ED2E14">
        <w:rPr>
          <w:rFonts w:ascii="Times New Roman" w:hAnsi="Times New Roman" w:cs="Times New Roman"/>
        </w:rPr>
        <w:t>the bills from the first year were the result of inaccurate billing.  Again, the Complainant is incorrect.</w:t>
      </w:r>
      <w:r w:rsidR="00E1039D" w:rsidRPr="00ED2E14">
        <w:rPr>
          <w:rFonts w:ascii="Times New Roman" w:hAnsi="Times New Roman" w:cs="Times New Roman"/>
        </w:rPr>
        <w:t xml:space="preserve"> </w:t>
      </w:r>
    </w:p>
    <w:p w:rsidR="00E1039D" w:rsidRPr="00ED2E14" w:rsidRDefault="00D64C08" w:rsidP="00ED2E14">
      <w:pPr>
        <w:spacing w:line="360" w:lineRule="auto"/>
        <w:ind w:firstLine="1440"/>
        <w:rPr>
          <w:rFonts w:ascii="Times New Roman" w:hAnsi="Times New Roman" w:cs="Times New Roman"/>
        </w:rPr>
      </w:pPr>
      <w:r w:rsidRPr="00ED2E14">
        <w:rPr>
          <w:rFonts w:ascii="Times New Roman" w:hAnsi="Times New Roman" w:cs="Times New Roman"/>
        </w:rPr>
        <w:lastRenderedPageBreak/>
        <w:t>The Complainant’s statement of account for the Weatherly residence entered into evidence by the Respondent shows that the Complainant’s usage in the first year was slightly less than in the second year.  PPL Ex. 1A &amp;</w:t>
      </w:r>
      <w:proofErr w:type="gramStart"/>
      <w:r w:rsidRPr="00ED2E14">
        <w:rPr>
          <w:rFonts w:ascii="Times New Roman" w:hAnsi="Times New Roman" w:cs="Times New Roman"/>
        </w:rPr>
        <w:t xml:space="preserve">1B  </w:t>
      </w:r>
      <w:r w:rsidR="00F316B5" w:rsidRPr="00ED2E14">
        <w:rPr>
          <w:rFonts w:ascii="Times New Roman" w:hAnsi="Times New Roman" w:cs="Times New Roman"/>
        </w:rPr>
        <w:t>The</w:t>
      </w:r>
      <w:proofErr w:type="gramEnd"/>
      <w:r w:rsidR="00F316B5" w:rsidRPr="00ED2E14">
        <w:rPr>
          <w:rFonts w:ascii="Times New Roman" w:hAnsi="Times New Roman" w:cs="Times New Roman"/>
        </w:rPr>
        <w:t xml:space="preserve"> Respondent points out from these records that in February 2010, the Complainant used 3,749 </w:t>
      </w:r>
      <w:r w:rsidR="00C90186" w:rsidRPr="00ED2E14">
        <w:rPr>
          <w:rFonts w:ascii="Times New Roman" w:hAnsi="Times New Roman" w:cs="Times New Roman"/>
        </w:rPr>
        <w:t>kWh</w:t>
      </w:r>
      <w:r w:rsidR="00F316B5" w:rsidRPr="00ED2E14">
        <w:rPr>
          <w:rFonts w:ascii="Times New Roman" w:hAnsi="Times New Roman" w:cs="Times New Roman"/>
        </w:rPr>
        <w:t xml:space="preserve"> of electricity and in February 2011 he used 3</w:t>
      </w:r>
      <w:r w:rsidR="00154995">
        <w:rPr>
          <w:rFonts w:ascii="Times New Roman" w:hAnsi="Times New Roman" w:cs="Times New Roman"/>
        </w:rPr>
        <w:t>,</w:t>
      </w:r>
      <w:r w:rsidR="00F316B5" w:rsidRPr="00ED2E14">
        <w:rPr>
          <w:rFonts w:ascii="Times New Roman" w:hAnsi="Times New Roman" w:cs="Times New Roman"/>
        </w:rPr>
        <w:t xml:space="preserve">790 </w:t>
      </w:r>
      <w:r w:rsidR="00C90186" w:rsidRPr="00ED2E14">
        <w:rPr>
          <w:rFonts w:ascii="Times New Roman" w:hAnsi="Times New Roman" w:cs="Times New Roman"/>
        </w:rPr>
        <w:t>kWh</w:t>
      </w:r>
      <w:r w:rsidR="00F316B5" w:rsidRPr="00ED2E14">
        <w:rPr>
          <w:rFonts w:ascii="Times New Roman" w:hAnsi="Times New Roman" w:cs="Times New Roman"/>
        </w:rPr>
        <w:t xml:space="preserve"> of electricity.  In April 2010, the Complainant used 2,302 </w:t>
      </w:r>
      <w:r w:rsidR="00C90186" w:rsidRPr="00ED2E14">
        <w:rPr>
          <w:rFonts w:ascii="Times New Roman" w:hAnsi="Times New Roman" w:cs="Times New Roman"/>
        </w:rPr>
        <w:t>kWh</w:t>
      </w:r>
      <w:r w:rsidR="00F316B5" w:rsidRPr="00ED2E14">
        <w:rPr>
          <w:rFonts w:ascii="Times New Roman" w:hAnsi="Times New Roman" w:cs="Times New Roman"/>
        </w:rPr>
        <w:t xml:space="preserve"> of electricity and in April 2011 he used 2,955.  In June 2010, the Complainant used 866 </w:t>
      </w:r>
      <w:r w:rsidR="00C90186" w:rsidRPr="00ED2E14">
        <w:rPr>
          <w:rFonts w:ascii="Times New Roman" w:hAnsi="Times New Roman" w:cs="Times New Roman"/>
        </w:rPr>
        <w:t>kWh</w:t>
      </w:r>
      <w:r w:rsidR="00F316B5" w:rsidRPr="00ED2E14">
        <w:rPr>
          <w:rFonts w:ascii="Times New Roman" w:hAnsi="Times New Roman" w:cs="Times New Roman"/>
        </w:rPr>
        <w:t xml:space="preserve"> of electricity and in June 2011 he used 885 </w:t>
      </w:r>
      <w:r w:rsidR="00C90186" w:rsidRPr="00ED2E14">
        <w:rPr>
          <w:rFonts w:ascii="Times New Roman" w:hAnsi="Times New Roman" w:cs="Times New Roman"/>
        </w:rPr>
        <w:t>kWh</w:t>
      </w:r>
      <w:r w:rsidR="00F316B5" w:rsidRPr="00ED2E14">
        <w:rPr>
          <w:rFonts w:ascii="Times New Roman" w:hAnsi="Times New Roman" w:cs="Times New Roman"/>
        </w:rPr>
        <w:t xml:space="preserve"> of electricity.  </w:t>
      </w:r>
      <w:r w:rsidR="003613D7" w:rsidRPr="00ED2E14">
        <w:rPr>
          <w:rFonts w:ascii="Times New Roman" w:hAnsi="Times New Roman" w:cs="Times New Roman"/>
        </w:rPr>
        <w:t>N.T. 50-</w:t>
      </w:r>
      <w:proofErr w:type="gramStart"/>
      <w:r w:rsidR="003613D7" w:rsidRPr="00ED2E14">
        <w:rPr>
          <w:rFonts w:ascii="Times New Roman" w:hAnsi="Times New Roman" w:cs="Times New Roman"/>
        </w:rPr>
        <w:t xml:space="preserve">51  </w:t>
      </w:r>
      <w:r w:rsidR="00F316B5" w:rsidRPr="00ED2E14">
        <w:rPr>
          <w:rFonts w:ascii="Times New Roman" w:hAnsi="Times New Roman" w:cs="Times New Roman"/>
        </w:rPr>
        <w:t>Th</w:t>
      </w:r>
      <w:r w:rsidR="003613D7" w:rsidRPr="00ED2E14">
        <w:rPr>
          <w:rFonts w:ascii="Times New Roman" w:hAnsi="Times New Roman" w:cs="Times New Roman"/>
        </w:rPr>
        <w:t>ese</w:t>
      </w:r>
      <w:proofErr w:type="gramEnd"/>
      <w:r w:rsidR="003613D7" w:rsidRPr="00ED2E14">
        <w:rPr>
          <w:rFonts w:ascii="Times New Roman" w:hAnsi="Times New Roman" w:cs="Times New Roman"/>
        </w:rPr>
        <w:t xml:space="preserve"> figures </w:t>
      </w:r>
      <w:r w:rsidR="00F316B5" w:rsidRPr="00ED2E14">
        <w:rPr>
          <w:rFonts w:ascii="Times New Roman" w:hAnsi="Times New Roman" w:cs="Times New Roman"/>
        </w:rPr>
        <w:t>indicate that the electric usage increased slightly in 2011 when two additional people resided at the Weatherly residence.</w:t>
      </w:r>
    </w:p>
    <w:p w:rsidR="00F316B5" w:rsidRPr="00ED2E14" w:rsidRDefault="00F316B5" w:rsidP="00ED2E14">
      <w:pPr>
        <w:spacing w:line="360" w:lineRule="auto"/>
        <w:ind w:firstLine="1440"/>
        <w:rPr>
          <w:rFonts w:ascii="Times New Roman" w:hAnsi="Times New Roman" w:cs="Times New Roman"/>
        </w:rPr>
      </w:pPr>
    </w:p>
    <w:p w:rsidR="00E1039D" w:rsidRPr="00ED2E14" w:rsidRDefault="00E1039D" w:rsidP="00ED2E14">
      <w:pPr>
        <w:spacing w:line="360" w:lineRule="auto"/>
        <w:ind w:firstLine="1440"/>
        <w:rPr>
          <w:rFonts w:ascii="Times New Roman" w:hAnsi="Times New Roman" w:cs="Times New Roman"/>
        </w:rPr>
      </w:pPr>
      <w:r w:rsidRPr="00ED2E14">
        <w:rPr>
          <w:rFonts w:ascii="Times New Roman" w:hAnsi="Times New Roman" w:cs="Times New Roman"/>
        </w:rPr>
        <w:t>The Complainant did not present any evidence regarding his electricity usage that contradicts the information set forth in his statement</w:t>
      </w:r>
      <w:r w:rsidR="003613D7" w:rsidRPr="00ED2E14">
        <w:rPr>
          <w:rFonts w:ascii="Times New Roman" w:hAnsi="Times New Roman" w:cs="Times New Roman"/>
        </w:rPr>
        <w:t>s</w:t>
      </w:r>
      <w:r w:rsidRPr="00ED2E14">
        <w:rPr>
          <w:rFonts w:ascii="Times New Roman" w:hAnsi="Times New Roman" w:cs="Times New Roman"/>
        </w:rPr>
        <w:t xml:space="preserve"> of account.  I conclude that the Respondent’s evidence is entitled to more weight than the Complainant’s evidence on the issue of his electric usage between the first year </w:t>
      </w:r>
      <w:r w:rsidR="00D64C08" w:rsidRPr="00ED2E14">
        <w:rPr>
          <w:rFonts w:ascii="Times New Roman" w:hAnsi="Times New Roman" w:cs="Times New Roman"/>
        </w:rPr>
        <w:t xml:space="preserve">when </w:t>
      </w:r>
      <w:r w:rsidRPr="00ED2E14">
        <w:rPr>
          <w:rFonts w:ascii="Times New Roman" w:hAnsi="Times New Roman" w:cs="Times New Roman"/>
        </w:rPr>
        <w:t xml:space="preserve">he lived there </w:t>
      </w:r>
      <w:r w:rsidR="00D64C08" w:rsidRPr="00ED2E14">
        <w:rPr>
          <w:rFonts w:ascii="Times New Roman" w:hAnsi="Times New Roman" w:cs="Times New Roman"/>
        </w:rPr>
        <w:t xml:space="preserve">alone and </w:t>
      </w:r>
      <w:r w:rsidRPr="00ED2E14">
        <w:rPr>
          <w:rFonts w:ascii="Times New Roman" w:hAnsi="Times New Roman" w:cs="Times New Roman"/>
        </w:rPr>
        <w:t xml:space="preserve">the second year </w:t>
      </w:r>
      <w:r w:rsidR="00D64C08" w:rsidRPr="00ED2E14">
        <w:rPr>
          <w:rFonts w:ascii="Times New Roman" w:hAnsi="Times New Roman" w:cs="Times New Roman"/>
        </w:rPr>
        <w:t>when</w:t>
      </w:r>
      <w:r w:rsidRPr="00ED2E14">
        <w:rPr>
          <w:rFonts w:ascii="Times New Roman" w:hAnsi="Times New Roman" w:cs="Times New Roman"/>
        </w:rPr>
        <w:t xml:space="preserve"> he lived there</w:t>
      </w:r>
      <w:r w:rsidR="00D64C08" w:rsidRPr="00ED2E14">
        <w:rPr>
          <w:rFonts w:ascii="Times New Roman" w:hAnsi="Times New Roman" w:cs="Times New Roman"/>
        </w:rPr>
        <w:t xml:space="preserve"> with </w:t>
      </w:r>
      <w:r w:rsidR="00493A84" w:rsidRPr="00ED2E14">
        <w:rPr>
          <w:rFonts w:ascii="Times New Roman" w:hAnsi="Times New Roman" w:cs="Times New Roman"/>
        </w:rPr>
        <w:t>his fiancée and her son</w:t>
      </w:r>
      <w:r w:rsidRPr="00ED2E14">
        <w:rPr>
          <w:rFonts w:ascii="Times New Roman" w:hAnsi="Times New Roman" w:cs="Times New Roman"/>
        </w:rPr>
        <w:t xml:space="preserve">.  </w:t>
      </w:r>
      <w:r w:rsidR="003613D7" w:rsidRPr="00ED2E14">
        <w:rPr>
          <w:rFonts w:ascii="Times New Roman" w:hAnsi="Times New Roman" w:cs="Times New Roman"/>
        </w:rPr>
        <w:t>The</w:t>
      </w:r>
      <w:r w:rsidRPr="00ED2E14">
        <w:rPr>
          <w:rFonts w:ascii="Times New Roman" w:hAnsi="Times New Roman" w:cs="Times New Roman"/>
        </w:rPr>
        <w:t xml:space="preserve"> </w:t>
      </w:r>
      <w:r w:rsidR="00493A84" w:rsidRPr="00ED2E14">
        <w:rPr>
          <w:rFonts w:ascii="Times New Roman" w:hAnsi="Times New Roman" w:cs="Times New Roman"/>
        </w:rPr>
        <w:t xml:space="preserve">slight </w:t>
      </w:r>
      <w:r w:rsidRPr="00ED2E14">
        <w:rPr>
          <w:rFonts w:ascii="Times New Roman" w:hAnsi="Times New Roman" w:cs="Times New Roman"/>
        </w:rPr>
        <w:t>increase in usage during the second year c</w:t>
      </w:r>
      <w:r w:rsidR="003613D7" w:rsidRPr="00ED2E14">
        <w:rPr>
          <w:rFonts w:ascii="Times New Roman" w:hAnsi="Times New Roman" w:cs="Times New Roman"/>
        </w:rPr>
        <w:t xml:space="preserve">an </w:t>
      </w:r>
      <w:r w:rsidRPr="00ED2E14">
        <w:rPr>
          <w:rFonts w:ascii="Times New Roman" w:hAnsi="Times New Roman" w:cs="Times New Roman"/>
        </w:rPr>
        <w:t xml:space="preserve">be </w:t>
      </w:r>
      <w:r w:rsidR="003613D7" w:rsidRPr="00ED2E14">
        <w:rPr>
          <w:rFonts w:ascii="Times New Roman" w:hAnsi="Times New Roman" w:cs="Times New Roman"/>
        </w:rPr>
        <w:t xml:space="preserve">attributed </w:t>
      </w:r>
      <w:r w:rsidRPr="00ED2E14">
        <w:rPr>
          <w:rFonts w:ascii="Times New Roman" w:hAnsi="Times New Roman" w:cs="Times New Roman"/>
        </w:rPr>
        <w:t>to two additional individuals residing with the Complainant.</w:t>
      </w:r>
      <w:r w:rsidR="00D64C08" w:rsidRPr="00ED2E14">
        <w:rPr>
          <w:rFonts w:ascii="Times New Roman" w:hAnsi="Times New Roman" w:cs="Times New Roman"/>
        </w:rPr>
        <w:t xml:space="preserve"> I conclude that the Complainant has failed to prove by a preponderance of the evidence that there was no difference in the bills for usage the first year he resided at the Weatherly address and bills for usage the second year he resided at the Weatherly address.</w:t>
      </w:r>
    </w:p>
    <w:p w:rsidR="00D64C08" w:rsidRPr="00ED2E14" w:rsidRDefault="00D64C08" w:rsidP="00ED2E14">
      <w:pPr>
        <w:spacing w:line="360" w:lineRule="auto"/>
        <w:ind w:firstLine="1440"/>
        <w:rPr>
          <w:rFonts w:ascii="Times New Roman" w:hAnsi="Times New Roman" w:cs="Times New Roman"/>
        </w:rPr>
      </w:pPr>
    </w:p>
    <w:p w:rsidR="00D64C08" w:rsidRPr="00ED2E14" w:rsidRDefault="00D64C08" w:rsidP="00ED2E14">
      <w:pPr>
        <w:spacing w:line="360" w:lineRule="auto"/>
        <w:ind w:firstLine="1440"/>
        <w:rPr>
          <w:rFonts w:ascii="Times New Roman" w:hAnsi="Times New Roman" w:cs="Times New Roman"/>
        </w:rPr>
      </w:pPr>
      <w:r w:rsidRPr="00ED2E14">
        <w:rPr>
          <w:rFonts w:ascii="Times New Roman" w:hAnsi="Times New Roman" w:cs="Times New Roman"/>
        </w:rPr>
        <w:t>The Complainant</w:t>
      </w:r>
      <w:r w:rsidR="00154995">
        <w:rPr>
          <w:rFonts w:ascii="Times New Roman" w:hAnsi="Times New Roman" w:cs="Times New Roman"/>
        </w:rPr>
        <w:t>’</w:t>
      </w:r>
      <w:r w:rsidRPr="00ED2E14">
        <w:rPr>
          <w:rFonts w:ascii="Times New Roman" w:hAnsi="Times New Roman" w:cs="Times New Roman"/>
        </w:rPr>
        <w:t xml:space="preserve">s evidence regarding inaccurate billing consisted only of unsupported assertions.  These assertions, no matter now honest or strong cannot form the basis of a finding in </w:t>
      </w:r>
      <w:r w:rsidR="00493A84" w:rsidRPr="00ED2E14">
        <w:rPr>
          <w:rFonts w:ascii="Times New Roman" w:hAnsi="Times New Roman" w:cs="Times New Roman"/>
        </w:rPr>
        <w:t>his</w:t>
      </w:r>
      <w:r w:rsidRPr="00ED2E14">
        <w:rPr>
          <w:rFonts w:ascii="Times New Roman" w:hAnsi="Times New Roman" w:cs="Times New Roman"/>
        </w:rPr>
        <w:t xml:space="preserve"> favor.  Assertions, personal opinions or perceptions do not constitute evidence.  </w:t>
      </w:r>
      <w:r w:rsidRPr="00ED2E14">
        <w:rPr>
          <w:rFonts w:ascii="Times New Roman" w:hAnsi="Times New Roman" w:cs="Times New Roman"/>
          <w:u w:val="single"/>
        </w:rPr>
        <w:t>Pennsylvania Bureau of Corrections v. City of Pittsburgh</w:t>
      </w:r>
      <w:r w:rsidRPr="00ED2E14">
        <w:rPr>
          <w:rFonts w:ascii="Times New Roman" w:hAnsi="Times New Roman" w:cs="Times New Roman"/>
        </w:rPr>
        <w:t>, 532 A.2d 12 (Pa. 1987</w:t>
      </w:r>
      <w:proofErr w:type="gramStart"/>
      <w:r w:rsidRPr="00ED2E14">
        <w:rPr>
          <w:rFonts w:ascii="Times New Roman" w:hAnsi="Times New Roman" w:cs="Times New Roman"/>
        </w:rPr>
        <w:t>)  Even</w:t>
      </w:r>
      <w:proofErr w:type="gramEnd"/>
      <w:r w:rsidRPr="00ED2E14">
        <w:rPr>
          <w:rFonts w:ascii="Times New Roman" w:hAnsi="Times New Roman" w:cs="Times New Roman"/>
        </w:rPr>
        <w:t xml:space="preserve"> </w:t>
      </w:r>
      <w:r w:rsidRPr="00ED2E14">
        <w:rPr>
          <w:rFonts w:ascii="Times New Roman" w:hAnsi="Times New Roman" w:cs="Times New Roman"/>
          <w:i/>
        </w:rPr>
        <w:t>pro se</w:t>
      </w:r>
      <w:r w:rsidRPr="00ED2E14">
        <w:rPr>
          <w:rFonts w:ascii="Times New Roman" w:hAnsi="Times New Roman" w:cs="Times New Roman"/>
        </w:rPr>
        <w:t xml:space="preserve"> complainants must provide relevant and necessary information.  The Complainant in this case </w:t>
      </w:r>
      <w:proofErr w:type="gramStart"/>
      <w:r w:rsidRPr="00ED2E14">
        <w:rPr>
          <w:rFonts w:ascii="Times New Roman" w:hAnsi="Times New Roman" w:cs="Times New Roman"/>
        </w:rPr>
        <w:t>proceeded</w:t>
      </w:r>
      <w:proofErr w:type="gramEnd"/>
      <w:r w:rsidRPr="00ED2E14">
        <w:rPr>
          <w:rFonts w:ascii="Times New Roman" w:hAnsi="Times New Roman" w:cs="Times New Roman"/>
        </w:rPr>
        <w:t xml:space="preserve"> </w:t>
      </w:r>
      <w:r w:rsidRPr="00ED2E14">
        <w:rPr>
          <w:rFonts w:ascii="Times New Roman" w:hAnsi="Times New Roman" w:cs="Times New Roman"/>
          <w:i/>
        </w:rPr>
        <w:t>pro se</w:t>
      </w:r>
      <w:r w:rsidRPr="00ED2E14">
        <w:rPr>
          <w:rFonts w:ascii="Times New Roman" w:hAnsi="Times New Roman" w:cs="Times New Roman"/>
        </w:rPr>
        <w:t xml:space="preserve"> by choice and bore the risk of doing so.  </w:t>
      </w:r>
      <w:proofErr w:type="spellStart"/>
      <w:r w:rsidRPr="00ED2E14">
        <w:rPr>
          <w:rFonts w:ascii="Times New Roman" w:hAnsi="Times New Roman" w:cs="Times New Roman"/>
          <w:u w:val="single"/>
        </w:rPr>
        <w:t>Groch</w:t>
      </w:r>
      <w:proofErr w:type="spellEnd"/>
      <w:r w:rsidRPr="00ED2E14">
        <w:rPr>
          <w:rFonts w:ascii="Times New Roman" w:hAnsi="Times New Roman" w:cs="Times New Roman"/>
          <w:u w:val="single"/>
        </w:rPr>
        <w:t xml:space="preserve"> v. Unemployment Comp. Bd. </w:t>
      </w:r>
      <w:proofErr w:type="gramStart"/>
      <w:r w:rsidRPr="00ED2E14">
        <w:rPr>
          <w:rFonts w:ascii="Times New Roman" w:hAnsi="Times New Roman" w:cs="Times New Roman"/>
          <w:u w:val="single"/>
        </w:rPr>
        <w:t>of  Review</w:t>
      </w:r>
      <w:proofErr w:type="gramEnd"/>
      <w:r w:rsidRPr="00ED2E14">
        <w:rPr>
          <w:rFonts w:ascii="Times New Roman" w:hAnsi="Times New Roman" w:cs="Times New Roman"/>
        </w:rPr>
        <w:t xml:space="preserve">, 472 A.2d 286 (Pa. </w:t>
      </w:r>
      <w:proofErr w:type="spellStart"/>
      <w:r w:rsidRPr="00ED2E14">
        <w:rPr>
          <w:rFonts w:ascii="Times New Roman" w:hAnsi="Times New Roman" w:cs="Times New Roman"/>
        </w:rPr>
        <w:t>Cmwlth</w:t>
      </w:r>
      <w:proofErr w:type="spellEnd"/>
      <w:r w:rsidRPr="00ED2E14">
        <w:rPr>
          <w:rFonts w:ascii="Times New Roman" w:hAnsi="Times New Roman" w:cs="Times New Roman"/>
        </w:rPr>
        <w:t xml:space="preserve"> 1984); </w:t>
      </w:r>
      <w:r w:rsidRPr="00ED2E14">
        <w:rPr>
          <w:rFonts w:ascii="Times New Roman" w:hAnsi="Times New Roman" w:cs="Times New Roman"/>
          <w:u w:val="single"/>
        </w:rPr>
        <w:t>Vann v. Unemployment Comp. Bd. of  Review</w:t>
      </w:r>
      <w:r w:rsidRPr="00ED2E14">
        <w:rPr>
          <w:rFonts w:ascii="Times New Roman" w:hAnsi="Times New Roman" w:cs="Times New Roman"/>
        </w:rPr>
        <w:t xml:space="preserve">, 494 A.2d 1081 (Pa. 1985) </w:t>
      </w:r>
    </w:p>
    <w:p w:rsidR="00954445" w:rsidRPr="00ED2E14" w:rsidRDefault="00954445" w:rsidP="00ED2E14">
      <w:pPr>
        <w:pStyle w:val="ParaTab1"/>
        <w:spacing w:line="360" w:lineRule="auto"/>
        <w:ind w:firstLine="1350"/>
        <w:rPr>
          <w:rFonts w:ascii="Times New Roman" w:hAnsi="Times New Roman" w:cs="Times New Roman"/>
        </w:rPr>
      </w:pPr>
    </w:p>
    <w:p w:rsidR="00D867C0" w:rsidRDefault="00E43B9C" w:rsidP="00ED2E14">
      <w:pPr>
        <w:pStyle w:val="ParaTab1"/>
        <w:spacing w:line="360" w:lineRule="auto"/>
        <w:ind w:firstLine="1350"/>
        <w:rPr>
          <w:rFonts w:ascii="Times New Roman" w:hAnsi="Times New Roman" w:cs="Times New Roman"/>
        </w:rPr>
      </w:pPr>
      <w:r w:rsidRPr="00ED2E14">
        <w:rPr>
          <w:rFonts w:ascii="Times New Roman" w:hAnsi="Times New Roman" w:cs="Times New Roman"/>
        </w:rPr>
        <w:t xml:space="preserve">I conclude that </w:t>
      </w:r>
      <w:r w:rsidR="009B5789" w:rsidRPr="00ED2E14">
        <w:rPr>
          <w:rFonts w:ascii="Times New Roman" w:hAnsi="Times New Roman" w:cs="Times New Roman"/>
        </w:rPr>
        <w:t xml:space="preserve">the </w:t>
      </w:r>
      <w:r w:rsidRPr="00ED2E14">
        <w:rPr>
          <w:rFonts w:ascii="Times New Roman" w:hAnsi="Times New Roman" w:cs="Times New Roman"/>
        </w:rPr>
        <w:t>Complainant ha</w:t>
      </w:r>
      <w:r w:rsidR="00D64C08" w:rsidRPr="00ED2E14">
        <w:rPr>
          <w:rFonts w:ascii="Times New Roman" w:hAnsi="Times New Roman" w:cs="Times New Roman"/>
        </w:rPr>
        <w:t>s</w:t>
      </w:r>
      <w:r w:rsidRPr="00ED2E14">
        <w:rPr>
          <w:rFonts w:ascii="Times New Roman" w:hAnsi="Times New Roman" w:cs="Times New Roman"/>
        </w:rPr>
        <w:t xml:space="preserve"> failed to establish by a preponderance of the evidence that </w:t>
      </w:r>
      <w:r w:rsidR="0001437F" w:rsidRPr="00ED2E14">
        <w:rPr>
          <w:rFonts w:ascii="Times New Roman" w:hAnsi="Times New Roman" w:cs="Times New Roman"/>
        </w:rPr>
        <w:t xml:space="preserve">the </w:t>
      </w:r>
      <w:r w:rsidRPr="00ED2E14">
        <w:rPr>
          <w:rFonts w:ascii="Times New Roman" w:hAnsi="Times New Roman" w:cs="Times New Roman"/>
        </w:rPr>
        <w:t xml:space="preserve">Respondent has incorrectly billed </w:t>
      </w:r>
      <w:r w:rsidR="00D64C08" w:rsidRPr="00ED2E14">
        <w:rPr>
          <w:rFonts w:ascii="Times New Roman" w:hAnsi="Times New Roman" w:cs="Times New Roman"/>
        </w:rPr>
        <w:t>him.</w:t>
      </w:r>
      <w:r w:rsidR="00D867C0" w:rsidRPr="00ED2E14">
        <w:rPr>
          <w:rFonts w:ascii="Times New Roman" w:hAnsi="Times New Roman" w:cs="Times New Roman"/>
        </w:rPr>
        <w:t xml:space="preserve">  </w:t>
      </w:r>
      <w:r w:rsidRPr="00ED2E14">
        <w:rPr>
          <w:rFonts w:ascii="Times New Roman" w:hAnsi="Times New Roman" w:cs="Times New Roman"/>
        </w:rPr>
        <w:t xml:space="preserve">For the foregoing reasons, I will deny the complaint and enter the following order.  </w:t>
      </w:r>
    </w:p>
    <w:p w:rsidR="00E43B9C" w:rsidRPr="00ED2E14" w:rsidRDefault="00E43B9C" w:rsidP="00ED2E14">
      <w:pPr>
        <w:spacing w:line="360" w:lineRule="auto"/>
        <w:jc w:val="center"/>
        <w:rPr>
          <w:rFonts w:ascii="Times New Roman" w:hAnsi="Times New Roman" w:cs="Times New Roman"/>
          <w:u w:val="single"/>
        </w:rPr>
      </w:pPr>
      <w:r w:rsidRPr="00ED2E14">
        <w:rPr>
          <w:rFonts w:ascii="Times New Roman" w:hAnsi="Times New Roman" w:cs="Times New Roman"/>
          <w:u w:val="single"/>
        </w:rPr>
        <w:lastRenderedPageBreak/>
        <w:t>CONCLUSIONS OF LAW</w:t>
      </w:r>
    </w:p>
    <w:p w:rsidR="00E43B9C" w:rsidRPr="00ED2E14" w:rsidRDefault="00E43B9C" w:rsidP="00ED2E14">
      <w:pPr>
        <w:spacing w:line="360" w:lineRule="auto"/>
        <w:rPr>
          <w:rFonts w:ascii="Times New Roman" w:hAnsi="Times New Roman" w:cs="Times New Roman"/>
        </w:rPr>
      </w:pPr>
    </w:p>
    <w:p w:rsidR="00E43B9C" w:rsidRPr="00ED2E14"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t>1.</w:t>
      </w:r>
      <w:r w:rsidRPr="00ED2E14">
        <w:rPr>
          <w:rFonts w:ascii="Times New Roman" w:hAnsi="Times New Roman" w:cs="Times New Roman"/>
        </w:rPr>
        <w:tab/>
        <w:t>The Commission has jurisdiction over the subject matter and parties to this proceeding.  66 Pa. C.S. §701</w:t>
      </w:r>
    </w:p>
    <w:p w:rsidR="00E43B9C" w:rsidRPr="00ED2E14" w:rsidRDefault="00E43B9C" w:rsidP="00ED2E14">
      <w:pPr>
        <w:spacing w:line="360" w:lineRule="auto"/>
        <w:rPr>
          <w:rFonts w:ascii="Times New Roman" w:hAnsi="Times New Roman" w:cs="Times New Roman"/>
        </w:rPr>
      </w:pPr>
    </w:p>
    <w:p w:rsidR="00E43B9C"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t>2.</w:t>
      </w:r>
      <w:r w:rsidRPr="00ED2E14">
        <w:rPr>
          <w:rFonts w:ascii="Times New Roman" w:hAnsi="Times New Roman" w:cs="Times New Roman"/>
        </w:rPr>
        <w:tab/>
        <w:t>Pursuant to 66 Pa. C.S. §332(a), the burden of proof in this proceeding is on the Complainant.</w:t>
      </w:r>
    </w:p>
    <w:p w:rsidR="00ED2E14" w:rsidRPr="00ED2E14" w:rsidRDefault="00ED2E14" w:rsidP="00ED2E14">
      <w:pPr>
        <w:spacing w:line="360" w:lineRule="auto"/>
        <w:rPr>
          <w:rFonts w:ascii="Times New Roman" w:hAnsi="Times New Roman" w:cs="Times New Roman"/>
        </w:rPr>
      </w:pP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r w:rsidRPr="00ED2E14">
        <w:rPr>
          <w:szCs w:val="24"/>
        </w:rPr>
        <w:tab/>
      </w:r>
      <w:r w:rsidRPr="00ED2E14">
        <w:rPr>
          <w:szCs w:val="24"/>
        </w:rPr>
        <w:tab/>
        <w:t>3.</w:t>
      </w:r>
      <w:r w:rsidRPr="00ED2E14">
        <w:rPr>
          <w:szCs w:val="24"/>
        </w:rPr>
        <w:tab/>
        <w:t>The Complainant ha</w:t>
      </w:r>
      <w:r w:rsidR="00D64C08" w:rsidRPr="00ED2E14">
        <w:rPr>
          <w:szCs w:val="24"/>
        </w:rPr>
        <w:t>s</w:t>
      </w:r>
      <w:r w:rsidRPr="00ED2E14">
        <w:rPr>
          <w:szCs w:val="24"/>
        </w:rPr>
        <w:t xml:space="preserve"> not met </w:t>
      </w:r>
      <w:r w:rsidR="00D64C08" w:rsidRPr="00ED2E14">
        <w:rPr>
          <w:szCs w:val="24"/>
        </w:rPr>
        <w:t>his</w:t>
      </w:r>
      <w:r w:rsidRPr="00ED2E14">
        <w:rPr>
          <w:szCs w:val="24"/>
        </w:rPr>
        <w:t xml:space="preserve"> burden of proving that </w:t>
      </w:r>
      <w:r w:rsidR="00D64C08" w:rsidRPr="00ED2E14">
        <w:rPr>
          <w:szCs w:val="24"/>
        </w:rPr>
        <w:t>he is</w:t>
      </w:r>
      <w:r w:rsidRPr="00ED2E14">
        <w:rPr>
          <w:szCs w:val="24"/>
        </w:rPr>
        <w:t xml:space="preserve"> entitled to relief.  66 Pa. C.S. §332(a)</w:t>
      </w: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r w:rsidRPr="00ED2E14">
        <w:rPr>
          <w:szCs w:val="24"/>
        </w:rPr>
        <w:tab/>
      </w:r>
      <w:r w:rsidRPr="00ED2E14">
        <w:rPr>
          <w:szCs w:val="24"/>
        </w:rPr>
        <w:tab/>
        <w:t>4.</w:t>
      </w:r>
      <w:r w:rsidRPr="00ED2E14">
        <w:rPr>
          <w:szCs w:val="24"/>
        </w:rPr>
        <w:tab/>
        <w:t>The Complainant</w:t>
      </w:r>
      <w:r w:rsidR="00D64C08" w:rsidRPr="00ED2E14">
        <w:rPr>
          <w:szCs w:val="24"/>
        </w:rPr>
        <w:t>’</w:t>
      </w:r>
      <w:r w:rsidRPr="00ED2E14">
        <w:rPr>
          <w:szCs w:val="24"/>
        </w:rPr>
        <w:t xml:space="preserve">s burden of proof in this proceeding is governed by </w:t>
      </w:r>
      <w:r w:rsidRPr="00ED2E14">
        <w:rPr>
          <w:szCs w:val="24"/>
          <w:u w:val="single"/>
        </w:rPr>
        <w:t>Waldron v. Philadelphia Electric Co.</w:t>
      </w:r>
      <w:r w:rsidRPr="00ED2E14">
        <w:rPr>
          <w:szCs w:val="24"/>
        </w:rPr>
        <w:t>, 54 Pa. P</w:t>
      </w:r>
      <w:r w:rsidR="00AA0404" w:rsidRPr="00ED2E14">
        <w:rPr>
          <w:szCs w:val="24"/>
        </w:rPr>
        <w:t>.</w:t>
      </w:r>
      <w:r w:rsidRPr="00ED2E14">
        <w:rPr>
          <w:szCs w:val="24"/>
        </w:rPr>
        <w:t>U</w:t>
      </w:r>
      <w:r w:rsidR="00AA0404" w:rsidRPr="00ED2E14">
        <w:rPr>
          <w:szCs w:val="24"/>
        </w:rPr>
        <w:t>.</w:t>
      </w:r>
      <w:r w:rsidRPr="00ED2E14">
        <w:rPr>
          <w:szCs w:val="24"/>
        </w:rPr>
        <w:t>C</w:t>
      </w:r>
      <w:r w:rsidR="00AA0404" w:rsidRPr="00ED2E14">
        <w:rPr>
          <w:szCs w:val="24"/>
        </w:rPr>
        <w:t>.</w:t>
      </w:r>
      <w:r w:rsidRPr="00ED2E14">
        <w:rPr>
          <w:szCs w:val="24"/>
        </w:rPr>
        <w:t xml:space="preserve"> 98 (1980).</w:t>
      </w: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r w:rsidRPr="00ED2E14">
        <w:rPr>
          <w:szCs w:val="24"/>
        </w:rPr>
        <w:tab/>
      </w:r>
      <w:r w:rsidRPr="00ED2E14">
        <w:rPr>
          <w:szCs w:val="24"/>
        </w:rPr>
        <w:tab/>
      </w:r>
      <w:r w:rsidR="00C83D2F" w:rsidRPr="00ED2E14">
        <w:rPr>
          <w:szCs w:val="24"/>
        </w:rPr>
        <w:t>5</w:t>
      </w:r>
      <w:r w:rsidRPr="00ED2E14">
        <w:rPr>
          <w:szCs w:val="24"/>
        </w:rPr>
        <w:t>.</w:t>
      </w:r>
      <w:r w:rsidRPr="00ED2E14">
        <w:rPr>
          <w:szCs w:val="24"/>
        </w:rPr>
        <w:tab/>
        <w:t xml:space="preserve">The bills rendered by </w:t>
      </w:r>
      <w:r w:rsidR="00D867C0" w:rsidRPr="00ED2E14">
        <w:rPr>
          <w:szCs w:val="24"/>
        </w:rPr>
        <w:t xml:space="preserve">the </w:t>
      </w:r>
      <w:r w:rsidRPr="00ED2E14">
        <w:rPr>
          <w:szCs w:val="24"/>
        </w:rPr>
        <w:t xml:space="preserve">Respondent to </w:t>
      </w:r>
      <w:r w:rsidR="00D867C0" w:rsidRPr="00ED2E14">
        <w:rPr>
          <w:szCs w:val="24"/>
        </w:rPr>
        <w:t xml:space="preserve">the </w:t>
      </w:r>
      <w:r w:rsidRPr="00ED2E14">
        <w:rPr>
          <w:szCs w:val="24"/>
        </w:rPr>
        <w:t xml:space="preserve">Complainant </w:t>
      </w:r>
      <w:r w:rsidR="0001437F" w:rsidRPr="00ED2E14">
        <w:rPr>
          <w:szCs w:val="24"/>
        </w:rPr>
        <w:t>are</w:t>
      </w:r>
      <w:r w:rsidRPr="00ED2E14">
        <w:rPr>
          <w:szCs w:val="24"/>
        </w:rPr>
        <w:t xml:space="preserve"> true and correct.</w:t>
      </w:r>
    </w:p>
    <w:p w:rsidR="005F093B" w:rsidRDefault="005F093B" w:rsidP="005F093B">
      <w:pPr>
        <w:pStyle w:val="BodyText"/>
        <w:tabs>
          <w:tab w:val="clear" w:pos="-1440"/>
          <w:tab w:val="clear" w:pos="-720"/>
          <w:tab w:val="clear" w:pos="0"/>
          <w:tab w:val="clear" w:pos="720"/>
          <w:tab w:val="clear" w:pos="1440"/>
        </w:tabs>
        <w:spacing w:line="360" w:lineRule="auto"/>
        <w:jc w:val="left"/>
        <w:rPr>
          <w:u w:val="single"/>
        </w:rPr>
      </w:pPr>
    </w:p>
    <w:p w:rsidR="005F093B" w:rsidRDefault="005F093B" w:rsidP="005F093B">
      <w:pPr>
        <w:pStyle w:val="BodyText"/>
        <w:tabs>
          <w:tab w:val="clear" w:pos="-1440"/>
          <w:tab w:val="clear" w:pos="-720"/>
          <w:tab w:val="clear" w:pos="0"/>
          <w:tab w:val="clear" w:pos="720"/>
          <w:tab w:val="clear" w:pos="1440"/>
        </w:tabs>
        <w:spacing w:line="360" w:lineRule="auto"/>
        <w:jc w:val="left"/>
        <w:rPr>
          <w:u w:val="single"/>
        </w:rPr>
      </w:pPr>
    </w:p>
    <w:p w:rsidR="005F093B" w:rsidRDefault="005F093B" w:rsidP="005F093B">
      <w:pPr>
        <w:pStyle w:val="BodyText"/>
        <w:tabs>
          <w:tab w:val="clear" w:pos="-1440"/>
          <w:tab w:val="clear" w:pos="-720"/>
          <w:tab w:val="clear" w:pos="0"/>
          <w:tab w:val="clear" w:pos="720"/>
          <w:tab w:val="clear" w:pos="1440"/>
        </w:tabs>
        <w:spacing w:line="360" w:lineRule="auto"/>
        <w:jc w:val="left"/>
        <w:rPr>
          <w:u w:val="single"/>
        </w:rPr>
      </w:pPr>
    </w:p>
    <w:p w:rsidR="00E43B9C" w:rsidRPr="00ED2E14" w:rsidRDefault="00E43B9C" w:rsidP="005F093B">
      <w:pPr>
        <w:pStyle w:val="BodyText"/>
        <w:tabs>
          <w:tab w:val="clear" w:pos="-1440"/>
          <w:tab w:val="clear" w:pos="-720"/>
          <w:tab w:val="clear" w:pos="0"/>
          <w:tab w:val="clear" w:pos="720"/>
          <w:tab w:val="clear" w:pos="1440"/>
        </w:tabs>
        <w:spacing w:line="360" w:lineRule="auto"/>
        <w:jc w:val="center"/>
        <w:rPr>
          <w:u w:val="single"/>
        </w:rPr>
      </w:pPr>
      <w:r w:rsidRPr="00ED2E14">
        <w:rPr>
          <w:u w:val="single"/>
        </w:rPr>
        <w:t>ORDER</w:t>
      </w:r>
    </w:p>
    <w:p w:rsidR="00E43B9C" w:rsidRPr="00ED2E14" w:rsidRDefault="00E43B9C" w:rsidP="00ED2E14">
      <w:pPr>
        <w:spacing w:line="360" w:lineRule="auto"/>
        <w:rPr>
          <w:rFonts w:ascii="Times New Roman" w:hAnsi="Times New Roman" w:cs="Times New Roman"/>
        </w:rPr>
      </w:pPr>
    </w:p>
    <w:p w:rsidR="00E43B9C" w:rsidRPr="00ED2E14" w:rsidRDefault="00E43B9C" w:rsidP="00ED2E14">
      <w:pPr>
        <w:spacing w:line="360" w:lineRule="auto"/>
        <w:rPr>
          <w:rFonts w:ascii="Times New Roman" w:hAnsi="Times New Roman" w:cs="Times New Roman"/>
        </w:rPr>
      </w:pPr>
    </w:p>
    <w:p w:rsidR="00E43B9C" w:rsidRPr="00ED2E14"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t>THEREFORE,</w:t>
      </w:r>
    </w:p>
    <w:p w:rsidR="00E43B9C" w:rsidRPr="00ED2E14" w:rsidRDefault="00E43B9C" w:rsidP="00ED2E14">
      <w:pPr>
        <w:rPr>
          <w:rFonts w:ascii="Times New Roman" w:hAnsi="Times New Roman" w:cs="Times New Roman"/>
        </w:rPr>
      </w:pPr>
    </w:p>
    <w:p w:rsidR="00E43B9C" w:rsidRPr="00ED2E14" w:rsidRDefault="00E43B9C" w:rsidP="00ED2E14">
      <w:pPr>
        <w:spacing w:line="360" w:lineRule="auto"/>
        <w:rPr>
          <w:rFonts w:ascii="Times New Roman" w:hAnsi="Times New Roman" w:cs="Times New Roman"/>
        </w:rPr>
      </w:pPr>
      <w:r w:rsidRPr="00ED2E14">
        <w:rPr>
          <w:rFonts w:ascii="Times New Roman" w:hAnsi="Times New Roman" w:cs="Times New Roman"/>
        </w:rPr>
        <w:tab/>
      </w:r>
      <w:r w:rsidRPr="00ED2E14">
        <w:rPr>
          <w:rFonts w:ascii="Times New Roman" w:hAnsi="Times New Roman" w:cs="Times New Roman"/>
        </w:rPr>
        <w:tab/>
        <w:t>IT IS ORDERED:</w:t>
      </w:r>
    </w:p>
    <w:p w:rsidR="00E43B9C" w:rsidRPr="00ED2E14" w:rsidRDefault="00E43B9C" w:rsidP="00ED2E14">
      <w:pPr>
        <w:spacing w:line="360" w:lineRule="auto"/>
        <w:rPr>
          <w:rFonts w:ascii="Times New Roman" w:hAnsi="Times New Roman" w:cs="Times New Roman"/>
        </w:rPr>
      </w:pPr>
    </w:p>
    <w:p w:rsidR="00E43B9C"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ED2E14">
        <w:rPr>
          <w:szCs w:val="24"/>
        </w:rPr>
        <w:t>That the complaint of</w:t>
      </w:r>
      <w:r w:rsidR="00D64C08" w:rsidRPr="00ED2E14">
        <w:rPr>
          <w:szCs w:val="24"/>
        </w:rPr>
        <w:t xml:space="preserve"> Dominic Donahue</w:t>
      </w:r>
      <w:r w:rsidRPr="00ED2E14">
        <w:rPr>
          <w:szCs w:val="24"/>
        </w:rPr>
        <w:t xml:space="preserve"> against </w:t>
      </w:r>
      <w:r w:rsidR="00C83D2F" w:rsidRPr="00ED2E14">
        <w:rPr>
          <w:szCs w:val="24"/>
        </w:rPr>
        <w:t xml:space="preserve">the </w:t>
      </w:r>
      <w:r w:rsidR="00D64C08" w:rsidRPr="00ED2E14">
        <w:rPr>
          <w:szCs w:val="24"/>
        </w:rPr>
        <w:t>PPL Electric Utilities Corporation</w:t>
      </w:r>
      <w:r w:rsidR="00D867C0" w:rsidRPr="00ED2E14">
        <w:rPr>
          <w:szCs w:val="24"/>
        </w:rPr>
        <w:t xml:space="preserve"> </w:t>
      </w:r>
      <w:r w:rsidRPr="00ED2E14">
        <w:rPr>
          <w:szCs w:val="24"/>
        </w:rPr>
        <w:t xml:space="preserve">at Docket No. </w:t>
      </w:r>
      <w:r w:rsidR="00D64C08" w:rsidRPr="00ED2E14">
        <w:rPr>
          <w:spacing w:val="-3"/>
          <w:szCs w:val="24"/>
        </w:rPr>
        <w:t>C-2011-2252867</w:t>
      </w:r>
      <w:r w:rsidRPr="00ED2E14">
        <w:rPr>
          <w:szCs w:val="24"/>
        </w:rPr>
        <w:t xml:space="preserve"> is hereby denied.</w:t>
      </w:r>
    </w:p>
    <w:p w:rsidR="005F093B" w:rsidRDefault="005F093B" w:rsidP="005F093B">
      <w:pPr>
        <w:pStyle w:val="BodyText"/>
        <w:tabs>
          <w:tab w:val="clear" w:pos="-1440"/>
          <w:tab w:val="clear" w:pos="-720"/>
          <w:tab w:val="clear" w:pos="0"/>
          <w:tab w:val="clear" w:pos="720"/>
          <w:tab w:val="clear" w:pos="1440"/>
        </w:tabs>
        <w:spacing w:line="360" w:lineRule="auto"/>
        <w:jc w:val="left"/>
        <w:rPr>
          <w:szCs w:val="24"/>
        </w:rPr>
      </w:pPr>
    </w:p>
    <w:p w:rsidR="005F093B" w:rsidRPr="00ED2E14" w:rsidRDefault="005F093B" w:rsidP="005F093B">
      <w:pPr>
        <w:pStyle w:val="BodyText"/>
        <w:tabs>
          <w:tab w:val="clear" w:pos="-1440"/>
          <w:tab w:val="clear" w:pos="-720"/>
          <w:tab w:val="clear" w:pos="0"/>
          <w:tab w:val="clear" w:pos="720"/>
          <w:tab w:val="clear" w:pos="1440"/>
        </w:tabs>
        <w:spacing w:line="360" w:lineRule="auto"/>
        <w:jc w:val="left"/>
        <w:rPr>
          <w:szCs w:val="24"/>
        </w:rPr>
      </w:pP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ED2E14" w:rsidRDefault="00E43B9C" w:rsidP="00ED2E14">
      <w:pPr>
        <w:pStyle w:val="BodyText"/>
        <w:tabs>
          <w:tab w:val="clear" w:pos="-1440"/>
          <w:tab w:val="clear" w:pos="-720"/>
          <w:tab w:val="clear" w:pos="0"/>
          <w:tab w:val="clear" w:pos="720"/>
          <w:tab w:val="clear" w:pos="1440"/>
        </w:tabs>
        <w:spacing w:line="360" w:lineRule="auto"/>
        <w:jc w:val="left"/>
        <w:rPr>
          <w:szCs w:val="24"/>
        </w:rPr>
      </w:pPr>
      <w:r w:rsidRPr="00ED2E14">
        <w:rPr>
          <w:szCs w:val="24"/>
        </w:rPr>
        <w:lastRenderedPageBreak/>
        <w:tab/>
      </w:r>
      <w:r w:rsidRPr="00ED2E14">
        <w:rPr>
          <w:szCs w:val="24"/>
        </w:rPr>
        <w:tab/>
        <w:t>2.</w:t>
      </w:r>
      <w:r w:rsidRPr="00ED2E14">
        <w:rPr>
          <w:szCs w:val="24"/>
        </w:rPr>
        <w:tab/>
        <w:t xml:space="preserve">That the record at Docket No. </w:t>
      </w:r>
      <w:r w:rsidR="00D64C08" w:rsidRPr="00ED2E14">
        <w:rPr>
          <w:spacing w:val="-3"/>
          <w:szCs w:val="24"/>
        </w:rPr>
        <w:t>C-2011-2252867</w:t>
      </w:r>
      <w:r w:rsidR="00D64C08" w:rsidRPr="00ED2E14">
        <w:rPr>
          <w:szCs w:val="24"/>
        </w:rPr>
        <w:t xml:space="preserve"> </w:t>
      </w:r>
      <w:r w:rsidRPr="00ED2E14">
        <w:rPr>
          <w:szCs w:val="24"/>
        </w:rPr>
        <w:t>is marked closed.</w:t>
      </w:r>
    </w:p>
    <w:p w:rsidR="00E43B9C" w:rsidRDefault="00E43B9C" w:rsidP="00ED2E14">
      <w:pPr>
        <w:pStyle w:val="ParaTab1"/>
        <w:spacing w:line="360" w:lineRule="auto"/>
        <w:rPr>
          <w:rFonts w:ascii="Times New Roman" w:hAnsi="Times New Roman" w:cs="Times New Roman"/>
          <w:spacing w:val="-3"/>
        </w:rPr>
      </w:pPr>
    </w:p>
    <w:p w:rsidR="005F093B" w:rsidRPr="00ED2E14" w:rsidRDefault="005F093B" w:rsidP="00ED2E14">
      <w:pPr>
        <w:pStyle w:val="ParaTab1"/>
        <w:spacing w:line="360" w:lineRule="auto"/>
        <w:rPr>
          <w:rFonts w:ascii="Times New Roman" w:hAnsi="Times New Roman" w:cs="Times New Roman"/>
          <w:spacing w:val="-3"/>
        </w:rPr>
      </w:pPr>
      <w:bookmarkStart w:id="0" w:name="_GoBack"/>
      <w:bookmarkEnd w:id="0"/>
    </w:p>
    <w:p w:rsidR="00E43B9C" w:rsidRPr="00ED2E14" w:rsidRDefault="00E43B9C" w:rsidP="00ED2E14">
      <w:pPr>
        <w:pStyle w:val="ParaTab1"/>
        <w:spacing w:line="360" w:lineRule="auto"/>
        <w:rPr>
          <w:rFonts w:ascii="Times New Roman" w:hAnsi="Times New Roman" w:cs="Times New Roman"/>
          <w:spacing w:val="-3"/>
        </w:rPr>
      </w:pPr>
    </w:p>
    <w:p w:rsidR="00E43B9C" w:rsidRPr="00ED2E14" w:rsidRDefault="00E43B9C" w:rsidP="00ED2E14">
      <w:pPr>
        <w:pStyle w:val="ParaTab1"/>
        <w:tabs>
          <w:tab w:val="clear" w:pos="-720"/>
        </w:tabs>
        <w:ind w:firstLine="0"/>
        <w:rPr>
          <w:rFonts w:ascii="Times New Roman" w:hAnsi="Times New Roman" w:cs="Times New Roman"/>
          <w:spacing w:val="-3"/>
        </w:rPr>
      </w:pPr>
      <w:r w:rsidRPr="00ED2E14">
        <w:rPr>
          <w:rFonts w:ascii="Times New Roman" w:hAnsi="Times New Roman" w:cs="Times New Roman"/>
          <w:spacing w:val="-3"/>
        </w:rPr>
        <w:t>Date:</w:t>
      </w:r>
      <w:r w:rsidRPr="00ED2E14">
        <w:rPr>
          <w:rFonts w:ascii="Times New Roman" w:hAnsi="Times New Roman" w:cs="Times New Roman"/>
          <w:spacing w:val="-3"/>
        </w:rPr>
        <w:tab/>
      </w:r>
      <w:r w:rsidR="00D64C08" w:rsidRPr="00ED2E14">
        <w:rPr>
          <w:rFonts w:ascii="Times New Roman" w:hAnsi="Times New Roman" w:cs="Times New Roman"/>
          <w:spacing w:val="-3"/>
          <w:u w:val="single"/>
        </w:rPr>
        <w:t xml:space="preserve">February </w:t>
      </w:r>
      <w:r w:rsidR="00E4098F" w:rsidRPr="00ED2E14">
        <w:rPr>
          <w:rFonts w:ascii="Times New Roman" w:hAnsi="Times New Roman" w:cs="Times New Roman"/>
          <w:spacing w:val="-3"/>
          <w:u w:val="single"/>
        </w:rPr>
        <w:t>23</w:t>
      </w:r>
      <w:r w:rsidR="00D64C08" w:rsidRPr="00ED2E14">
        <w:rPr>
          <w:rFonts w:ascii="Times New Roman" w:hAnsi="Times New Roman" w:cs="Times New Roman"/>
          <w:spacing w:val="-3"/>
          <w:u w:val="single"/>
        </w:rPr>
        <w:t>, 2012</w:t>
      </w:r>
      <w:r w:rsidRPr="00ED2E14">
        <w:rPr>
          <w:rFonts w:ascii="Times New Roman" w:hAnsi="Times New Roman" w:cs="Times New Roman"/>
          <w:spacing w:val="-3"/>
        </w:rPr>
        <w:tab/>
      </w:r>
      <w:r w:rsidRPr="00ED2E14">
        <w:rPr>
          <w:rFonts w:ascii="Times New Roman" w:hAnsi="Times New Roman" w:cs="Times New Roman"/>
          <w:spacing w:val="-3"/>
        </w:rPr>
        <w:tab/>
      </w:r>
      <w:r w:rsidR="00D64C08" w:rsidRPr="00ED2E14">
        <w:rPr>
          <w:rFonts w:ascii="Times New Roman" w:hAnsi="Times New Roman" w:cs="Times New Roman"/>
          <w:spacing w:val="-3"/>
        </w:rPr>
        <w:tab/>
      </w:r>
      <w:r w:rsidR="00D64C08" w:rsidRPr="00ED2E14">
        <w:rPr>
          <w:rFonts w:ascii="Times New Roman" w:hAnsi="Times New Roman" w:cs="Times New Roman"/>
          <w:spacing w:val="-3"/>
        </w:rPr>
        <w:tab/>
      </w:r>
      <w:r w:rsidRPr="00ED2E14">
        <w:rPr>
          <w:rFonts w:ascii="Times New Roman" w:hAnsi="Times New Roman" w:cs="Times New Roman"/>
          <w:spacing w:val="-3"/>
        </w:rPr>
        <w:t>_______________________</w:t>
      </w:r>
      <w:r w:rsidR="00C46713" w:rsidRPr="00ED2E14">
        <w:rPr>
          <w:rFonts w:ascii="Times New Roman" w:hAnsi="Times New Roman" w:cs="Times New Roman"/>
          <w:spacing w:val="-3"/>
        </w:rPr>
        <w:t>_______</w:t>
      </w:r>
    </w:p>
    <w:p w:rsidR="00E43B9C" w:rsidRPr="00ED2E14" w:rsidRDefault="00E43B9C" w:rsidP="00ED2E14">
      <w:pPr>
        <w:pStyle w:val="ParaTab1"/>
        <w:tabs>
          <w:tab w:val="clear" w:pos="-720"/>
          <w:tab w:val="left" w:pos="720"/>
          <w:tab w:val="left" w:pos="5040"/>
        </w:tabs>
        <w:ind w:firstLine="0"/>
        <w:rPr>
          <w:rFonts w:ascii="Times New Roman" w:hAnsi="Times New Roman" w:cs="Times New Roman"/>
          <w:spacing w:val="-3"/>
        </w:rPr>
      </w:pPr>
      <w:r w:rsidRPr="00ED2E14">
        <w:rPr>
          <w:rFonts w:ascii="Times New Roman" w:hAnsi="Times New Roman" w:cs="Times New Roman"/>
          <w:spacing w:val="-3"/>
        </w:rPr>
        <w:tab/>
      </w:r>
      <w:r w:rsidRPr="00ED2E14">
        <w:rPr>
          <w:rFonts w:ascii="Times New Roman" w:hAnsi="Times New Roman" w:cs="Times New Roman"/>
          <w:spacing w:val="-3"/>
        </w:rPr>
        <w:tab/>
        <w:t>David A. Salapa</w:t>
      </w:r>
    </w:p>
    <w:p w:rsidR="00E43B9C" w:rsidRPr="00ED2E14" w:rsidRDefault="00E43B9C" w:rsidP="00ED2E14">
      <w:pPr>
        <w:pStyle w:val="ParaTab1"/>
        <w:tabs>
          <w:tab w:val="clear" w:pos="-720"/>
          <w:tab w:val="left" w:pos="720"/>
          <w:tab w:val="left" w:pos="5040"/>
        </w:tabs>
        <w:ind w:firstLine="0"/>
        <w:rPr>
          <w:rFonts w:ascii="Times New Roman" w:hAnsi="Times New Roman" w:cs="Times New Roman"/>
          <w:spacing w:val="-3"/>
        </w:rPr>
      </w:pPr>
      <w:r w:rsidRPr="00ED2E14">
        <w:rPr>
          <w:rFonts w:ascii="Times New Roman" w:hAnsi="Times New Roman" w:cs="Times New Roman"/>
          <w:spacing w:val="-3"/>
        </w:rPr>
        <w:tab/>
      </w:r>
      <w:r w:rsidRPr="00ED2E14">
        <w:rPr>
          <w:rFonts w:ascii="Times New Roman" w:hAnsi="Times New Roman" w:cs="Times New Roman"/>
          <w:spacing w:val="-3"/>
        </w:rPr>
        <w:tab/>
        <w:t>Administrative Law Judge</w:t>
      </w:r>
    </w:p>
    <w:sectPr w:rsidR="00E43B9C" w:rsidRPr="00ED2E14"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47" w:rsidRDefault="006C5547">
      <w:pPr>
        <w:spacing w:line="20" w:lineRule="exact"/>
        <w:rPr>
          <w:sz w:val="20"/>
          <w:szCs w:val="20"/>
        </w:rPr>
      </w:pPr>
    </w:p>
  </w:endnote>
  <w:endnote w:type="continuationSeparator" w:id="0">
    <w:p w:rsidR="006C5547" w:rsidRDefault="006C5547">
      <w:pPr>
        <w:pStyle w:val="ParaTab1"/>
        <w:rPr>
          <w:sz w:val="20"/>
          <w:szCs w:val="20"/>
        </w:rPr>
      </w:pPr>
      <w:r>
        <w:rPr>
          <w:sz w:val="20"/>
          <w:szCs w:val="20"/>
        </w:rPr>
        <w:t xml:space="preserve"> </w:t>
      </w:r>
    </w:p>
  </w:endnote>
  <w:endnote w:type="continuationNotice" w:id="1">
    <w:p w:rsidR="006C5547" w:rsidRDefault="006C554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5F093B">
      <w:rPr>
        <w:rStyle w:val="PageNumber"/>
        <w:rFonts w:ascii="Times New Roman" w:hAnsi="Times New Roman" w:cs="Times New Roman"/>
        <w:noProof/>
        <w:sz w:val="20"/>
        <w:szCs w:val="20"/>
      </w:rPr>
      <w:t>10</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47" w:rsidRDefault="006C5547">
      <w:pPr>
        <w:pStyle w:val="ParaTab1"/>
        <w:rPr>
          <w:sz w:val="20"/>
          <w:szCs w:val="20"/>
        </w:rPr>
      </w:pPr>
      <w:r>
        <w:rPr>
          <w:sz w:val="20"/>
          <w:szCs w:val="20"/>
        </w:rPr>
        <w:separator/>
      </w:r>
    </w:p>
  </w:footnote>
  <w:footnote w:type="continuationSeparator" w:id="0">
    <w:p w:rsidR="006C5547" w:rsidRDefault="006C554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7ACC"/>
    <w:rsid w:val="0006648B"/>
    <w:rsid w:val="00066AF1"/>
    <w:rsid w:val="00071C51"/>
    <w:rsid w:val="00072486"/>
    <w:rsid w:val="0007411C"/>
    <w:rsid w:val="00074FDA"/>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193"/>
    <w:rsid w:val="000E4757"/>
    <w:rsid w:val="000E7B8F"/>
    <w:rsid w:val="000F0150"/>
    <w:rsid w:val="000F5153"/>
    <w:rsid w:val="000F697B"/>
    <w:rsid w:val="0010345D"/>
    <w:rsid w:val="00115113"/>
    <w:rsid w:val="00117FE0"/>
    <w:rsid w:val="0012372B"/>
    <w:rsid w:val="001239A7"/>
    <w:rsid w:val="00137C44"/>
    <w:rsid w:val="00141D57"/>
    <w:rsid w:val="00145617"/>
    <w:rsid w:val="001545A6"/>
    <w:rsid w:val="00154995"/>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D40"/>
    <w:rsid w:val="001E56A5"/>
    <w:rsid w:val="001E778B"/>
    <w:rsid w:val="001F170C"/>
    <w:rsid w:val="00201F22"/>
    <w:rsid w:val="00213880"/>
    <w:rsid w:val="0022061E"/>
    <w:rsid w:val="00220BB0"/>
    <w:rsid w:val="00232D3F"/>
    <w:rsid w:val="00232DAC"/>
    <w:rsid w:val="00234024"/>
    <w:rsid w:val="0023722B"/>
    <w:rsid w:val="00240F02"/>
    <w:rsid w:val="00244D8B"/>
    <w:rsid w:val="00254513"/>
    <w:rsid w:val="00255E38"/>
    <w:rsid w:val="0026178D"/>
    <w:rsid w:val="00261ABD"/>
    <w:rsid w:val="002624B6"/>
    <w:rsid w:val="00272AA7"/>
    <w:rsid w:val="00272C05"/>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AC5"/>
    <w:rsid w:val="002B142F"/>
    <w:rsid w:val="002B2008"/>
    <w:rsid w:val="002B5E52"/>
    <w:rsid w:val="002B757C"/>
    <w:rsid w:val="002B78D7"/>
    <w:rsid w:val="002C0C04"/>
    <w:rsid w:val="002D0730"/>
    <w:rsid w:val="002D4B8D"/>
    <w:rsid w:val="002D6203"/>
    <w:rsid w:val="002E149C"/>
    <w:rsid w:val="002E35A1"/>
    <w:rsid w:val="002E3909"/>
    <w:rsid w:val="002E40C6"/>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37CDB"/>
    <w:rsid w:val="00337CF1"/>
    <w:rsid w:val="00344BB9"/>
    <w:rsid w:val="003453F6"/>
    <w:rsid w:val="0034744D"/>
    <w:rsid w:val="00352570"/>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5005"/>
    <w:rsid w:val="003C5897"/>
    <w:rsid w:val="003C6EF3"/>
    <w:rsid w:val="003D0EB4"/>
    <w:rsid w:val="003D4029"/>
    <w:rsid w:val="003D408B"/>
    <w:rsid w:val="003D6062"/>
    <w:rsid w:val="003E01A1"/>
    <w:rsid w:val="003F35CF"/>
    <w:rsid w:val="003F5E4D"/>
    <w:rsid w:val="0040168B"/>
    <w:rsid w:val="00403EE1"/>
    <w:rsid w:val="00405CE9"/>
    <w:rsid w:val="0041397D"/>
    <w:rsid w:val="00420ED9"/>
    <w:rsid w:val="00421B2E"/>
    <w:rsid w:val="00424437"/>
    <w:rsid w:val="004245ED"/>
    <w:rsid w:val="00436AD3"/>
    <w:rsid w:val="00440B31"/>
    <w:rsid w:val="00440B5A"/>
    <w:rsid w:val="0045506F"/>
    <w:rsid w:val="00461B36"/>
    <w:rsid w:val="00466A8F"/>
    <w:rsid w:val="00471358"/>
    <w:rsid w:val="00471371"/>
    <w:rsid w:val="0047159E"/>
    <w:rsid w:val="00474069"/>
    <w:rsid w:val="00483815"/>
    <w:rsid w:val="00486F8B"/>
    <w:rsid w:val="00491243"/>
    <w:rsid w:val="00493A84"/>
    <w:rsid w:val="004946F6"/>
    <w:rsid w:val="004955E6"/>
    <w:rsid w:val="00497F8C"/>
    <w:rsid w:val="004A1185"/>
    <w:rsid w:val="004A6EC8"/>
    <w:rsid w:val="004A77F9"/>
    <w:rsid w:val="004B0990"/>
    <w:rsid w:val="004B3362"/>
    <w:rsid w:val="004B6940"/>
    <w:rsid w:val="004C0C95"/>
    <w:rsid w:val="004C111A"/>
    <w:rsid w:val="004C26DF"/>
    <w:rsid w:val="004C4DE8"/>
    <w:rsid w:val="004D38BE"/>
    <w:rsid w:val="004E2DD6"/>
    <w:rsid w:val="004E7587"/>
    <w:rsid w:val="004E7962"/>
    <w:rsid w:val="004F4257"/>
    <w:rsid w:val="00503931"/>
    <w:rsid w:val="00511F84"/>
    <w:rsid w:val="00513E70"/>
    <w:rsid w:val="005142E6"/>
    <w:rsid w:val="00515BEF"/>
    <w:rsid w:val="005211C3"/>
    <w:rsid w:val="00522445"/>
    <w:rsid w:val="00525333"/>
    <w:rsid w:val="00531329"/>
    <w:rsid w:val="00532BF8"/>
    <w:rsid w:val="00534201"/>
    <w:rsid w:val="0053453C"/>
    <w:rsid w:val="00544C76"/>
    <w:rsid w:val="00546D04"/>
    <w:rsid w:val="0054748C"/>
    <w:rsid w:val="0055022D"/>
    <w:rsid w:val="00551376"/>
    <w:rsid w:val="00552343"/>
    <w:rsid w:val="00553E5E"/>
    <w:rsid w:val="00554503"/>
    <w:rsid w:val="005554F3"/>
    <w:rsid w:val="005670AC"/>
    <w:rsid w:val="00567106"/>
    <w:rsid w:val="005716E6"/>
    <w:rsid w:val="00573692"/>
    <w:rsid w:val="00573B26"/>
    <w:rsid w:val="0058419B"/>
    <w:rsid w:val="005861B4"/>
    <w:rsid w:val="00586C74"/>
    <w:rsid w:val="005A2302"/>
    <w:rsid w:val="005A27D0"/>
    <w:rsid w:val="005A6C09"/>
    <w:rsid w:val="005B29B8"/>
    <w:rsid w:val="005B4F80"/>
    <w:rsid w:val="005C172A"/>
    <w:rsid w:val="005C25A4"/>
    <w:rsid w:val="005C4537"/>
    <w:rsid w:val="005C4709"/>
    <w:rsid w:val="005D6811"/>
    <w:rsid w:val="005E25E3"/>
    <w:rsid w:val="005E2ED7"/>
    <w:rsid w:val="005E4B0B"/>
    <w:rsid w:val="005E5B8A"/>
    <w:rsid w:val="005F093B"/>
    <w:rsid w:val="005F706C"/>
    <w:rsid w:val="00600BCC"/>
    <w:rsid w:val="00604212"/>
    <w:rsid w:val="006078DF"/>
    <w:rsid w:val="00611DAB"/>
    <w:rsid w:val="00615461"/>
    <w:rsid w:val="00615586"/>
    <w:rsid w:val="00615756"/>
    <w:rsid w:val="006171F9"/>
    <w:rsid w:val="00617F4A"/>
    <w:rsid w:val="0062042D"/>
    <w:rsid w:val="00622209"/>
    <w:rsid w:val="006256AA"/>
    <w:rsid w:val="00630848"/>
    <w:rsid w:val="0063148D"/>
    <w:rsid w:val="006349C0"/>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C96"/>
    <w:rsid w:val="006A4FFB"/>
    <w:rsid w:val="006A6645"/>
    <w:rsid w:val="006B097B"/>
    <w:rsid w:val="006B161B"/>
    <w:rsid w:val="006B4E52"/>
    <w:rsid w:val="006C0FF0"/>
    <w:rsid w:val="006C3A45"/>
    <w:rsid w:val="006C5054"/>
    <w:rsid w:val="006C5547"/>
    <w:rsid w:val="006D05A2"/>
    <w:rsid w:val="006D2C47"/>
    <w:rsid w:val="006D6C0B"/>
    <w:rsid w:val="006E0A31"/>
    <w:rsid w:val="006E0E53"/>
    <w:rsid w:val="006E721C"/>
    <w:rsid w:val="006F1C9F"/>
    <w:rsid w:val="006F244B"/>
    <w:rsid w:val="006F2E0F"/>
    <w:rsid w:val="00702769"/>
    <w:rsid w:val="00702E1B"/>
    <w:rsid w:val="0070391C"/>
    <w:rsid w:val="00704BA8"/>
    <w:rsid w:val="00711F3E"/>
    <w:rsid w:val="0071211F"/>
    <w:rsid w:val="0071467B"/>
    <w:rsid w:val="00717DD4"/>
    <w:rsid w:val="00720E8E"/>
    <w:rsid w:val="00722965"/>
    <w:rsid w:val="00723808"/>
    <w:rsid w:val="00725BA8"/>
    <w:rsid w:val="007264CB"/>
    <w:rsid w:val="00730595"/>
    <w:rsid w:val="00732B4C"/>
    <w:rsid w:val="007346D1"/>
    <w:rsid w:val="00737111"/>
    <w:rsid w:val="007379EF"/>
    <w:rsid w:val="00742825"/>
    <w:rsid w:val="00742E76"/>
    <w:rsid w:val="00746E0D"/>
    <w:rsid w:val="00746F17"/>
    <w:rsid w:val="0074710E"/>
    <w:rsid w:val="00747276"/>
    <w:rsid w:val="007515E8"/>
    <w:rsid w:val="00751EB2"/>
    <w:rsid w:val="007546FC"/>
    <w:rsid w:val="007549F5"/>
    <w:rsid w:val="0075658E"/>
    <w:rsid w:val="0075670E"/>
    <w:rsid w:val="00756BB4"/>
    <w:rsid w:val="00756D04"/>
    <w:rsid w:val="0076746D"/>
    <w:rsid w:val="007722D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12A29"/>
    <w:rsid w:val="00815E6C"/>
    <w:rsid w:val="00816732"/>
    <w:rsid w:val="00821A6B"/>
    <w:rsid w:val="0082300F"/>
    <w:rsid w:val="008246CA"/>
    <w:rsid w:val="008249D3"/>
    <w:rsid w:val="00826284"/>
    <w:rsid w:val="00830B06"/>
    <w:rsid w:val="00832CEF"/>
    <w:rsid w:val="00833FB8"/>
    <w:rsid w:val="008421C9"/>
    <w:rsid w:val="0084333D"/>
    <w:rsid w:val="00843C2B"/>
    <w:rsid w:val="00844412"/>
    <w:rsid w:val="00850B96"/>
    <w:rsid w:val="0085111B"/>
    <w:rsid w:val="00853C51"/>
    <w:rsid w:val="008551A6"/>
    <w:rsid w:val="00855BE7"/>
    <w:rsid w:val="00862B5F"/>
    <w:rsid w:val="00862B6A"/>
    <w:rsid w:val="008650B0"/>
    <w:rsid w:val="00866578"/>
    <w:rsid w:val="008706BE"/>
    <w:rsid w:val="0087150B"/>
    <w:rsid w:val="0087369B"/>
    <w:rsid w:val="0088426D"/>
    <w:rsid w:val="00885185"/>
    <w:rsid w:val="008878B6"/>
    <w:rsid w:val="008905E7"/>
    <w:rsid w:val="00895853"/>
    <w:rsid w:val="00897B60"/>
    <w:rsid w:val="00897C02"/>
    <w:rsid w:val="00897D6A"/>
    <w:rsid w:val="008A02A1"/>
    <w:rsid w:val="008A0E9A"/>
    <w:rsid w:val="008A141C"/>
    <w:rsid w:val="008A2E24"/>
    <w:rsid w:val="008A4221"/>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8D2"/>
    <w:rsid w:val="008F1DE7"/>
    <w:rsid w:val="00922E51"/>
    <w:rsid w:val="009243A7"/>
    <w:rsid w:val="00926D97"/>
    <w:rsid w:val="0093032B"/>
    <w:rsid w:val="009336CE"/>
    <w:rsid w:val="00935843"/>
    <w:rsid w:val="00935864"/>
    <w:rsid w:val="00940725"/>
    <w:rsid w:val="009473BF"/>
    <w:rsid w:val="00954445"/>
    <w:rsid w:val="009568BE"/>
    <w:rsid w:val="00957417"/>
    <w:rsid w:val="00960F3C"/>
    <w:rsid w:val="00963354"/>
    <w:rsid w:val="0096422B"/>
    <w:rsid w:val="00966E87"/>
    <w:rsid w:val="009728A5"/>
    <w:rsid w:val="00974D94"/>
    <w:rsid w:val="009763F4"/>
    <w:rsid w:val="0098095E"/>
    <w:rsid w:val="0098215A"/>
    <w:rsid w:val="00984405"/>
    <w:rsid w:val="009860B5"/>
    <w:rsid w:val="0098732E"/>
    <w:rsid w:val="00990854"/>
    <w:rsid w:val="009959E2"/>
    <w:rsid w:val="009968A8"/>
    <w:rsid w:val="009A22E8"/>
    <w:rsid w:val="009A271D"/>
    <w:rsid w:val="009A4689"/>
    <w:rsid w:val="009B1EDC"/>
    <w:rsid w:val="009B1EE7"/>
    <w:rsid w:val="009B4366"/>
    <w:rsid w:val="009B5789"/>
    <w:rsid w:val="009B7615"/>
    <w:rsid w:val="009C1E4E"/>
    <w:rsid w:val="009C2BEA"/>
    <w:rsid w:val="009C4045"/>
    <w:rsid w:val="009D33D1"/>
    <w:rsid w:val="009D655D"/>
    <w:rsid w:val="009D7B04"/>
    <w:rsid w:val="009E01CA"/>
    <w:rsid w:val="009E337B"/>
    <w:rsid w:val="009F05D7"/>
    <w:rsid w:val="00A078F1"/>
    <w:rsid w:val="00A118DA"/>
    <w:rsid w:val="00A20FA0"/>
    <w:rsid w:val="00A247B9"/>
    <w:rsid w:val="00A249E8"/>
    <w:rsid w:val="00A25402"/>
    <w:rsid w:val="00A259E4"/>
    <w:rsid w:val="00A2796F"/>
    <w:rsid w:val="00A32897"/>
    <w:rsid w:val="00A33A66"/>
    <w:rsid w:val="00A3571A"/>
    <w:rsid w:val="00A431D5"/>
    <w:rsid w:val="00A50ED3"/>
    <w:rsid w:val="00A54324"/>
    <w:rsid w:val="00A56F0E"/>
    <w:rsid w:val="00A61BB4"/>
    <w:rsid w:val="00A64966"/>
    <w:rsid w:val="00A6621F"/>
    <w:rsid w:val="00A701B7"/>
    <w:rsid w:val="00A70891"/>
    <w:rsid w:val="00A839FD"/>
    <w:rsid w:val="00A85DA8"/>
    <w:rsid w:val="00A862CE"/>
    <w:rsid w:val="00A9452C"/>
    <w:rsid w:val="00AA0404"/>
    <w:rsid w:val="00AA1C7A"/>
    <w:rsid w:val="00AB17F8"/>
    <w:rsid w:val="00AB2673"/>
    <w:rsid w:val="00AC0CAA"/>
    <w:rsid w:val="00AC36E7"/>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5CE"/>
    <w:rsid w:val="00B72D65"/>
    <w:rsid w:val="00B73B79"/>
    <w:rsid w:val="00B838A8"/>
    <w:rsid w:val="00B860D6"/>
    <w:rsid w:val="00B97556"/>
    <w:rsid w:val="00BA2E94"/>
    <w:rsid w:val="00BA4173"/>
    <w:rsid w:val="00BA596D"/>
    <w:rsid w:val="00BA5DBD"/>
    <w:rsid w:val="00BB587E"/>
    <w:rsid w:val="00BB6A38"/>
    <w:rsid w:val="00BC3FE5"/>
    <w:rsid w:val="00BC51C0"/>
    <w:rsid w:val="00BC7344"/>
    <w:rsid w:val="00BD44D3"/>
    <w:rsid w:val="00BD4BDF"/>
    <w:rsid w:val="00BD510A"/>
    <w:rsid w:val="00BD56B5"/>
    <w:rsid w:val="00BE2ACA"/>
    <w:rsid w:val="00BE5E17"/>
    <w:rsid w:val="00BF075A"/>
    <w:rsid w:val="00BF1A27"/>
    <w:rsid w:val="00BF1CFB"/>
    <w:rsid w:val="00C0443F"/>
    <w:rsid w:val="00C045AA"/>
    <w:rsid w:val="00C06FB5"/>
    <w:rsid w:val="00C07E84"/>
    <w:rsid w:val="00C17974"/>
    <w:rsid w:val="00C26E94"/>
    <w:rsid w:val="00C3078F"/>
    <w:rsid w:val="00C324B4"/>
    <w:rsid w:val="00C42508"/>
    <w:rsid w:val="00C43B6A"/>
    <w:rsid w:val="00C46713"/>
    <w:rsid w:val="00C516FB"/>
    <w:rsid w:val="00C52F1D"/>
    <w:rsid w:val="00C52F27"/>
    <w:rsid w:val="00C562AF"/>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53D9"/>
    <w:rsid w:val="00CB34A2"/>
    <w:rsid w:val="00CB7ACD"/>
    <w:rsid w:val="00CB7F09"/>
    <w:rsid w:val="00CC2DDD"/>
    <w:rsid w:val="00CD285B"/>
    <w:rsid w:val="00CF496B"/>
    <w:rsid w:val="00D02DA3"/>
    <w:rsid w:val="00D11602"/>
    <w:rsid w:val="00D126CD"/>
    <w:rsid w:val="00D158B6"/>
    <w:rsid w:val="00D17FBA"/>
    <w:rsid w:val="00D269D2"/>
    <w:rsid w:val="00D26FF3"/>
    <w:rsid w:val="00D31DD0"/>
    <w:rsid w:val="00D31FD1"/>
    <w:rsid w:val="00D3322D"/>
    <w:rsid w:val="00D37A50"/>
    <w:rsid w:val="00D4052A"/>
    <w:rsid w:val="00D408F3"/>
    <w:rsid w:val="00D4375D"/>
    <w:rsid w:val="00D470F5"/>
    <w:rsid w:val="00D51D27"/>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7C37"/>
    <w:rsid w:val="00DA397B"/>
    <w:rsid w:val="00DA50DF"/>
    <w:rsid w:val="00DA5A29"/>
    <w:rsid w:val="00DA798E"/>
    <w:rsid w:val="00DB5107"/>
    <w:rsid w:val="00DB5586"/>
    <w:rsid w:val="00DC3283"/>
    <w:rsid w:val="00DD685A"/>
    <w:rsid w:val="00DE0129"/>
    <w:rsid w:val="00DE3E7D"/>
    <w:rsid w:val="00DE5ACE"/>
    <w:rsid w:val="00DF22BC"/>
    <w:rsid w:val="00E0190C"/>
    <w:rsid w:val="00E01DD8"/>
    <w:rsid w:val="00E1039D"/>
    <w:rsid w:val="00E12835"/>
    <w:rsid w:val="00E13FCA"/>
    <w:rsid w:val="00E14C30"/>
    <w:rsid w:val="00E1535E"/>
    <w:rsid w:val="00E16D45"/>
    <w:rsid w:val="00E16DAD"/>
    <w:rsid w:val="00E17CAD"/>
    <w:rsid w:val="00E214D9"/>
    <w:rsid w:val="00E21CC3"/>
    <w:rsid w:val="00E26BBB"/>
    <w:rsid w:val="00E369DB"/>
    <w:rsid w:val="00E400BE"/>
    <w:rsid w:val="00E4098F"/>
    <w:rsid w:val="00E43B23"/>
    <w:rsid w:val="00E43B9C"/>
    <w:rsid w:val="00E44E8B"/>
    <w:rsid w:val="00E47B6B"/>
    <w:rsid w:val="00E507BA"/>
    <w:rsid w:val="00E507BC"/>
    <w:rsid w:val="00E50E67"/>
    <w:rsid w:val="00E56518"/>
    <w:rsid w:val="00E61522"/>
    <w:rsid w:val="00E6379C"/>
    <w:rsid w:val="00E7161D"/>
    <w:rsid w:val="00E739A7"/>
    <w:rsid w:val="00E7480E"/>
    <w:rsid w:val="00E83947"/>
    <w:rsid w:val="00E849D5"/>
    <w:rsid w:val="00E92F24"/>
    <w:rsid w:val="00E93505"/>
    <w:rsid w:val="00E94046"/>
    <w:rsid w:val="00E95B19"/>
    <w:rsid w:val="00E96EB4"/>
    <w:rsid w:val="00EA3C79"/>
    <w:rsid w:val="00EC4681"/>
    <w:rsid w:val="00EC7184"/>
    <w:rsid w:val="00ED2E14"/>
    <w:rsid w:val="00ED4F75"/>
    <w:rsid w:val="00EE42D0"/>
    <w:rsid w:val="00EE49DB"/>
    <w:rsid w:val="00EE4F9F"/>
    <w:rsid w:val="00EE5A0F"/>
    <w:rsid w:val="00F0391C"/>
    <w:rsid w:val="00F06708"/>
    <w:rsid w:val="00F11698"/>
    <w:rsid w:val="00F1278A"/>
    <w:rsid w:val="00F14268"/>
    <w:rsid w:val="00F1656B"/>
    <w:rsid w:val="00F1760D"/>
    <w:rsid w:val="00F20F26"/>
    <w:rsid w:val="00F2498B"/>
    <w:rsid w:val="00F30A4A"/>
    <w:rsid w:val="00F316B5"/>
    <w:rsid w:val="00F344FA"/>
    <w:rsid w:val="00F35BA9"/>
    <w:rsid w:val="00F4516C"/>
    <w:rsid w:val="00F46CF4"/>
    <w:rsid w:val="00F51F67"/>
    <w:rsid w:val="00F55E97"/>
    <w:rsid w:val="00F625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B233-B4ED-45B0-A442-C2EF806D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tibikunle</cp:lastModifiedBy>
  <cp:revision>3</cp:revision>
  <cp:lastPrinted>2012-03-14T15:09:00Z</cp:lastPrinted>
  <dcterms:created xsi:type="dcterms:W3CDTF">2012-03-14T15:08:00Z</dcterms:created>
  <dcterms:modified xsi:type="dcterms:W3CDTF">2012-03-14T15:12:00Z</dcterms:modified>
</cp:coreProperties>
</file>