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7B4A36">
            <w:pPr>
              <w:ind w:left="720"/>
              <w:rPr>
                <w:color w:val="auto"/>
                <w:sz w:val="26"/>
                <w:szCs w:val="26"/>
              </w:rPr>
            </w:pPr>
            <w:r w:rsidRPr="00267FA7">
              <w:rPr>
                <w:color w:val="auto"/>
                <w:sz w:val="26"/>
                <w:szCs w:val="26"/>
              </w:rPr>
              <w:t>Public Meeting held</w:t>
            </w:r>
            <w:r w:rsidR="001E16FF">
              <w:rPr>
                <w:color w:val="auto"/>
                <w:sz w:val="26"/>
                <w:szCs w:val="26"/>
              </w:rPr>
              <w:t xml:space="preserve"> </w:t>
            </w:r>
            <w:r w:rsidR="007B4A36">
              <w:rPr>
                <w:color w:val="auto"/>
                <w:sz w:val="26"/>
                <w:szCs w:val="26"/>
              </w:rPr>
              <w:t>March 1</w:t>
            </w:r>
            <w:r w:rsidR="00D36122">
              <w:rPr>
                <w:color w:val="auto"/>
                <w:sz w:val="26"/>
                <w:szCs w:val="26"/>
              </w:rPr>
              <w:t>5</w:t>
            </w:r>
            <w:r w:rsidR="007B4A36">
              <w:rPr>
                <w:color w:val="auto"/>
                <w:sz w:val="26"/>
                <w:szCs w:val="26"/>
              </w:rPr>
              <w:t>, 2012</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536337" w:rsidP="007B4A36">
            <w:pPr>
              <w:rPr>
                <w:color w:val="auto"/>
                <w:sz w:val="26"/>
                <w:szCs w:val="26"/>
              </w:rPr>
            </w:pPr>
            <w:r w:rsidRPr="00267FA7">
              <w:rPr>
                <w:color w:val="auto"/>
                <w:sz w:val="26"/>
                <w:szCs w:val="26"/>
              </w:rPr>
              <w:tab/>
            </w:r>
            <w:r w:rsidR="007B4A36">
              <w:rPr>
                <w:color w:val="auto"/>
                <w:sz w:val="26"/>
                <w:szCs w:val="26"/>
              </w:rPr>
              <w:t>Robert F. Powelson</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7B4A36">
              <w:rPr>
                <w:color w:val="auto"/>
                <w:sz w:val="26"/>
                <w:szCs w:val="26"/>
              </w:rPr>
              <w:t>John F. Coleman</w:t>
            </w:r>
            <w:r w:rsidRPr="00267FA7">
              <w:rPr>
                <w:color w:val="auto"/>
                <w:sz w:val="26"/>
                <w:szCs w:val="26"/>
              </w:rPr>
              <w:t>,</w:t>
            </w:r>
            <w:r w:rsidR="007B4A36">
              <w:rPr>
                <w:color w:val="auto"/>
                <w:sz w:val="26"/>
                <w:szCs w:val="26"/>
              </w:rPr>
              <w:t xml:space="preserve"> Jr.,</w:t>
            </w:r>
            <w:r w:rsidRPr="00267FA7">
              <w:rPr>
                <w:color w:val="auto"/>
                <w:sz w:val="26"/>
                <w:szCs w:val="26"/>
              </w:rPr>
              <w:t xml:space="preserve"> Vice Chairman</w:t>
            </w:r>
          </w:p>
          <w:p w:rsidR="00A750F1" w:rsidRPr="00267FA7" w:rsidRDefault="00A750F1" w:rsidP="007B4A36">
            <w:pPr>
              <w:rPr>
                <w:color w:val="auto"/>
                <w:sz w:val="26"/>
                <w:szCs w:val="26"/>
              </w:rPr>
            </w:pPr>
            <w:r>
              <w:rPr>
                <w:color w:val="auto"/>
                <w:sz w:val="26"/>
                <w:szCs w:val="26"/>
              </w:rPr>
              <w:tab/>
            </w:r>
            <w:r w:rsidR="007B4A36">
              <w:rPr>
                <w:color w:val="auto"/>
                <w:sz w:val="26"/>
                <w:szCs w:val="26"/>
              </w:rPr>
              <w:t>Wayne E. Gardner</w:t>
            </w:r>
          </w:p>
        </w:tc>
      </w:tr>
      <w:tr w:rsidR="00327F6C" w:rsidRPr="00267FA7">
        <w:tc>
          <w:tcPr>
            <w:tcW w:w="9558" w:type="dxa"/>
          </w:tcPr>
          <w:p w:rsidR="00806A00" w:rsidRPr="00267FA7" w:rsidRDefault="00A750F1" w:rsidP="007B4A36">
            <w:pPr>
              <w:rPr>
                <w:color w:val="auto"/>
                <w:sz w:val="26"/>
                <w:szCs w:val="26"/>
              </w:rPr>
            </w:pPr>
            <w:r>
              <w:rPr>
                <w:color w:val="auto"/>
                <w:sz w:val="26"/>
                <w:szCs w:val="26"/>
              </w:rPr>
              <w:tab/>
            </w:r>
            <w:r w:rsidR="007B4A36">
              <w:rPr>
                <w:color w:val="auto"/>
                <w:sz w:val="26"/>
                <w:szCs w:val="26"/>
              </w:rPr>
              <w:t>James H. Cawley</w:t>
            </w:r>
          </w:p>
        </w:tc>
      </w:tr>
      <w:tr w:rsidR="00327F6C" w:rsidRPr="00267FA7">
        <w:tc>
          <w:tcPr>
            <w:tcW w:w="9558" w:type="dxa"/>
          </w:tcPr>
          <w:p w:rsidR="00327F6C" w:rsidRPr="00267FA7" w:rsidRDefault="00422FD5" w:rsidP="007B4A36">
            <w:pPr>
              <w:rPr>
                <w:color w:val="auto"/>
                <w:sz w:val="26"/>
                <w:szCs w:val="26"/>
              </w:rPr>
            </w:pPr>
            <w:r>
              <w:rPr>
                <w:color w:val="auto"/>
                <w:sz w:val="26"/>
                <w:szCs w:val="26"/>
              </w:rPr>
              <w:tab/>
            </w:r>
            <w:r w:rsidR="007B4A36">
              <w:rPr>
                <w:color w:val="auto"/>
                <w:sz w:val="26"/>
                <w:szCs w:val="26"/>
              </w:rPr>
              <w:t>Pamela A. Witmer</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D36122">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D36122">
              <w:rPr>
                <w:color w:val="auto"/>
                <w:sz w:val="26"/>
                <w:szCs w:val="26"/>
              </w:rPr>
              <w:t>Burton Energy Group, Inc.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1E16FF">
              <w:rPr>
                <w:color w:val="auto"/>
                <w:sz w:val="26"/>
                <w:szCs w:val="26"/>
              </w:rPr>
              <w:t>Broker/Marketer</w:t>
            </w:r>
          </w:p>
        </w:tc>
        <w:tc>
          <w:tcPr>
            <w:tcW w:w="3780" w:type="dxa"/>
          </w:tcPr>
          <w:p w:rsidR="00327F6C" w:rsidRPr="00267FA7" w:rsidRDefault="00327F6C" w:rsidP="00536337">
            <w:pPr>
              <w:rPr>
                <w:color w:val="auto"/>
                <w:sz w:val="26"/>
                <w:szCs w:val="26"/>
              </w:rPr>
            </w:pPr>
          </w:p>
          <w:p w:rsidR="00327F6C" w:rsidRPr="00267FA7" w:rsidRDefault="00327F6C" w:rsidP="00D36122">
            <w:pPr>
              <w:pStyle w:val="BodyTextIndent2"/>
              <w:ind w:left="1440"/>
              <w:jc w:val="left"/>
              <w:rPr>
                <w:color w:val="auto"/>
                <w:szCs w:val="26"/>
              </w:rPr>
            </w:pPr>
            <w:r w:rsidRPr="00267FA7">
              <w:rPr>
                <w:color w:val="auto"/>
              </w:rPr>
              <w:t>Docket No</w:t>
            </w:r>
            <w:r w:rsidR="00E92B3A">
              <w:rPr>
                <w:color w:val="auto"/>
              </w:rPr>
              <w:t>.</w:t>
            </w:r>
            <w:r w:rsidR="00422FD5">
              <w:rPr>
                <w:color w:val="auto"/>
              </w:rPr>
              <w:br/>
            </w:r>
            <w:r w:rsidR="00E92B3A" w:rsidRPr="00E92B3A">
              <w:rPr>
                <w:color w:val="auto"/>
              </w:rPr>
              <w:t>A-201</w:t>
            </w:r>
            <w:r w:rsidR="007B4A36">
              <w:rPr>
                <w:color w:val="auto"/>
              </w:rPr>
              <w:t>1-22</w:t>
            </w:r>
            <w:r w:rsidR="00D36122">
              <w:rPr>
                <w:color w:val="auto"/>
              </w:rPr>
              <w:t>80726</w:t>
            </w:r>
            <w:r w:rsidR="00C22737" w:rsidRPr="00267FA7">
              <w:rPr>
                <w:color w:val="auto"/>
              </w:rPr>
              <w:t xml:space="preserve">           </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0D616A" w:rsidRPr="00267FA7" w:rsidRDefault="000D616A">
      <w:pPr>
        <w:spacing w:line="360" w:lineRule="auto"/>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7B4A36">
        <w:rPr>
          <w:color w:val="auto"/>
          <w:sz w:val="26"/>
          <w:szCs w:val="26"/>
        </w:rPr>
        <w:t>December 1</w:t>
      </w:r>
      <w:r w:rsidR="00D36122">
        <w:rPr>
          <w:color w:val="auto"/>
          <w:sz w:val="26"/>
          <w:szCs w:val="26"/>
        </w:rPr>
        <w:t>9</w:t>
      </w:r>
      <w:r w:rsidR="001970DD">
        <w:rPr>
          <w:color w:val="auto"/>
          <w:sz w:val="26"/>
          <w:szCs w:val="26"/>
        </w:rPr>
        <w:t>, 201</w:t>
      </w:r>
      <w:r w:rsidR="007B4A36">
        <w:rPr>
          <w:color w:val="auto"/>
          <w:sz w:val="26"/>
          <w:szCs w:val="26"/>
        </w:rPr>
        <w:t>1</w:t>
      </w:r>
      <w:r w:rsidR="001970DD">
        <w:rPr>
          <w:color w:val="auto"/>
          <w:sz w:val="26"/>
          <w:szCs w:val="26"/>
        </w:rPr>
        <w:t xml:space="preserve">, </w:t>
      </w:r>
      <w:r w:rsidR="00D36122">
        <w:rPr>
          <w:color w:val="auto"/>
          <w:sz w:val="26"/>
          <w:szCs w:val="26"/>
        </w:rPr>
        <w:t>Burton Energy Group,</w:t>
      </w:r>
      <w:r w:rsidR="007B4A36">
        <w:rPr>
          <w:color w:val="auto"/>
          <w:sz w:val="26"/>
          <w:szCs w:val="26"/>
        </w:rPr>
        <w:t xml:space="preserve"> Inc.</w:t>
      </w:r>
      <w:r w:rsidR="001970DD">
        <w:rPr>
          <w:color w:val="auto"/>
          <w:sz w:val="26"/>
          <w:szCs w:val="26"/>
        </w:rPr>
        <w:t xml:space="preserve"> (</w:t>
      </w:r>
      <w:r w:rsidR="00D36122">
        <w:rPr>
          <w:color w:val="auto"/>
          <w:sz w:val="26"/>
          <w:szCs w:val="26"/>
        </w:rPr>
        <w:t>Burton Energy</w:t>
      </w:r>
      <w:r w:rsidR="001970DD">
        <w:rPr>
          <w:color w:val="auto"/>
          <w:sz w:val="26"/>
          <w:szCs w:val="26"/>
        </w:rPr>
        <w:t>)</w:t>
      </w:r>
      <w:r w:rsidRPr="00267FA7">
        <w:rPr>
          <w:color w:val="auto"/>
          <w:sz w:val="26"/>
          <w:szCs w:val="26"/>
        </w:rPr>
        <w:t xml:space="preserve">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 xml:space="preserve">service territories </w:t>
      </w:r>
      <w:r w:rsidR="009F0F58">
        <w:rPr>
          <w:color w:val="auto"/>
          <w:sz w:val="26"/>
          <w:szCs w:val="26"/>
        </w:rPr>
        <w:t>of</w:t>
      </w:r>
      <w:r w:rsidR="008B4A5B">
        <w:rPr>
          <w:color w:val="auto"/>
          <w:sz w:val="26"/>
          <w:szCs w:val="26"/>
        </w:rPr>
        <w:t xml:space="preserve"> </w:t>
      </w:r>
      <w:r w:rsidR="00D83273">
        <w:rPr>
          <w:color w:val="auto"/>
          <w:sz w:val="26"/>
          <w:szCs w:val="26"/>
        </w:rPr>
        <w:t>P</w:t>
      </w:r>
      <w:r w:rsidR="009F0F58">
        <w:rPr>
          <w:color w:val="auto"/>
          <w:sz w:val="26"/>
          <w:szCs w:val="26"/>
        </w:rPr>
        <w:t xml:space="preserve">PL Electric Utilities, Inc., Pennsylvania Electric Company, </w:t>
      </w:r>
      <w:r w:rsidR="00CB0FB3">
        <w:rPr>
          <w:color w:val="auto"/>
          <w:sz w:val="26"/>
          <w:szCs w:val="26"/>
        </w:rPr>
        <w:t>West Penn Power</w:t>
      </w:r>
      <w:r w:rsidR="009F0F58">
        <w:rPr>
          <w:color w:val="auto"/>
          <w:sz w:val="26"/>
          <w:szCs w:val="26"/>
        </w:rPr>
        <w:t xml:space="preserve">, </w:t>
      </w:r>
      <w:r w:rsidR="00CB0FB3">
        <w:rPr>
          <w:color w:val="auto"/>
          <w:sz w:val="26"/>
          <w:szCs w:val="26"/>
        </w:rPr>
        <w:t>PECO Energy Company, Metropolitan Edison Company, Pennsylvania Power Company, UGI Utilities, Inc., Electric Division,</w:t>
      </w:r>
      <w:r w:rsidR="00BE50CA">
        <w:rPr>
          <w:color w:val="auto"/>
          <w:sz w:val="26"/>
          <w:szCs w:val="26"/>
        </w:rPr>
        <w:t xml:space="preserve"> Pike County Light and Power Company,</w:t>
      </w:r>
      <w:r w:rsidR="00CB0FB3">
        <w:rPr>
          <w:color w:val="auto"/>
          <w:sz w:val="26"/>
          <w:szCs w:val="26"/>
        </w:rPr>
        <w:t xml:space="preserve"> </w:t>
      </w:r>
      <w:r w:rsidR="00D83273">
        <w:rPr>
          <w:color w:val="auto"/>
          <w:sz w:val="26"/>
          <w:szCs w:val="26"/>
        </w:rPr>
        <w:t xml:space="preserve">and </w:t>
      </w:r>
      <w:r w:rsidR="009F0F58">
        <w:rPr>
          <w:color w:val="auto"/>
          <w:sz w:val="26"/>
          <w:szCs w:val="26"/>
        </w:rPr>
        <w:t>Duquesne Light Company within</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w:t>
      </w:r>
      <w:smartTag w:uri="urn:schemas-microsoft-com:office:smarttags" w:element="State">
        <w:r w:rsidRPr="00267FA7">
          <w:rPr>
            <w:color w:val="auto"/>
            <w:sz w:val="26"/>
            <w:szCs w:val="26"/>
          </w:rPr>
          <w:t>Pa.</w:t>
        </w:r>
      </w:smartTag>
      <w:r w:rsidRPr="00267FA7">
        <w:rPr>
          <w:color w:val="auto"/>
          <w:sz w:val="26"/>
          <w:szCs w:val="26"/>
        </w:rPr>
        <w:t xml:space="preserve">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DE7122" w:rsidRPr="00B63B6F" w:rsidRDefault="009845B7" w:rsidP="00DE7122">
      <w:pPr>
        <w:tabs>
          <w:tab w:val="left" w:pos="0"/>
        </w:tabs>
        <w:suppressAutoHyphens/>
        <w:spacing w:line="360" w:lineRule="auto"/>
        <w:ind w:firstLine="1440"/>
        <w:rPr>
          <w:color w:val="000000" w:themeColor="text1"/>
          <w:sz w:val="26"/>
          <w:szCs w:val="26"/>
        </w:rPr>
      </w:pPr>
      <w:r>
        <w:rPr>
          <w:color w:val="000000" w:themeColor="text1"/>
          <w:sz w:val="26"/>
          <w:szCs w:val="26"/>
        </w:rPr>
        <w:t>Burton Energy</w:t>
      </w:r>
      <w:r w:rsidR="00FF79F3" w:rsidRPr="00A66E83">
        <w:rPr>
          <w:color w:val="000000" w:themeColor="text1"/>
          <w:sz w:val="26"/>
          <w:szCs w:val="26"/>
        </w:rPr>
        <w:t xml:space="preserve"> </w:t>
      </w:r>
      <w:r w:rsidR="00DE7122" w:rsidRPr="00A66E83">
        <w:rPr>
          <w:color w:val="000000" w:themeColor="text1"/>
          <w:sz w:val="26"/>
          <w:szCs w:val="26"/>
        </w:rPr>
        <w:t xml:space="preserve">is a </w:t>
      </w:r>
      <w:r w:rsidR="00CC0FFA" w:rsidRPr="00A66E83">
        <w:rPr>
          <w:color w:val="000000" w:themeColor="text1"/>
          <w:sz w:val="26"/>
          <w:szCs w:val="26"/>
        </w:rPr>
        <w:t xml:space="preserve">foreign </w:t>
      </w:r>
      <w:r>
        <w:rPr>
          <w:color w:val="000000" w:themeColor="text1"/>
          <w:sz w:val="26"/>
          <w:szCs w:val="26"/>
        </w:rPr>
        <w:t>corporation</w:t>
      </w:r>
      <w:r w:rsidR="00DE7122" w:rsidRPr="00A66E83">
        <w:rPr>
          <w:color w:val="000000" w:themeColor="text1"/>
          <w:sz w:val="26"/>
          <w:szCs w:val="26"/>
        </w:rPr>
        <w:t xml:space="preserve">, </w:t>
      </w:r>
      <w:r w:rsidR="00FC684D">
        <w:rPr>
          <w:color w:val="000000" w:themeColor="text1"/>
          <w:sz w:val="26"/>
          <w:szCs w:val="26"/>
        </w:rPr>
        <w:t>organized</w:t>
      </w:r>
      <w:r w:rsidR="00461CA9" w:rsidRPr="00A66E83">
        <w:rPr>
          <w:color w:val="000000" w:themeColor="text1"/>
          <w:sz w:val="26"/>
          <w:szCs w:val="26"/>
        </w:rPr>
        <w:t xml:space="preserve"> in the State of </w:t>
      </w:r>
      <w:r w:rsidR="00C93FFB">
        <w:rPr>
          <w:color w:val="000000" w:themeColor="text1"/>
          <w:sz w:val="26"/>
          <w:szCs w:val="26"/>
        </w:rPr>
        <w:t>Georgia</w:t>
      </w:r>
      <w:r w:rsidR="00461CA9" w:rsidRPr="00A66E83">
        <w:rPr>
          <w:color w:val="000000" w:themeColor="text1"/>
          <w:sz w:val="26"/>
          <w:szCs w:val="26"/>
        </w:rPr>
        <w:t xml:space="preserve">, </w:t>
      </w:r>
      <w:r w:rsidR="00CF5F9D" w:rsidRPr="00A66E83">
        <w:rPr>
          <w:color w:val="000000" w:themeColor="text1"/>
          <w:sz w:val="26"/>
          <w:szCs w:val="26"/>
        </w:rPr>
        <w:t xml:space="preserve">and </w:t>
      </w:r>
      <w:r w:rsidR="00CC0FFA" w:rsidRPr="00A66E83">
        <w:rPr>
          <w:color w:val="000000" w:themeColor="text1"/>
          <w:sz w:val="26"/>
          <w:szCs w:val="26"/>
        </w:rPr>
        <w:t>registered</w:t>
      </w:r>
      <w:r w:rsidR="008E5054" w:rsidRPr="00A66E83">
        <w:rPr>
          <w:color w:val="000000" w:themeColor="text1"/>
          <w:sz w:val="26"/>
          <w:szCs w:val="26"/>
        </w:rPr>
        <w:t xml:space="preserve"> in the Commonwealth of Pennsylvania</w:t>
      </w:r>
      <w:r w:rsidR="00CC0FFA" w:rsidRPr="00A66E83">
        <w:rPr>
          <w:color w:val="000000" w:themeColor="text1"/>
          <w:sz w:val="26"/>
          <w:szCs w:val="26"/>
        </w:rPr>
        <w:t xml:space="preserve"> as of </w:t>
      </w:r>
      <w:r w:rsidR="009330FA">
        <w:rPr>
          <w:color w:val="000000" w:themeColor="text1"/>
          <w:sz w:val="26"/>
          <w:szCs w:val="26"/>
        </w:rPr>
        <w:t>July 18, 2011.</w:t>
      </w:r>
      <w:r w:rsidR="00CC0FFA" w:rsidRPr="00A66E83">
        <w:rPr>
          <w:color w:val="000000" w:themeColor="text1"/>
          <w:sz w:val="26"/>
          <w:szCs w:val="26"/>
        </w:rPr>
        <w:t xml:space="preserve">  </w:t>
      </w:r>
      <w:r w:rsidR="009330FA">
        <w:rPr>
          <w:color w:val="000000" w:themeColor="text1"/>
          <w:sz w:val="26"/>
          <w:szCs w:val="26"/>
        </w:rPr>
        <w:t>Burton Energy</w:t>
      </w:r>
      <w:r w:rsidR="00AC3E9D" w:rsidRPr="00A66E83">
        <w:rPr>
          <w:color w:val="000000" w:themeColor="text1"/>
          <w:sz w:val="26"/>
          <w:szCs w:val="26"/>
        </w:rPr>
        <w:t xml:space="preserve"> proposes to </w:t>
      </w:r>
      <w:r w:rsidR="00852FCB">
        <w:rPr>
          <w:color w:val="000000" w:themeColor="text1"/>
          <w:sz w:val="26"/>
          <w:szCs w:val="26"/>
        </w:rPr>
        <w:t xml:space="preserve">act as a broker/marketer for small commercial (25kw and under demand), </w:t>
      </w:r>
      <w:r w:rsidR="005A2AFC" w:rsidRPr="00A66E83">
        <w:rPr>
          <w:color w:val="000000" w:themeColor="text1"/>
          <w:sz w:val="26"/>
          <w:szCs w:val="26"/>
        </w:rPr>
        <w:t>large commercial (over 25 k</w:t>
      </w:r>
      <w:r w:rsidR="00A85C71">
        <w:rPr>
          <w:color w:val="000000" w:themeColor="text1"/>
          <w:sz w:val="26"/>
          <w:szCs w:val="26"/>
        </w:rPr>
        <w:t>W</w:t>
      </w:r>
      <w:r w:rsidR="005A2AFC" w:rsidRPr="00A66E83">
        <w:rPr>
          <w:color w:val="000000" w:themeColor="text1"/>
          <w:sz w:val="26"/>
          <w:szCs w:val="26"/>
        </w:rPr>
        <w:t xml:space="preserve"> demand)</w:t>
      </w:r>
      <w:r w:rsidR="00852FCB">
        <w:rPr>
          <w:color w:val="000000" w:themeColor="text1"/>
          <w:sz w:val="26"/>
          <w:szCs w:val="26"/>
        </w:rPr>
        <w:t>,</w:t>
      </w:r>
      <w:r w:rsidR="005A2AFC" w:rsidRPr="00A66E83">
        <w:rPr>
          <w:color w:val="000000" w:themeColor="text1"/>
          <w:sz w:val="26"/>
          <w:szCs w:val="26"/>
        </w:rPr>
        <w:t xml:space="preserve"> and industrial customers</w:t>
      </w:r>
      <w:r w:rsidR="00E7168B">
        <w:rPr>
          <w:color w:val="000000" w:themeColor="text1"/>
          <w:sz w:val="26"/>
          <w:szCs w:val="26"/>
        </w:rPr>
        <w:t>.</w:t>
      </w:r>
      <w:r w:rsidR="008E5054" w:rsidRPr="00A66E83">
        <w:rPr>
          <w:color w:val="000000" w:themeColor="text1"/>
          <w:sz w:val="26"/>
          <w:szCs w:val="26"/>
        </w:rPr>
        <w:t xml:space="preserve"> </w:t>
      </w:r>
      <w:r w:rsidR="00CC0FFA" w:rsidRPr="00A66E83">
        <w:rPr>
          <w:color w:val="000000" w:themeColor="text1"/>
          <w:sz w:val="26"/>
          <w:szCs w:val="26"/>
        </w:rPr>
        <w:t xml:space="preserve"> </w:t>
      </w:r>
      <w:r w:rsidR="00FB06D8">
        <w:rPr>
          <w:color w:val="000000" w:themeColor="text1"/>
          <w:sz w:val="26"/>
          <w:szCs w:val="26"/>
        </w:rPr>
        <w:t>Burton Energy</w:t>
      </w:r>
      <w:r w:rsidR="00852FCB">
        <w:rPr>
          <w:color w:val="000000" w:themeColor="text1"/>
          <w:sz w:val="26"/>
          <w:szCs w:val="26"/>
        </w:rPr>
        <w:t xml:space="preserve"> will </w:t>
      </w:r>
      <w:r w:rsidR="00CF02AD">
        <w:rPr>
          <w:color w:val="000000" w:themeColor="text1"/>
          <w:sz w:val="26"/>
          <w:szCs w:val="26"/>
        </w:rPr>
        <w:t>work with their clients to design and manage an energy plan to reduce energy consumption, improve environmental performance, mitigate price risk</w:t>
      </w:r>
      <w:r w:rsidR="00E14409">
        <w:rPr>
          <w:color w:val="000000" w:themeColor="text1"/>
          <w:sz w:val="26"/>
          <w:szCs w:val="26"/>
        </w:rPr>
        <w:t>, stabilize utility budgets, and lower overall energy operating costs.</w:t>
      </w:r>
      <w:r w:rsidR="00852FCB">
        <w:rPr>
          <w:color w:val="000000" w:themeColor="text1"/>
          <w:sz w:val="26"/>
          <w:szCs w:val="26"/>
        </w:rPr>
        <w:t xml:space="preserve">  </w:t>
      </w:r>
      <w:r w:rsidR="00E14409">
        <w:rPr>
          <w:color w:val="000000" w:themeColor="text1"/>
          <w:sz w:val="26"/>
          <w:szCs w:val="26"/>
        </w:rPr>
        <w:t>Burton Energy</w:t>
      </w:r>
      <w:r w:rsidR="00852FCB">
        <w:rPr>
          <w:color w:val="000000" w:themeColor="text1"/>
          <w:sz w:val="26"/>
          <w:szCs w:val="26"/>
        </w:rPr>
        <w:t xml:space="preserve"> </w:t>
      </w:r>
      <w:r w:rsidR="00A44D2F">
        <w:rPr>
          <w:color w:val="000000" w:themeColor="text1"/>
          <w:sz w:val="26"/>
          <w:szCs w:val="26"/>
        </w:rPr>
        <w:t xml:space="preserve">will not </w:t>
      </w:r>
      <w:r w:rsidR="00E85138">
        <w:rPr>
          <w:color w:val="000000" w:themeColor="text1"/>
          <w:sz w:val="26"/>
          <w:szCs w:val="26"/>
        </w:rPr>
        <w:t>take</w:t>
      </w:r>
      <w:r w:rsidR="00A44D2F">
        <w:rPr>
          <w:color w:val="000000" w:themeColor="text1"/>
          <w:sz w:val="26"/>
          <w:szCs w:val="26"/>
        </w:rPr>
        <w:t xml:space="preserve"> title to electricity</w:t>
      </w:r>
      <w:r w:rsidR="00E46019">
        <w:rPr>
          <w:color w:val="000000" w:themeColor="text1"/>
          <w:sz w:val="26"/>
          <w:szCs w:val="26"/>
        </w:rPr>
        <w:t xml:space="preserve"> nor pay electric bills on behalf of its clients.</w:t>
      </w:r>
      <w:r w:rsidR="00DE7122" w:rsidRPr="00A66E83">
        <w:rPr>
          <w:color w:val="000000" w:themeColor="text1"/>
          <w:sz w:val="26"/>
          <w:szCs w:val="26"/>
        </w:rPr>
        <w:t xml:space="preserve">  Currently, </w:t>
      </w:r>
      <w:r w:rsidR="00E14409">
        <w:rPr>
          <w:color w:val="000000" w:themeColor="text1"/>
          <w:sz w:val="26"/>
          <w:szCs w:val="26"/>
        </w:rPr>
        <w:t>Burton Energy</w:t>
      </w:r>
      <w:r w:rsidR="00020B25">
        <w:rPr>
          <w:color w:val="000000" w:themeColor="text1"/>
          <w:sz w:val="26"/>
          <w:szCs w:val="26"/>
        </w:rPr>
        <w:t xml:space="preserve"> </w:t>
      </w:r>
      <w:r w:rsidR="00DE7122" w:rsidRPr="00A66E83">
        <w:rPr>
          <w:color w:val="000000" w:themeColor="text1"/>
          <w:sz w:val="26"/>
          <w:szCs w:val="26"/>
        </w:rPr>
        <w:t>does not int</w:t>
      </w:r>
      <w:r w:rsidR="00DE7122" w:rsidRPr="00FF79F3">
        <w:rPr>
          <w:color w:val="000000" w:themeColor="text1"/>
          <w:sz w:val="26"/>
          <w:szCs w:val="26"/>
        </w:rPr>
        <w:t>end</w:t>
      </w:r>
      <w:r w:rsidR="00DE7122" w:rsidRPr="004A136C">
        <w:rPr>
          <w:color w:val="0070C0"/>
          <w:sz w:val="26"/>
          <w:szCs w:val="26"/>
        </w:rPr>
        <w:t xml:space="preserve"> </w:t>
      </w:r>
      <w:r w:rsidR="00DE7122" w:rsidRPr="00B63B6F">
        <w:rPr>
          <w:color w:val="000000" w:themeColor="text1"/>
          <w:sz w:val="26"/>
          <w:szCs w:val="26"/>
        </w:rPr>
        <w:t xml:space="preserve">to provide </w:t>
      </w:r>
      <w:r w:rsidR="00C82739" w:rsidRPr="00B63B6F">
        <w:rPr>
          <w:color w:val="000000" w:themeColor="text1"/>
          <w:sz w:val="26"/>
          <w:szCs w:val="26"/>
        </w:rPr>
        <w:t>these</w:t>
      </w:r>
      <w:r w:rsidR="00DE7122" w:rsidRPr="00B63B6F">
        <w:rPr>
          <w:color w:val="000000" w:themeColor="text1"/>
          <w:sz w:val="26"/>
          <w:szCs w:val="26"/>
        </w:rPr>
        <w:t xml:space="preserve"> services to residential customers.  Therefore, Chapter 56 residential service regulations do not apply.</w:t>
      </w:r>
    </w:p>
    <w:p w:rsidR="00B6411D" w:rsidRPr="00267FA7" w:rsidRDefault="00B6411D"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lastRenderedPageBreak/>
        <w:tab/>
      </w:r>
      <w:r w:rsidRPr="00267FA7">
        <w:rPr>
          <w:color w:val="auto"/>
          <w:spacing w:val="-3"/>
          <w:kern w:val="2"/>
          <w:sz w:val="26"/>
        </w:rPr>
        <w:tab/>
      </w:r>
      <w:r w:rsidR="00DC30AE">
        <w:rPr>
          <w:color w:val="auto"/>
          <w:spacing w:val="-3"/>
          <w:kern w:val="2"/>
          <w:sz w:val="26"/>
        </w:rPr>
        <w:t>I</w:t>
      </w:r>
      <w:r w:rsidRPr="00267FA7">
        <w:rPr>
          <w:color w:val="auto"/>
          <w:spacing w:val="-3"/>
          <w:kern w:val="2"/>
          <w:sz w:val="26"/>
        </w:rPr>
        <w:t xml:space="preserve">f </w:t>
      </w:r>
      <w:r w:rsidR="00363EAF">
        <w:rPr>
          <w:color w:val="auto"/>
          <w:spacing w:val="-3"/>
          <w:kern w:val="2"/>
          <w:sz w:val="26"/>
        </w:rPr>
        <w:t>Burton Energy</w:t>
      </w:r>
      <w:r w:rsidRPr="00267FA7">
        <w:rPr>
          <w:color w:val="auto"/>
          <w:spacing w:val="-3"/>
          <w:kern w:val="2"/>
          <w:sz w:val="26"/>
        </w:rPr>
        <w:t xml:space="preserve"> chooses to provide </w:t>
      </w:r>
      <w:r w:rsidR="00C82739" w:rsidRPr="00267FA7">
        <w:rPr>
          <w:color w:val="auto"/>
          <w:spacing w:val="-3"/>
          <w:kern w:val="2"/>
          <w:sz w:val="26"/>
        </w:rPr>
        <w:t>broker</w:t>
      </w:r>
      <w:r w:rsidR="00AC3E9D" w:rsidRPr="00267FA7">
        <w:rPr>
          <w:color w:val="auto"/>
          <w:spacing w:val="-3"/>
          <w:kern w:val="2"/>
          <w:sz w:val="26"/>
        </w:rPr>
        <w:t>/marketer</w:t>
      </w:r>
      <w:r w:rsidRPr="00267FA7">
        <w:rPr>
          <w:color w:val="auto"/>
          <w:spacing w:val="-3"/>
          <w:kern w:val="2"/>
          <w:sz w:val="26"/>
        </w:rPr>
        <w:t xml:space="preserve"> services to residential customers in the future, </w:t>
      </w:r>
      <w:r w:rsidR="00DC30AE">
        <w:rPr>
          <w:color w:val="auto"/>
          <w:spacing w:val="-3"/>
          <w:kern w:val="2"/>
          <w:sz w:val="26"/>
        </w:rPr>
        <w:t>however,</w:t>
      </w:r>
      <w:r w:rsidR="00ED108E">
        <w:rPr>
          <w:color w:val="auto"/>
          <w:spacing w:val="-3"/>
          <w:kern w:val="2"/>
          <w:sz w:val="26"/>
        </w:rPr>
        <w:t xml:space="preserve"> </w:t>
      </w:r>
      <w:r w:rsidR="00363EAF">
        <w:rPr>
          <w:color w:val="auto"/>
          <w:spacing w:val="-3"/>
          <w:kern w:val="2"/>
          <w:sz w:val="26"/>
        </w:rPr>
        <w:t>Burton Energy</w:t>
      </w:r>
      <w:r w:rsidR="00683713">
        <w:rPr>
          <w:color w:val="auto"/>
          <w:spacing w:val="-3"/>
          <w:kern w:val="2"/>
          <w:sz w:val="26"/>
        </w:rPr>
        <w:t xml:space="preserve"> must file a request for a license modification with the </w:t>
      </w:r>
      <w:r w:rsidRPr="00267FA7">
        <w:rPr>
          <w:color w:val="auto"/>
          <w:spacing w:val="-3"/>
          <w:kern w:val="2"/>
          <w:sz w:val="26"/>
        </w:rPr>
        <w:t xml:space="preserve">Commission Secretary by letter immediately and </w:t>
      </w:r>
      <w:r w:rsidR="00683713">
        <w:rPr>
          <w:color w:val="auto"/>
          <w:spacing w:val="-3"/>
          <w:kern w:val="2"/>
          <w:sz w:val="26"/>
        </w:rPr>
        <w:t xml:space="preserve">shall </w:t>
      </w:r>
      <w:r w:rsidRPr="00267FA7">
        <w:rPr>
          <w:color w:val="auto"/>
          <w:spacing w:val="-3"/>
          <w:kern w:val="2"/>
          <w:sz w:val="26"/>
        </w:rPr>
        <w:t>be required to</w:t>
      </w:r>
      <w:r w:rsidR="00AD6D67" w:rsidRPr="00267FA7">
        <w:rPr>
          <w:color w:val="auto"/>
          <w:spacing w:val="-3"/>
          <w:kern w:val="2"/>
          <w:sz w:val="26"/>
        </w:rPr>
        <w:t xml:space="preserve"> comply with, and be governed by, applicable Chapter 56 residential service regulations as set forth in the Commission Order </w:t>
      </w:r>
      <w:r w:rsidR="00AD6D67" w:rsidRPr="00267FA7">
        <w:rPr>
          <w:i/>
          <w:color w:val="auto"/>
          <w:spacing w:val="-3"/>
          <w:kern w:val="2"/>
          <w:sz w:val="26"/>
        </w:rPr>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 xml:space="preserve">Assuring Conformance with 52 Pa. Code Chapter 56 Pursuant to </w:t>
      </w:r>
      <w:r w:rsidR="004622D5" w:rsidRPr="00267FA7">
        <w:rPr>
          <w:i/>
          <w:color w:val="auto"/>
          <w:spacing w:val="-3"/>
          <w:kern w:val="2"/>
          <w:sz w:val="26"/>
        </w:rPr>
        <w:t xml:space="preserve"> </w:t>
      </w:r>
      <w:r w:rsidR="00AD6D67" w:rsidRPr="00267FA7">
        <w:rPr>
          <w:i/>
          <w:color w:val="auto"/>
          <w:spacing w:val="-3"/>
          <w:kern w:val="2"/>
          <w:sz w:val="26"/>
        </w:rPr>
        <w:t>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F54E48">
        <w:rPr>
          <w:color w:val="auto"/>
          <w:spacing w:val="-3"/>
          <w:kern w:val="2"/>
          <w:sz w:val="26"/>
        </w:rPr>
        <w:t xml:space="preserve"> at Docket            No. </w:t>
      </w:r>
      <w:r w:rsidR="00AA2001">
        <w:rPr>
          <w:color w:val="auto"/>
          <w:spacing w:val="-3"/>
          <w:kern w:val="2"/>
          <w:sz w:val="26"/>
        </w:rPr>
        <w:t>M-00960890F0011,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w:t>
      </w:r>
      <w:r w:rsidR="00F23848">
        <w:rPr>
          <w:color w:val="auto"/>
          <w:spacing w:val="-3"/>
          <w:kern w:val="2"/>
          <w:sz w:val="26"/>
        </w:rPr>
        <w:t xml:space="preserve"> return to utility service at default service rates </w:t>
      </w:r>
      <w:r w:rsidR="00AD6D67" w:rsidRPr="00267FA7">
        <w:rPr>
          <w:color w:val="auto"/>
          <w:spacing w:val="-3"/>
          <w:kern w:val="2"/>
          <w:sz w:val="26"/>
        </w:rPr>
        <w:t xml:space="preserve">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66 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Default="00327F6C">
      <w:pPr>
        <w:tabs>
          <w:tab w:val="left" w:pos="0"/>
        </w:tabs>
        <w:suppressAutoHyphens/>
        <w:spacing w:line="360" w:lineRule="auto"/>
        <w:rPr>
          <w:color w:val="auto"/>
          <w:spacing w:val="-3"/>
          <w:kern w:val="1"/>
          <w:sz w:val="26"/>
          <w:szCs w:val="26"/>
        </w:rPr>
      </w:pPr>
    </w:p>
    <w:p w:rsidR="00FA1AA3" w:rsidRDefault="00FA1AA3">
      <w:pPr>
        <w:tabs>
          <w:tab w:val="left" w:pos="0"/>
        </w:tabs>
        <w:suppressAutoHyphens/>
        <w:spacing w:line="360" w:lineRule="auto"/>
        <w:rPr>
          <w:color w:val="auto"/>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w:t>
      </w:r>
      <w:r w:rsidRPr="006D4111">
        <w:rPr>
          <w:color w:val="auto"/>
          <w:sz w:val="26"/>
          <w:szCs w:val="26"/>
        </w:rPr>
        <w:lastRenderedPageBreak/>
        <w:t>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967AE9" w:rsidRPr="00267FA7" w:rsidRDefault="00967AE9">
      <w:pPr>
        <w:tabs>
          <w:tab w:val="left" w:pos="0"/>
        </w:tabs>
        <w:suppressAutoHyphens/>
        <w:spacing w:line="360" w:lineRule="auto"/>
        <w:rPr>
          <w:color w:val="auto"/>
          <w:spacing w:val="-3"/>
          <w:kern w:val="1"/>
          <w:sz w:val="26"/>
          <w:szCs w:val="26"/>
        </w:rPr>
      </w:pPr>
    </w:p>
    <w:p w:rsidR="00327F6C" w:rsidRDefault="00363EAF" w:rsidP="00D44084">
      <w:pPr>
        <w:tabs>
          <w:tab w:val="left" w:pos="0"/>
        </w:tabs>
        <w:suppressAutoHyphens/>
        <w:spacing w:line="360" w:lineRule="auto"/>
        <w:ind w:firstLine="1440"/>
        <w:rPr>
          <w:color w:val="auto"/>
          <w:kern w:val="1"/>
          <w:sz w:val="26"/>
          <w:szCs w:val="26"/>
        </w:rPr>
      </w:pPr>
      <w:r>
        <w:rPr>
          <w:color w:val="auto"/>
          <w:sz w:val="26"/>
          <w:szCs w:val="26"/>
        </w:rPr>
        <w:t>Burton Energy</w:t>
      </w:r>
      <w:r w:rsidR="00806A00" w:rsidRPr="00267FA7">
        <w:rPr>
          <w:color w:val="auto"/>
          <w:sz w:val="26"/>
          <w:szCs w:val="26"/>
        </w:rPr>
        <w:t xml:space="preserve"> </w:t>
      </w:r>
      <w:r w:rsidR="001E400B" w:rsidRPr="00267FA7">
        <w:rPr>
          <w:color w:val="auto"/>
          <w:sz w:val="26"/>
          <w:szCs w:val="26"/>
        </w:rPr>
        <w:t>has provided</w:t>
      </w:r>
      <w:r w:rsidR="00856D4A">
        <w:rPr>
          <w:color w:val="auto"/>
          <w:sz w:val="26"/>
          <w:szCs w:val="26"/>
        </w:rPr>
        <w:t xml:space="preserve"> proofs of publication in Pennsylvania newspapers and</w:t>
      </w:r>
      <w:r w:rsidR="001E400B" w:rsidRPr="00267FA7">
        <w:rPr>
          <w:color w:val="auto"/>
          <w:sz w:val="26"/>
          <w:szCs w:val="26"/>
        </w:rPr>
        <w:t xml:space="preserve"> </w:t>
      </w:r>
      <w:r w:rsidR="001E400B" w:rsidRPr="00267FA7">
        <w:rPr>
          <w:color w:val="auto"/>
          <w:kern w:val="1"/>
          <w:sz w:val="26"/>
          <w:szCs w:val="26"/>
        </w:rPr>
        <w:t xml:space="preserve">proofs of service to the interested parties </w:t>
      </w:r>
      <w:r w:rsidR="00D44084" w:rsidRPr="00267FA7">
        <w:rPr>
          <w:color w:val="auto"/>
          <w:kern w:val="1"/>
          <w:sz w:val="26"/>
          <w:szCs w:val="26"/>
        </w:rPr>
        <w:t>as required by the Commission.</w:t>
      </w:r>
    </w:p>
    <w:p w:rsidR="00B6411D" w:rsidRPr="00267FA7" w:rsidRDefault="00B6411D"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A17D0B">
        <w:rPr>
          <w:color w:val="auto"/>
          <w:kern w:val="1"/>
          <w:sz w:val="26"/>
          <w:szCs w:val="26"/>
        </w:rPr>
        <w:t>Burton Energy</w:t>
      </w:r>
      <w:r w:rsidR="009653EF" w:rsidRPr="00267FA7">
        <w:rPr>
          <w:color w:val="auto"/>
          <w:sz w:val="26"/>
          <w:szCs w:val="26"/>
        </w:rPr>
        <w:t xml:space="preserve"> </w:t>
      </w:r>
      <w:r w:rsidR="00115BC6" w:rsidRPr="00267FA7">
        <w:rPr>
          <w:color w:val="auto"/>
          <w:kern w:val="1"/>
          <w:sz w:val="26"/>
          <w:szCs w:val="26"/>
        </w:rPr>
        <w:t>has supplied</w:t>
      </w:r>
      <w:r w:rsidR="00661BEC" w:rsidRPr="00267FA7">
        <w:rPr>
          <w:color w:val="auto"/>
          <w:kern w:val="1"/>
          <w:sz w:val="26"/>
          <w:szCs w:val="26"/>
        </w:rPr>
        <w:t xml:space="preserve"> </w:t>
      </w:r>
      <w:r w:rsidR="0066262A">
        <w:rPr>
          <w:color w:val="auto"/>
          <w:kern w:val="1"/>
          <w:sz w:val="26"/>
          <w:szCs w:val="26"/>
        </w:rPr>
        <w:t>f</w:t>
      </w:r>
      <w:r w:rsidR="00A17D0B">
        <w:rPr>
          <w:color w:val="auto"/>
          <w:kern w:val="1"/>
          <w:sz w:val="26"/>
          <w:szCs w:val="26"/>
        </w:rPr>
        <w:t>inancial statements</w:t>
      </w:r>
      <w:r w:rsidR="0066262A">
        <w:rPr>
          <w:color w:val="auto"/>
          <w:kern w:val="1"/>
          <w:sz w:val="26"/>
          <w:szCs w:val="26"/>
        </w:rPr>
        <w:t xml:space="preserve"> </w:t>
      </w:r>
      <w:r w:rsidR="00661BEC" w:rsidRPr="00267FA7">
        <w:rPr>
          <w:color w:val="auto"/>
          <w:kern w:val="1"/>
          <w:sz w:val="26"/>
          <w:szCs w:val="26"/>
        </w:rPr>
        <w:t>for the year</w:t>
      </w:r>
      <w:r w:rsidR="0066262A">
        <w:rPr>
          <w:color w:val="auto"/>
          <w:kern w:val="1"/>
          <w:sz w:val="26"/>
          <w:szCs w:val="26"/>
        </w:rPr>
        <w:t>s</w:t>
      </w:r>
      <w:r w:rsidR="00661BEC" w:rsidRPr="00267FA7">
        <w:rPr>
          <w:color w:val="auto"/>
          <w:kern w:val="1"/>
          <w:sz w:val="26"/>
          <w:szCs w:val="26"/>
        </w:rPr>
        <w:t xml:space="preserve"> ended December</w:t>
      </w:r>
      <w:r w:rsidR="00E220F2">
        <w:rPr>
          <w:color w:val="auto"/>
          <w:kern w:val="1"/>
          <w:sz w:val="26"/>
          <w:szCs w:val="26"/>
        </w:rPr>
        <w:t xml:space="preserve"> 31, 2009</w:t>
      </w:r>
      <w:r w:rsidR="0066262A">
        <w:rPr>
          <w:color w:val="auto"/>
          <w:kern w:val="1"/>
          <w:sz w:val="26"/>
          <w:szCs w:val="26"/>
        </w:rPr>
        <w:t xml:space="preserve"> and 2010</w:t>
      </w:r>
      <w:r w:rsidR="00E220F2">
        <w:rPr>
          <w:color w:val="auto"/>
          <w:kern w:val="1"/>
          <w:sz w:val="26"/>
          <w:szCs w:val="26"/>
        </w:rPr>
        <w:t>.</w:t>
      </w:r>
      <w:r w:rsidR="00D96482" w:rsidRPr="00267FA7">
        <w:rPr>
          <w:color w:val="auto"/>
          <w:kern w:val="1"/>
          <w:sz w:val="26"/>
          <w:szCs w:val="26"/>
        </w:rPr>
        <w:t xml:space="preserve"> </w:t>
      </w:r>
      <w:r w:rsidR="00B21A44" w:rsidRPr="00267FA7">
        <w:rPr>
          <w:color w:val="auto"/>
          <w:kern w:val="1"/>
          <w:sz w:val="26"/>
          <w:szCs w:val="26"/>
        </w:rPr>
        <w:t xml:space="preserve"> </w:t>
      </w:r>
      <w:r w:rsidR="004C6C58">
        <w:rPr>
          <w:color w:val="auto"/>
          <w:kern w:val="1"/>
          <w:sz w:val="26"/>
          <w:szCs w:val="26"/>
        </w:rPr>
        <w:t xml:space="preserve">In addition, </w:t>
      </w:r>
      <w:r w:rsidR="00C520F7">
        <w:rPr>
          <w:color w:val="auto"/>
          <w:kern w:val="1"/>
          <w:sz w:val="26"/>
          <w:szCs w:val="26"/>
        </w:rPr>
        <w:t>Burton Energy</w:t>
      </w:r>
      <w:r w:rsidR="004C6C58">
        <w:rPr>
          <w:color w:val="auto"/>
          <w:kern w:val="1"/>
          <w:sz w:val="26"/>
          <w:szCs w:val="26"/>
        </w:rPr>
        <w:t xml:space="preserve"> </w:t>
      </w:r>
      <w:r w:rsidR="000507B4">
        <w:rPr>
          <w:color w:val="auto"/>
          <w:kern w:val="1"/>
          <w:sz w:val="26"/>
          <w:szCs w:val="26"/>
        </w:rPr>
        <w:t>provided the resumes and job descriptions of their officers.</w:t>
      </w:r>
      <w:r w:rsidR="0066262A">
        <w:rPr>
          <w:color w:val="auto"/>
          <w:kern w:val="1"/>
          <w:sz w:val="26"/>
          <w:szCs w:val="26"/>
        </w:rPr>
        <w:t xml:space="preserve">  </w:t>
      </w:r>
      <w:r w:rsidR="00761CFC" w:rsidRPr="00267FA7">
        <w:rPr>
          <w:color w:val="auto"/>
          <w:kern w:val="1"/>
          <w:sz w:val="26"/>
          <w:szCs w:val="26"/>
        </w:rPr>
        <w:t xml:space="preserve">Sufficient information has been provided by </w:t>
      </w:r>
      <w:r w:rsidR="00C520F7">
        <w:rPr>
          <w:color w:val="auto"/>
          <w:kern w:val="1"/>
          <w:sz w:val="26"/>
          <w:szCs w:val="26"/>
        </w:rPr>
        <w:t>Burton Energy</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C520F7" w:rsidP="00D44084">
      <w:pPr>
        <w:tabs>
          <w:tab w:val="left" w:pos="0"/>
        </w:tabs>
        <w:suppressAutoHyphens/>
        <w:spacing w:line="360" w:lineRule="auto"/>
        <w:ind w:firstLine="1440"/>
        <w:rPr>
          <w:color w:val="auto"/>
          <w:sz w:val="26"/>
          <w:szCs w:val="26"/>
        </w:rPr>
      </w:pPr>
      <w:r>
        <w:rPr>
          <w:color w:val="auto"/>
          <w:sz w:val="26"/>
          <w:szCs w:val="26"/>
        </w:rPr>
        <w:t>Burton Energy</w:t>
      </w:r>
      <w:r w:rsidR="001E400B"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967AE9">
        <w:rPr>
          <w:color w:val="auto"/>
          <w:sz w:val="26"/>
          <w:szCs w:val="26"/>
        </w:rPr>
        <w:t>.  H</w:t>
      </w:r>
      <w:r w:rsidR="001E400B" w:rsidRPr="00267FA7">
        <w:rPr>
          <w:color w:val="auto"/>
          <w:sz w:val="26"/>
          <w:szCs w:val="26"/>
        </w:rPr>
        <w:t xml:space="preserve">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w:t>
      </w:r>
      <w:r w:rsidR="00967AE9">
        <w:rPr>
          <w:color w:val="auto"/>
          <w:sz w:val="26"/>
          <w:szCs w:val="26"/>
        </w:rPr>
        <w:t xml:space="preserve"> </w:t>
      </w:r>
      <w:r w:rsidR="006800EF">
        <w:rPr>
          <w:color w:val="auto"/>
          <w:sz w:val="26"/>
          <w:szCs w:val="26"/>
        </w:rPr>
        <w:t>Burton Energy</w:t>
      </w:r>
      <w:r w:rsidR="00D44084" w:rsidRPr="00267FA7">
        <w:rPr>
          <w:color w:val="auto"/>
          <w:sz w:val="26"/>
          <w:szCs w:val="26"/>
        </w:rPr>
        <w:t xml:space="preserve"> explains that </w:t>
      </w:r>
      <w:r w:rsidR="004D3BB5" w:rsidRPr="00267FA7">
        <w:rPr>
          <w:color w:val="auto"/>
          <w:sz w:val="26"/>
          <w:szCs w:val="26"/>
        </w:rPr>
        <w:t xml:space="preserve">it </w:t>
      </w:r>
      <w:r w:rsidR="00C74F35" w:rsidRPr="00267FA7">
        <w:rPr>
          <w:color w:val="auto"/>
          <w:sz w:val="26"/>
          <w:szCs w:val="26"/>
        </w:rPr>
        <w:t xml:space="preserve">will not </w:t>
      </w:r>
      <w:r w:rsidR="002B285A" w:rsidRPr="00267FA7">
        <w:rPr>
          <w:color w:val="auto"/>
          <w:sz w:val="26"/>
          <w:szCs w:val="26"/>
        </w:rPr>
        <w:t xml:space="preserve">be </w:t>
      </w:r>
      <w:r w:rsidR="00955128">
        <w:rPr>
          <w:color w:val="auto"/>
          <w:sz w:val="26"/>
          <w:szCs w:val="26"/>
        </w:rPr>
        <w:t>holding title to electricity</w:t>
      </w:r>
      <w:r w:rsidR="00032B16">
        <w:rPr>
          <w:color w:val="auto"/>
          <w:sz w:val="26"/>
          <w:szCs w:val="26"/>
        </w:rPr>
        <w:t xml:space="preserve"> and that it will </w:t>
      </w:r>
      <w:r w:rsidR="00967AE9">
        <w:rPr>
          <w:color w:val="auto"/>
          <w:sz w:val="26"/>
          <w:szCs w:val="26"/>
        </w:rPr>
        <w:t>not</w:t>
      </w:r>
      <w:r w:rsidR="00032B16">
        <w:rPr>
          <w:color w:val="auto"/>
          <w:sz w:val="26"/>
          <w:szCs w:val="26"/>
        </w:rPr>
        <w:t xml:space="preserve"> bill clients directly for</w:t>
      </w:r>
      <w:r w:rsidR="00967AE9">
        <w:rPr>
          <w:color w:val="auto"/>
          <w:sz w:val="26"/>
          <w:szCs w:val="26"/>
        </w:rPr>
        <w:t xml:space="preserve"> energy</w:t>
      </w:r>
      <w:r w:rsidR="00032B16">
        <w:rPr>
          <w:color w:val="auto"/>
          <w:sz w:val="26"/>
          <w:szCs w:val="26"/>
        </w:rPr>
        <w:t>.</w:t>
      </w:r>
      <w:r w:rsidR="003B59B4" w:rsidRPr="00267FA7">
        <w:rPr>
          <w:color w:val="auto"/>
          <w:sz w:val="26"/>
          <w:szCs w:val="26"/>
        </w:rPr>
        <w:t xml:space="preserve">  </w:t>
      </w:r>
      <w:r w:rsidR="002B285A" w:rsidRPr="00267FA7">
        <w:rPr>
          <w:color w:val="auto"/>
          <w:sz w:val="26"/>
          <w:szCs w:val="26"/>
        </w:rPr>
        <w:t>Its</w:t>
      </w:r>
      <w:r w:rsidR="003B59B4" w:rsidRPr="00267FA7">
        <w:rPr>
          <w:color w:val="auto"/>
          <w:sz w:val="26"/>
          <w:szCs w:val="26"/>
        </w:rPr>
        <w:t xml:space="preserve"> services include</w:t>
      </w:r>
      <w:r w:rsidR="002B285A" w:rsidRPr="00267FA7">
        <w:rPr>
          <w:color w:val="auto"/>
          <w:sz w:val="26"/>
          <w:szCs w:val="26"/>
        </w:rPr>
        <w:t xml:space="preserve"> analyzing client electricity loads and</w:t>
      </w:r>
      <w:r w:rsidR="003B59B4" w:rsidRPr="00267FA7">
        <w:rPr>
          <w:color w:val="auto"/>
          <w:sz w:val="26"/>
          <w:szCs w:val="26"/>
        </w:rPr>
        <w:t xml:space="preserve"> </w:t>
      </w:r>
      <w:r w:rsidR="00032B16">
        <w:rPr>
          <w:color w:val="auto"/>
          <w:sz w:val="26"/>
          <w:szCs w:val="26"/>
        </w:rPr>
        <w:t>providing advice for</w:t>
      </w:r>
      <w:r w:rsidR="003B59B4" w:rsidRPr="00267FA7">
        <w:rPr>
          <w:color w:val="auto"/>
          <w:sz w:val="26"/>
          <w:szCs w:val="26"/>
        </w:rPr>
        <w:t xml:space="preserve"> the purchase of electricity</w:t>
      </w:r>
      <w:r w:rsidR="00032B16">
        <w:rPr>
          <w:color w:val="auto"/>
          <w:sz w:val="26"/>
          <w:szCs w:val="26"/>
        </w:rPr>
        <w:t>.</w:t>
      </w:r>
      <w:r w:rsidR="006E1CE7">
        <w:rPr>
          <w:color w:val="auto"/>
          <w:sz w:val="26"/>
          <w:szCs w:val="26"/>
        </w:rPr>
        <w:t xml:space="preserve">  </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reasoning on which</w:t>
      </w:r>
      <w:r w:rsidR="0031073A">
        <w:rPr>
          <w:color w:val="auto"/>
          <w:szCs w:val="26"/>
        </w:rPr>
        <w:t xml:space="preserve"> </w:t>
      </w:r>
      <w:r w:rsidR="006800EF">
        <w:rPr>
          <w:color w:val="auto"/>
          <w:szCs w:val="26"/>
        </w:rPr>
        <w:t>Burton Energy</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w:t>
      </w:r>
      <w:r w:rsidR="00E36FBB">
        <w:rPr>
          <w:color w:val="auto"/>
          <w:szCs w:val="26"/>
        </w:rPr>
        <w:t xml:space="preserve">     </w:t>
      </w:r>
      <w:r w:rsidR="00332F41" w:rsidRPr="00267FA7">
        <w:rPr>
          <w:color w:val="auto"/>
          <w:szCs w:val="26"/>
        </w:rPr>
        <w:t>No.</w:t>
      </w:r>
      <w:r w:rsidR="00E36FBB">
        <w:rPr>
          <w:color w:val="auto"/>
          <w:szCs w:val="26"/>
        </w:rPr>
        <w:t>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 xml:space="preserve">In the case of Co-eX, the </w:t>
      </w:r>
      <w:r w:rsidR="00673EA9" w:rsidRPr="00267FA7">
        <w:rPr>
          <w:color w:val="auto"/>
        </w:rPr>
        <w:lastRenderedPageBreak/>
        <w:t>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6800EF">
        <w:rPr>
          <w:color w:val="auto"/>
          <w:szCs w:val="26"/>
        </w:rPr>
        <w:t>Burton Energy</w:t>
      </w:r>
      <w:r w:rsidR="00974938">
        <w:rPr>
          <w:color w:val="auto"/>
          <w:szCs w:val="26"/>
        </w:rPr>
        <w:t xml:space="preserve"> will be </w:t>
      </w:r>
      <w:r w:rsidRPr="00267FA7">
        <w:rPr>
          <w:color w:val="auto"/>
          <w:szCs w:val="26"/>
        </w:rPr>
        <w:t>operat</w:t>
      </w:r>
      <w:r w:rsidR="00974938">
        <w:rPr>
          <w:color w:val="auto"/>
          <w:szCs w:val="26"/>
        </w:rPr>
        <w:t>ing</w:t>
      </w:r>
      <w:r w:rsidRPr="00267FA7">
        <w:rPr>
          <w:color w:val="auto"/>
          <w:szCs w:val="26"/>
        </w:rPr>
        <w:t xml:space="preserve">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6800EF">
        <w:rPr>
          <w:color w:val="auto"/>
          <w:szCs w:val="26"/>
        </w:rPr>
        <w:t>Burton Energy</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6800EF">
        <w:rPr>
          <w:color w:val="auto"/>
          <w:szCs w:val="26"/>
        </w:rPr>
        <w:t>Burton Energy</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6800EF">
        <w:rPr>
          <w:color w:val="auto"/>
          <w:szCs w:val="26"/>
        </w:rPr>
        <w:t>Burton Energy</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6800EF">
        <w:rPr>
          <w:color w:val="auto"/>
          <w:szCs w:val="26"/>
        </w:rPr>
        <w:t>Burton Energy</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6800EF">
        <w:rPr>
          <w:color w:val="auto"/>
          <w:szCs w:val="26"/>
        </w:rPr>
        <w:t>Burton Energy</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6800EF">
        <w:rPr>
          <w:color w:val="auto"/>
          <w:szCs w:val="26"/>
        </w:rPr>
        <w:t>Burton Energy</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 xml:space="preserve">As of </w:t>
      </w:r>
      <w:r w:rsidR="009269A8">
        <w:rPr>
          <w:color w:val="auto"/>
          <w:sz w:val="26"/>
          <w:szCs w:val="26"/>
        </w:rPr>
        <w:t>March 6</w:t>
      </w:r>
      <w:r w:rsidR="000A059D">
        <w:rPr>
          <w:color w:val="auto"/>
          <w:sz w:val="26"/>
          <w:szCs w:val="26"/>
        </w:rPr>
        <w:t>, 201</w:t>
      </w:r>
      <w:r w:rsidR="00974938">
        <w:rPr>
          <w:color w:val="auto"/>
          <w:sz w:val="26"/>
          <w:szCs w:val="26"/>
        </w:rPr>
        <w:t>2</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 xml:space="preserve">We find that </w:t>
      </w:r>
      <w:r w:rsidR="006800EF">
        <w:rPr>
          <w:color w:val="auto"/>
          <w:spacing w:val="-3"/>
          <w:kern w:val="1"/>
          <w:szCs w:val="26"/>
        </w:rPr>
        <w:t>Burton Energy</w:t>
      </w:r>
      <w:r w:rsidRPr="00267FA7">
        <w:rPr>
          <w:color w:val="auto"/>
          <w:spacing w:val="-3"/>
          <w:kern w:val="1"/>
          <w:szCs w:val="26"/>
        </w:rPr>
        <w: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 xml:space="preserve">conformance with applicable provisions of the Public Utility Code and lawful Commission orders and regulations, specifically </w:t>
      </w:r>
      <w:r w:rsidRPr="00267FA7">
        <w:rPr>
          <w:color w:val="auto"/>
          <w:sz w:val="26"/>
          <w:szCs w:val="26"/>
        </w:rPr>
        <w:lastRenderedPageBreak/>
        <w:t>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That the application of</w:t>
      </w:r>
      <w:r w:rsidR="009C745A">
        <w:rPr>
          <w:color w:val="auto"/>
          <w:szCs w:val="26"/>
        </w:rPr>
        <w:t xml:space="preserve"> </w:t>
      </w:r>
      <w:r w:rsidR="006800EF">
        <w:rPr>
          <w:color w:val="auto"/>
          <w:szCs w:val="26"/>
        </w:rPr>
        <w:t>Burton Energy Group</w:t>
      </w:r>
      <w:r w:rsidR="009C745A">
        <w:rPr>
          <w:color w:val="auto"/>
          <w:szCs w:val="26"/>
        </w:rPr>
        <w:t>, Inc.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6800EF">
        <w:rPr>
          <w:color w:val="auto"/>
          <w:sz w:val="26"/>
          <w:szCs w:val="26"/>
        </w:rPr>
        <w:t>Burton Energy Group</w:t>
      </w:r>
      <w:r w:rsidR="009C745A">
        <w:rPr>
          <w:color w:val="auto"/>
          <w:sz w:val="26"/>
          <w:szCs w:val="26"/>
        </w:rPr>
        <w:t>, Inc.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6800EF">
        <w:rPr>
          <w:color w:val="auto"/>
          <w:sz w:val="26"/>
          <w:szCs w:val="26"/>
        </w:rPr>
        <w:t>Burton Energy Group</w:t>
      </w:r>
      <w:r w:rsidR="008960AA">
        <w:rPr>
          <w:color w:val="auto"/>
          <w:sz w:val="26"/>
          <w:szCs w:val="26"/>
        </w:rPr>
        <w:t xml:space="preserve">, </w:t>
      </w:r>
      <w:r w:rsidR="00F91FD8">
        <w:rPr>
          <w:color w:val="auto"/>
          <w:sz w:val="26"/>
          <w:szCs w:val="26"/>
        </w:rPr>
        <w:t>Inc</w:t>
      </w:r>
      <w:r w:rsidR="008960AA">
        <w:rPr>
          <w:color w:val="auto"/>
          <w:sz w:val="26"/>
          <w:szCs w:val="26"/>
        </w:rPr>
        <w:t xml:space="preserve">. </w:t>
      </w:r>
      <w:r w:rsidRPr="00267FA7">
        <w:rPr>
          <w:color w:val="auto"/>
          <w:sz w:val="26"/>
          <w:szCs w:val="26"/>
        </w:rPr>
        <w:t xml:space="preserve">as long as </w:t>
      </w:r>
      <w:r w:rsidR="006800EF">
        <w:rPr>
          <w:color w:val="auto"/>
          <w:sz w:val="26"/>
          <w:szCs w:val="26"/>
        </w:rPr>
        <w:t>Burton Energy Group</w:t>
      </w:r>
      <w:r w:rsidR="00F91FD8">
        <w:rPr>
          <w:color w:val="auto"/>
          <w:sz w:val="26"/>
          <w:szCs w:val="26"/>
        </w:rPr>
        <w:t>, Inc.</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B15A3" w:rsidRPr="00267FA7" w:rsidRDefault="009E185E" w:rsidP="00096F00">
      <w:pPr>
        <w:suppressAutoHyphens/>
        <w:spacing w:line="360" w:lineRule="auto"/>
        <w:rPr>
          <w:color w:val="auto"/>
          <w:sz w:val="26"/>
          <w:szCs w:val="26"/>
        </w:rPr>
      </w:pPr>
      <w:r w:rsidRPr="00267FA7">
        <w:rPr>
          <w:color w:val="auto"/>
          <w:sz w:val="26"/>
          <w:szCs w:val="26"/>
        </w:rPr>
        <w:lastRenderedPageBreak/>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AF7C89">
        <w:rPr>
          <w:color w:val="auto"/>
          <w:sz w:val="26"/>
          <w:szCs w:val="26"/>
        </w:rPr>
        <w:t>Burton Energy Group</w:t>
      </w:r>
      <w:r w:rsidR="00D83273">
        <w:rPr>
          <w:color w:val="auto"/>
          <w:sz w:val="26"/>
          <w:szCs w:val="26"/>
        </w:rPr>
        <w:t>, Inc.</w:t>
      </w:r>
      <w:r w:rsidR="00A96419" w:rsidRPr="00267FA7">
        <w:rPr>
          <w:color w:val="auto"/>
          <w:sz w:val="26"/>
          <w:szCs w:val="26"/>
        </w:rPr>
        <w:t xml:space="preserve"> </w:t>
      </w:r>
      <w:r w:rsidR="009B15A3" w:rsidRPr="00267FA7">
        <w:rPr>
          <w:color w:val="auto"/>
          <w:sz w:val="26"/>
          <w:szCs w:val="26"/>
        </w:rPr>
        <w:t>to begin to offer, render, furnish or supply electric gene</w:t>
      </w:r>
      <w:r w:rsidR="00BF08FD">
        <w:rPr>
          <w:color w:val="auto"/>
          <w:sz w:val="26"/>
          <w:szCs w:val="26"/>
        </w:rPr>
        <w:t xml:space="preserve">ration supplier services </w:t>
      </w:r>
      <w:r w:rsidR="00BD1A9D">
        <w:rPr>
          <w:color w:val="auto"/>
          <w:sz w:val="26"/>
          <w:szCs w:val="26"/>
        </w:rPr>
        <w:t xml:space="preserve">as a broker/marketer </w:t>
      </w:r>
      <w:r w:rsidR="00BF08FD">
        <w:rPr>
          <w:color w:val="auto"/>
          <w:sz w:val="26"/>
          <w:szCs w:val="26"/>
        </w:rPr>
        <w:t xml:space="preserve">to </w:t>
      </w:r>
      <w:r w:rsidR="00055B17">
        <w:rPr>
          <w:color w:val="auto"/>
          <w:sz w:val="26"/>
          <w:szCs w:val="26"/>
        </w:rPr>
        <w:t xml:space="preserve">small commercial (25kw and under demand), </w:t>
      </w:r>
      <w:r w:rsidR="00BF08FD">
        <w:rPr>
          <w:color w:val="auto"/>
          <w:sz w:val="26"/>
          <w:szCs w:val="26"/>
        </w:rPr>
        <w:t>large commercial (over 25 kw demand)</w:t>
      </w:r>
      <w:r w:rsidR="00055B17">
        <w:rPr>
          <w:color w:val="auto"/>
          <w:sz w:val="26"/>
          <w:szCs w:val="26"/>
        </w:rPr>
        <w:t>,</w:t>
      </w:r>
      <w:r w:rsidR="000B428A">
        <w:rPr>
          <w:color w:val="auto"/>
          <w:sz w:val="26"/>
          <w:szCs w:val="26"/>
        </w:rPr>
        <w:t xml:space="preserve"> and</w:t>
      </w:r>
      <w:r w:rsidR="00BF08FD">
        <w:rPr>
          <w:color w:val="auto"/>
          <w:sz w:val="26"/>
          <w:szCs w:val="26"/>
        </w:rPr>
        <w:t xml:space="preserve"> industrial customers </w:t>
      </w:r>
      <w:r w:rsidR="00673EA9" w:rsidRPr="00267FA7">
        <w:rPr>
          <w:color w:val="auto"/>
          <w:sz w:val="26"/>
          <w:szCs w:val="26"/>
        </w:rPr>
        <w:t xml:space="preserve">in the </w:t>
      </w:r>
      <w:r w:rsidR="00BF08FD">
        <w:rPr>
          <w:color w:val="auto"/>
          <w:sz w:val="26"/>
          <w:szCs w:val="26"/>
        </w:rPr>
        <w:t xml:space="preserve">electric distribution company </w:t>
      </w:r>
      <w:r w:rsidR="00673EA9" w:rsidRPr="00267FA7">
        <w:rPr>
          <w:color w:val="auto"/>
          <w:sz w:val="26"/>
          <w:szCs w:val="26"/>
        </w:rPr>
        <w:t>service territor</w:t>
      </w:r>
      <w:r w:rsidR="00583778" w:rsidRPr="00267FA7">
        <w:rPr>
          <w:color w:val="auto"/>
          <w:sz w:val="26"/>
          <w:szCs w:val="26"/>
        </w:rPr>
        <w:t>ies</w:t>
      </w:r>
      <w:r w:rsidR="00673EA9" w:rsidRPr="00267FA7">
        <w:rPr>
          <w:color w:val="auto"/>
          <w:sz w:val="26"/>
          <w:szCs w:val="26"/>
        </w:rPr>
        <w:t xml:space="preserve"> </w:t>
      </w:r>
      <w:r w:rsidR="00D83273">
        <w:rPr>
          <w:color w:val="auto"/>
          <w:sz w:val="26"/>
          <w:szCs w:val="26"/>
        </w:rPr>
        <w:t xml:space="preserve">of </w:t>
      </w:r>
      <w:r w:rsidR="00D83273" w:rsidRPr="00D83273">
        <w:rPr>
          <w:color w:val="auto"/>
          <w:sz w:val="26"/>
          <w:szCs w:val="26"/>
        </w:rPr>
        <w:t>PPL Electric Utilities, Inc., Pennsylvania Electric Company, West Penn Power, PECO Energy Company, Metropolitan Edison Company, Pennsylvania Power Company, UGI Utilities, Inc., Electric Division,</w:t>
      </w:r>
      <w:r w:rsidR="005C07C1">
        <w:rPr>
          <w:color w:val="auto"/>
          <w:sz w:val="26"/>
          <w:szCs w:val="26"/>
        </w:rPr>
        <w:t xml:space="preserve"> Pike County Light and Power Company,</w:t>
      </w:r>
      <w:r w:rsidR="00D83273" w:rsidRPr="00D83273">
        <w:rPr>
          <w:color w:val="auto"/>
          <w:sz w:val="26"/>
          <w:szCs w:val="26"/>
        </w:rPr>
        <w:t xml:space="preserve"> </w:t>
      </w:r>
      <w:r w:rsidR="00D83273">
        <w:rPr>
          <w:color w:val="auto"/>
          <w:sz w:val="26"/>
          <w:szCs w:val="26"/>
        </w:rPr>
        <w:t xml:space="preserve">and </w:t>
      </w:r>
      <w:r w:rsidR="00D83273" w:rsidRPr="00D83273">
        <w:rPr>
          <w:color w:val="auto"/>
          <w:sz w:val="26"/>
          <w:szCs w:val="26"/>
        </w:rPr>
        <w:t>Duquesne Light Company</w:t>
      </w:r>
      <w:r w:rsidR="00D83273">
        <w:rPr>
          <w:color w:val="auto"/>
          <w:sz w:val="26"/>
          <w:szCs w:val="26"/>
        </w:rPr>
        <w:t>, as specified in the Order.</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5C07C1">
        <w:rPr>
          <w:color w:val="auto"/>
          <w:sz w:val="26"/>
          <w:szCs w:val="26"/>
        </w:rPr>
        <w:t>Burton Energy Group</w:t>
      </w:r>
      <w:r w:rsidR="003634D7">
        <w:rPr>
          <w:color w:val="auto"/>
          <w:sz w:val="26"/>
          <w:szCs w:val="26"/>
        </w:rPr>
        <w:t>, Inc.</w:t>
      </w:r>
      <w:r w:rsidRPr="00267FA7">
        <w:rPr>
          <w:color w:val="auto"/>
          <w:sz w:val="26"/>
          <w:szCs w:val="26"/>
        </w:rPr>
        <w:t xml:space="preserve">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With the notice, the Company must provide an update to the nature and scope of business information that was required by Pa. Code §</w:t>
      </w:r>
      <w:r w:rsidR="009E2488">
        <w:rPr>
          <w:color w:val="auto"/>
          <w:sz w:val="26"/>
          <w:szCs w:val="26"/>
        </w:rPr>
        <w:t xml:space="preserve">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5C07C1">
        <w:rPr>
          <w:color w:val="auto"/>
          <w:sz w:val="26"/>
          <w:szCs w:val="26"/>
        </w:rPr>
        <w:t>Burton Energy Group</w:t>
      </w:r>
      <w:r w:rsidR="003634D7">
        <w:rPr>
          <w:color w:val="auto"/>
          <w:sz w:val="26"/>
          <w:szCs w:val="26"/>
        </w:rPr>
        <w:t>, Inc.</w:t>
      </w:r>
      <w:r w:rsidR="005E276D" w:rsidRPr="00267FA7">
        <w:rPr>
          <w:color w:val="auto"/>
          <w:sz w:val="26"/>
          <w:szCs w:val="26"/>
        </w:rPr>
        <w:t>’s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5C07C1">
        <w:rPr>
          <w:color w:val="auto"/>
          <w:sz w:val="26"/>
          <w:szCs w:val="26"/>
        </w:rPr>
        <w:t>Burton Energy Group</w:t>
      </w:r>
      <w:r w:rsidR="003634D7">
        <w:rPr>
          <w:color w:val="auto"/>
          <w:sz w:val="26"/>
          <w:szCs w:val="26"/>
        </w:rPr>
        <w:t>, Inc.</w:t>
      </w:r>
      <w:r w:rsidR="005E276D" w:rsidRPr="00267FA7">
        <w:rPr>
          <w:color w:val="auto"/>
          <w:sz w:val="26"/>
          <w:szCs w:val="26"/>
        </w:rPr>
        <w:t xml:space="preserve">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5C07C1">
        <w:rPr>
          <w:color w:val="auto"/>
          <w:sz w:val="26"/>
          <w:szCs w:val="26"/>
        </w:rPr>
        <w:t>Burton Energy Group</w:t>
      </w:r>
      <w:r w:rsidR="003634D7">
        <w:rPr>
          <w:color w:val="auto"/>
          <w:sz w:val="26"/>
          <w:szCs w:val="26"/>
        </w:rPr>
        <w:t>, Inc.</w:t>
      </w:r>
      <w:r w:rsidRPr="00267FA7">
        <w:rPr>
          <w:color w:val="auto"/>
          <w:sz w:val="26"/>
          <w:szCs w:val="26"/>
        </w:rPr>
        <w:t xml:space="preserve">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F54E48">
        <w:rPr>
          <w:color w:val="auto"/>
          <w:sz w:val="26"/>
          <w:szCs w:val="26"/>
        </w:rPr>
        <w:t> </w:t>
      </w:r>
      <w:r w:rsidRPr="00267FA7">
        <w:rPr>
          <w:color w:val="auto"/>
          <w:sz w:val="26"/>
          <w:szCs w:val="26"/>
        </w:rPr>
        <w:t>§</w:t>
      </w:r>
      <w:r w:rsidR="00F54E48">
        <w:rPr>
          <w:color w:val="auto"/>
          <w:sz w:val="26"/>
          <w:szCs w:val="26"/>
        </w:rPr>
        <w:t>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DE43AA" w:rsidRDefault="00DE43AA">
      <w:pPr>
        <w:rPr>
          <w:color w:val="auto"/>
          <w:sz w:val="26"/>
          <w:szCs w:val="26"/>
        </w:rPr>
      </w:pPr>
      <w:r>
        <w:rPr>
          <w:color w:val="auto"/>
          <w:sz w:val="26"/>
          <w:szCs w:val="26"/>
        </w:rPr>
        <w:br w:type="page"/>
      </w:r>
    </w:p>
    <w:p w:rsidR="009B15A3" w:rsidRPr="00267FA7" w:rsidRDefault="00EA73B5" w:rsidP="0079313A">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w:t>
      </w:r>
      <w:r w:rsidR="005A3945">
        <w:rPr>
          <w:color w:val="auto"/>
          <w:sz w:val="26"/>
          <w:szCs w:val="26"/>
        </w:rPr>
        <w:t xml:space="preserve"> A-201</w:t>
      </w:r>
      <w:r w:rsidR="003634D7">
        <w:rPr>
          <w:color w:val="auto"/>
          <w:sz w:val="26"/>
          <w:szCs w:val="26"/>
        </w:rPr>
        <w:t>1</w:t>
      </w:r>
      <w:r w:rsidR="005A3945">
        <w:rPr>
          <w:color w:val="auto"/>
          <w:sz w:val="26"/>
          <w:szCs w:val="26"/>
        </w:rPr>
        <w:t>-22</w:t>
      </w:r>
      <w:r w:rsidR="005C07C1">
        <w:rPr>
          <w:color w:val="auto"/>
          <w:sz w:val="26"/>
          <w:szCs w:val="26"/>
        </w:rPr>
        <w:t>80726</w:t>
      </w:r>
      <w:r w:rsidR="005E6AE9" w:rsidRPr="00267FA7">
        <w:rPr>
          <w:color w:val="auto"/>
          <w:sz w:val="26"/>
          <w:szCs w:val="26"/>
        </w:rPr>
        <w:t xml:space="preserve"> be closed.</w:t>
      </w: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A3532E" w:rsidP="00C02706">
      <w:pPr>
        <w:tabs>
          <w:tab w:val="left" w:pos="5040"/>
        </w:tabs>
        <w:rPr>
          <w:color w:val="auto"/>
          <w:sz w:val="26"/>
          <w:szCs w:val="26"/>
        </w:rPr>
      </w:pPr>
      <w:r>
        <w:rPr>
          <w:noProof/>
        </w:rPr>
        <w:drawing>
          <wp:anchor distT="0" distB="0" distL="114300" distR="114300" simplePos="0" relativeHeight="251658240" behindDoc="1" locked="0" layoutInCell="1" allowOverlap="1" wp14:anchorId="795861A1" wp14:editId="4EA666D5">
            <wp:simplePos x="0" y="0"/>
            <wp:positionH relativeFrom="column">
              <wp:posOffset>3219450</wp:posOffset>
            </wp:positionH>
            <wp:positionV relativeFrom="paragraph">
              <wp:posOffset>154305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267FA7">
        <w:rPr>
          <w:color w:val="auto"/>
          <w:sz w:val="26"/>
          <w:szCs w:val="26"/>
        </w:rPr>
        <w:tab/>
      </w:r>
      <w:r w:rsidR="00327F6C"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52E38">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0D46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3634D7">
        <w:rPr>
          <w:color w:val="auto"/>
          <w:sz w:val="26"/>
          <w:szCs w:val="26"/>
        </w:rPr>
        <w:t>March 1</w:t>
      </w:r>
      <w:r w:rsidR="005C07C1">
        <w:rPr>
          <w:color w:val="auto"/>
          <w:sz w:val="26"/>
          <w:szCs w:val="26"/>
        </w:rPr>
        <w:t>5</w:t>
      </w:r>
      <w:r w:rsidR="003634D7">
        <w:rPr>
          <w:color w:val="auto"/>
          <w:sz w:val="26"/>
          <w:szCs w:val="26"/>
        </w:rPr>
        <w:t>, 2012</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A3532E">
        <w:rPr>
          <w:color w:val="auto"/>
          <w:sz w:val="26"/>
          <w:szCs w:val="26"/>
        </w:rPr>
        <w:t>March 15, 2012</w:t>
      </w:r>
      <w:bookmarkStart w:id="0" w:name="_GoBack"/>
      <w:bookmarkEnd w:id="0"/>
    </w:p>
    <w:sectPr w:rsidR="00327F6C" w:rsidRPr="00267FA7" w:rsidSect="00E36FBB">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2B" w:rsidRDefault="0096422B">
      <w:r>
        <w:separator/>
      </w:r>
    </w:p>
  </w:endnote>
  <w:endnote w:type="continuationSeparator" w:id="0">
    <w:p w:rsidR="0096422B" w:rsidRDefault="0096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Default="007F2139">
    <w:pPr>
      <w:pStyle w:val="Footer"/>
      <w:framePr w:wrap="around" w:vAnchor="text" w:hAnchor="margin" w:xAlign="center" w:y="1"/>
      <w:rPr>
        <w:rStyle w:val="PageNumber"/>
      </w:rPr>
    </w:pPr>
    <w:r>
      <w:rPr>
        <w:rStyle w:val="PageNumber"/>
      </w:rPr>
      <w:fldChar w:fldCharType="begin"/>
    </w:r>
    <w:r w:rsidR="00E536A9">
      <w:rPr>
        <w:rStyle w:val="PageNumber"/>
      </w:rPr>
      <w:instrText xml:space="preserve">PAGE  </w:instrText>
    </w:r>
    <w:r>
      <w:rPr>
        <w:rStyle w:val="PageNumber"/>
      </w:rPr>
      <w:fldChar w:fldCharType="separate"/>
    </w:r>
    <w:r w:rsidR="00E536A9">
      <w:rPr>
        <w:rStyle w:val="PageNumber"/>
        <w:noProof/>
      </w:rPr>
      <w:t>1</w:t>
    </w:r>
    <w:r>
      <w:rPr>
        <w:rStyle w:val="PageNumber"/>
      </w:rPr>
      <w:fldChar w:fldCharType="end"/>
    </w:r>
  </w:p>
  <w:p w:rsidR="00E536A9" w:rsidRDefault="00E53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Pr="00E536A9" w:rsidRDefault="007F2139">
    <w:pPr>
      <w:pStyle w:val="Footer"/>
      <w:framePr w:wrap="around" w:vAnchor="text" w:hAnchor="margin" w:xAlign="center" w:y="1"/>
      <w:rPr>
        <w:rStyle w:val="PageNumber"/>
        <w:color w:val="auto"/>
      </w:rPr>
    </w:pPr>
    <w:r w:rsidRPr="00E536A9">
      <w:rPr>
        <w:rStyle w:val="PageNumber"/>
        <w:color w:val="auto"/>
      </w:rPr>
      <w:fldChar w:fldCharType="begin"/>
    </w:r>
    <w:r w:rsidR="00E536A9" w:rsidRPr="00E536A9">
      <w:rPr>
        <w:rStyle w:val="PageNumber"/>
        <w:color w:val="auto"/>
      </w:rPr>
      <w:instrText xml:space="preserve">PAGE  </w:instrText>
    </w:r>
    <w:r w:rsidRPr="00E536A9">
      <w:rPr>
        <w:rStyle w:val="PageNumber"/>
        <w:color w:val="auto"/>
      </w:rPr>
      <w:fldChar w:fldCharType="separate"/>
    </w:r>
    <w:r w:rsidR="00A3532E">
      <w:rPr>
        <w:rStyle w:val="PageNumber"/>
        <w:noProof/>
        <w:color w:val="auto"/>
      </w:rPr>
      <w:t>8</w:t>
    </w:r>
    <w:r w:rsidRPr="00E536A9">
      <w:rPr>
        <w:rStyle w:val="PageNumber"/>
        <w:color w:val="auto"/>
      </w:rPr>
      <w:fldChar w:fldCharType="end"/>
    </w:r>
  </w:p>
  <w:p w:rsidR="00E536A9" w:rsidRDefault="00E536A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2B" w:rsidRDefault="0096422B">
      <w:r>
        <w:separator/>
      </w:r>
    </w:p>
  </w:footnote>
  <w:footnote w:type="continuationSeparator" w:id="0">
    <w:p w:rsidR="0096422B" w:rsidRDefault="00964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20B25"/>
    <w:rsid w:val="00022BD3"/>
    <w:rsid w:val="00032B16"/>
    <w:rsid w:val="00032C28"/>
    <w:rsid w:val="000343D2"/>
    <w:rsid w:val="00041E7E"/>
    <w:rsid w:val="000507B4"/>
    <w:rsid w:val="00055B17"/>
    <w:rsid w:val="00063778"/>
    <w:rsid w:val="00067FBE"/>
    <w:rsid w:val="000765A4"/>
    <w:rsid w:val="000836B0"/>
    <w:rsid w:val="00084614"/>
    <w:rsid w:val="000924F5"/>
    <w:rsid w:val="00096F00"/>
    <w:rsid w:val="000A059D"/>
    <w:rsid w:val="000A2CDA"/>
    <w:rsid w:val="000A7AA5"/>
    <w:rsid w:val="000B428A"/>
    <w:rsid w:val="000D46EA"/>
    <w:rsid w:val="000D616A"/>
    <w:rsid w:val="000E7E93"/>
    <w:rsid w:val="000F0C10"/>
    <w:rsid w:val="00110639"/>
    <w:rsid w:val="00115BC6"/>
    <w:rsid w:val="00127B78"/>
    <w:rsid w:val="001359DA"/>
    <w:rsid w:val="00135EE2"/>
    <w:rsid w:val="00137CB3"/>
    <w:rsid w:val="00141046"/>
    <w:rsid w:val="00141541"/>
    <w:rsid w:val="00156097"/>
    <w:rsid w:val="00161320"/>
    <w:rsid w:val="00173671"/>
    <w:rsid w:val="001968D9"/>
    <w:rsid w:val="001970DD"/>
    <w:rsid w:val="001A6909"/>
    <w:rsid w:val="001A799A"/>
    <w:rsid w:val="001A7DA3"/>
    <w:rsid w:val="001B73E3"/>
    <w:rsid w:val="001C768B"/>
    <w:rsid w:val="001E02D2"/>
    <w:rsid w:val="001E16FF"/>
    <w:rsid w:val="001E400B"/>
    <w:rsid w:val="00202483"/>
    <w:rsid w:val="002077F1"/>
    <w:rsid w:val="00220196"/>
    <w:rsid w:val="00221321"/>
    <w:rsid w:val="00224D08"/>
    <w:rsid w:val="00247280"/>
    <w:rsid w:val="0025656B"/>
    <w:rsid w:val="00256F24"/>
    <w:rsid w:val="00261F37"/>
    <w:rsid w:val="00267FA7"/>
    <w:rsid w:val="0029029F"/>
    <w:rsid w:val="00297F79"/>
    <w:rsid w:val="002B188D"/>
    <w:rsid w:val="002B285A"/>
    <w:rsid w:val="002C2425"/>
    <w:rsid w:val="002D06E1"/>
    <w:rsid w:val="002D1EB9"/>
    <w:rsid w:val="002E43E9"/>
    <w:rsid w:val="002E5A99"/>
    <w:rsid w:val="00302313"/>
    <w:rsid w:val="003038DA"/>
    <w:rsid w:val="00304B9D"/>
    <w:rsid w:val="0031073A"/>
    <w:rsid w:val="00321E8D"/>
    <w:rsid w:val="00322879"/>
    <w:rsid w:val="00327F6C"/>
    <w:rsid w:val="00332F41"/>
    <w:rsid w:val="00337549"/>
    <w:rsid w:val="00346AC9"/>
    <w:rsid w:val="00352DC1"/>
    <w:rsid w:val="003634D7"/>
    <w:rsid w:val="00363EAF"/>
    <w:rsid w:val="00365204"/>
    <w:rsid w:val="003709B2"/>
    <w:rsid w:val="0038074B"/>
    <w:rsid w:val="00393A91"/>
    <w:rsid w:val="003A6EC9"/>
    <w:rsid w:val="003B59B4"/>
    <w:rsid w:val="003C6DA9"/>
    <w:rsid w:val="003C73DE"/>
    <w:rsid w:val="0040516B"/>
    <w:rsid w:val="004133FD"/>
    <w:rsid w:val="00422D81"/>
    <w:rsid w:val="00422E18"/>
    <w:rsid w:val="00422FD5"/>
    <w:rsid w:val="004268A4"/>
    <w:rsid w:val="0042791A"/>
    <w:rsid w:val="00455DB0"/>
    <w:rsid w:val="00461CA9"/>
    <w:rsid w:val="00461D3B"/>
    <w:rsid w:val="004622D5"/>
    <w:rsid w:val="00467AE4"/>
    <w:rsid w:val="00483AC5"/>
    <w:rsid w:val="00496E55"/>
    <w:rsid w:val="004A010D"/>
    <w:rsid w:val="004A136C"/>
    <w:rsid w:val="004A3285"/>
    <w:rsid w:val="004A498D"/>
    <w:rsid w:val="004B515C"/>
    <w:rsid w:val="004C08D3"/>
    <w:rsid w:val="004C6C58"/>
    <w:rsid w:val="004D3BB5"/>
    <w:rsid w:val="004D5BFC"/>
    <w:rsid w:val="005136AB"/>
    <w:rsid w:val="0051789A"/>
    <w:rsid w:val="00536337"/>
    <w:rsid w:val="00576588"/>
    <w:rsid w:val="00583778"/>
    <w:rsid w:val="005A2AFC"/>
    <w:rsid w:val="005A3945"/>
    <w:rsid w:val="005A456F"/>
    <w:rsid w:val="005A7832"/>
    <w:rsid w:val="005A788E"/>
    <w:rsid w:val="005B32DF"/>
    <w:rsid w:val="005B5F99"/>
    <w:rsid w:val="005C07C1"/>
    <w:rsid w:val="005C47ED"/>
    <w:rsid w:val="005D5D40"/>
    <w:rsid w:val="005D7E6C"/>
    <w:rsid w:val="005E276D"/>
    <w:rsid w:val="005E6AE9"/>
    <w:rsid w:val="00601CE9"/>
    <w:rsid w:val="006141AE"/>
    <w:rsid w:val="00620D80"/>
    <w:rsid w:val="006244FB"/>
    <w:rsid w:val="00630F80"/>
    <w:rsid w:val="006434CF"/>
    <w:rsid w:val="0064698B"/>
    <w:rsid w:val="006617AA"/>
    <w:rsid w:val="00661BEC"/>
    <w:rsid w:val="0066262A"/>
    <w:rsid w:val="006703A6"/>
    <w:rsid w:val="00671C50"/>
    <w:rsid w:val="00673552"/>
    <w:rsid w:val="00673EA9"/>
    <w:rsid w:val="006800EF"/>
    <w:rsid w:val="00683713"/>
    <w:rsid w:val="006B6443"/>
    <w:rsid w:val="006B65BA"/>
    <w:rsid w:val="006C19AE"/>
    <w:rsid w:val="006E0BF6"/>
    <w:rsid w:val="006E1CE7"/>
    <w:rsid w:val="006F3697"/>
    <w:rsid w:val="006F3855"/>
    <w:rsid w:val="00700FC5"/>
    <w:rsid w:val="00704025"/>
    <w:rsid w:val="0071223C"/>
    <w:rsid w:val="00720F00"/>
    <w:rsid w:val="007211EE"/>
    <w:rsid w:val="00737FC5"/>
    <w:rsid w:val="007409D4"/>
    <w:rsid w:val="00741372"/>
    <w:rsid w:val="00742818"/>
    <w:rsid w:val="00742DAA"/>
    <w:rsid w:val="00761CFC"/>
    <w:rsid w:val="00767417"/>
    <w:rsid w:val="0079313A"/>
    <w:rsid w:val="00793F53"/>
    <w:rsid w:val="007A0CE8"/>
    <w:rsid w:val="007A2A87"/>
    <w:rsid w:val="007B11D5"/>
    <w:rsid w:val="007B4A36"/>
    <w:rsid w:val="007B5CCC"/>
    <w:rsid w:val="007C2B9B"/>
    <w:rsid w:val="007C5B10"/>
    <w:rsid w:val="007E6C04"/>
    <w:rsid w:val="007F1C73"/>
    <w:rsid w:val="007F2139"/>
    <w:rsid w:val="007F5B7E"/>
    <w:rsid w:val="00802A48"/>
    <w:rsid w:val="00806A00"/>
    <w:rsid w:val="00841E61"/>
    <w:rsid w:val="00844BAA"/>
    <w:rsid w:val="00852FCB"/>
    <w:rsid w:val="00856D4A"/>
    <w:rsid w:val="008710E0"/>
    <w:rsid w:val="00872281"/>
    <w:rsid w:val="00873C30"/>
    <w:rsid w:val="00880E36"/>
    <w:rsid w:val="00885A7E"/>
    <w:rsid w:val="00894ABA"/>
    <w:rsid w:val="00895EAB"/>
    <w:rsid w:val="008960AA"/>
    <w:rsid w:val="008962DE"/>
    <w:rsid w:val="008B23B2"/>
    <w:rsid w:val="008B47D7"/>
    <w:rsid w:val="008B4A5B"/>
    <w:rsid w:val="008B4DE4"/>
    <w:rsid w:val="008C6F11"/>
    <w:rsid w:val="008D3CDF"/>
    <w:rsid w:val="008E5054"/>
    <w:rsid w:val="00902B46"/>
    <w:rsid w:val="00911AFB"/>
    <w:rsid w:val="009222C9"/>
    <w:rsid w:val="009269A8"/>
    <w:rsid w:val="009330FA"/>
    <w:rsid w:val="00945B00"/>
    <w:rsid w:val="00946B08"/>
    <w:rsid w:val="00952DE8"/>
    <w:rsid w:val="00952E38"/>
    <w:rsid w:val="00955128"/>
    <w:rsid w:val="00961C2F"/>
    <w:rsid w:val="0096422B"/>
    <w:rsid w:val="009653EF"/>
    <w:rsid w:val="00967AE9"/>
    <w:rsid w:val="00974938"/>
    <w:rsid w:val="00976D08"/>
    <w:rsid w:val="009845B7"/>
    <w:rsid w:val="00990536"/>
    <w:rsid w:val="0099101D"/>
    <w:rsid w:val="009B10C0"/>
    <w:rsid w:val="009B15A3"/>
    <w:rsid w:val="009C745A"/>
    <w:rsid w:val="009D08A2"/>
    <w:rsid w:val="009D3977"/>
    <w:rsid w:val="009D673E"/>
    <w:rsid w:val="009E185E"/>
    <w:rsid w:val="009E2488"/>
    <w:rsid w:val="009F0F58"/>
    <w:rsid w:val="009F2483"/>
    <w:rsid w:val="00A06827"/>
    <w:rsid w:val="00A101E0"/>
    <w:rsid w:val="00A17D0B"/>
    <w:rsid w:val="00A20D3E"/>
    <w:rsid w:val="00A22D20"/>
    <w:rsid w:val="00A342BF"/>
    <w:rsid w:val="00A351BD"/>
    <w:rsid w:val="00A3532E"/>
    <w:rsid w:val="00A43450"/>
    <w:rsid w:val="00A44D2F"/>
    <w:rsid w:val="00A51626"/>
    <w:rsid w:val="00A54DF3"/>
    <w:rsid w:val="00A63D74"/>
    <w:rsid w:val="00A66E83"/>
    <w:rsid w:val="00A7180E"/>
    <w:rsid w:val="00A750F1"/>
    <w:rsid w:val="00A85C71"/>
    <w:rsid w:val="00A91F70"/>
    <w:rsid w:val="00A96419"/>
    <w:rsid w:val="00AA2001"/>
    <w:rsid w:val="00AB27E5"/>
    <w:rsid w:val="00AB2940"/>
    <w:rsid w:val="00AB7629"/>
    <w:rsid w:val="00AC19D6"/>
    <w:rsid w:val="00AC3E9D"/>
    <w:rsid w:val="00AC7E6B"/>
    <w:rsid w:val="00AD0BB3"/>
    <w:rsid w:val="00AD698D"/>
    <w:rsid w:val="00AD6D67"/>
    <w:rsid w:val="00AD74CD"/>
    <w:rsid w:val="00AE696A"/>
    <w:rsid w:val="00AF36E0"/>
    <w:rsid w:val="00AF7C89"/>
    <w:rsid w:val="00B05668"/>
    <w:rsid w:val="00B21A44"/>
    <w:rsid w:val="00B265C0"/>
    <w:rsid w:val="00B31F08"/>
    <w:rsid w:val="00B32CAF"/>
    <w:rsid w:val="00B568C4"/>
    <w:rsid w:val="00B63B6F"/>
    <w:rsid w:val="00B6411D"/>
    <w:rsid w:val="00B6554F"/>
    <w:rsid w:val="00B67073"/>
    <w:rsid w:val="00B76EFD"/>
    <w:rsid w:val="00BB014E"/>
    <w:rsid w:val="00BB57BC"/>
    <w:rsid w:val="00BC6DDA"/>
    <w:rsid w:val="00BD1A9D"/>
    <w:rsid w:val="00BD28D9"/>
    <w:rsid w:val="00BD78A7"/>
    <w:rsid w:val="00BE50CA"/>
    <w:rsid w:val="00BF08FD"/>
    <w:rsid w:val="00C011D8"/>
    <w:rsid w:val="00C0197E"/>
    <w:rsid w:val="00C02706"/>
    <w:rsid w:val="00C03061"/>
    <w:rsid w:val="00C07FCE"/>
    <w:rsid w:val="00C12C38"/>
    <w:rsid w:val="00C22737"/>
    <w:rsid w:val="00C520F7"/>
    <w:rsid w:val="00C62CC5"/>
    <w:rsid w:val="00C6347D"/>
    <w:rsid w:val="00C741C9"/>
    <w:rsid w:val="00C74F35"/>
    <w:rsid w:val="00C76EEF"/>
    <w:rsid w:val="00C82739"/>
    <w:rsid w:val="00C916CD"/>
    <w:rsid w:val="00C93FFB"/>
    <w:rsid w:val="00CB0FB3"/>
    <w:rsid w:val="00CC0FFA"/>
    <w:rsid w:val="00CC17B2"/>
    <w:rsid w:val="00CC722C"/>
    <w:rsid w:val="00CE5F7B"/>
    <w:rsid w:val="00CE6CD8"/>
    <w:rsid w:val="00CF02AD"/>
    <w:rsid w:val="00CF307E"/>
    <w:rsid w:val="00CF4600"/>
    <w:rsid w:val="00CF5F9D"/>
    <w:rsid w:val="00D00ECB"/>
    <w:rsid w:val="00D06553"/>
    <w:rsid w:val="00D21E67"/>
    <w:rsid w:val="00D24D44"/>
    <w:rsid w:val="00D35356"/>
    <w:rsid w:val="00D36122"/>
    <w:rsid w:val="00D44084"/>
    <w:rsid w:val="00D52EF8"/>
    <w:rsid w:val="00D60081"/>
    <w:rsid w:val="00D603D7"/>
    <w:rsid w:val="00D66464"/>
    <w:rsid w:val="00D7492E"/>
    <w:rsid w:val="00D75173"/>
    <w:rsid w:val="00D759FF"/>
    <w:rsid w:val="00D83273"/>
    <w:rsid w:val="00D83F42"/>
    <w:rsid w:val="00D9100A"/>
    <w:rsid w:val="00D96482"/>
    <w:rsid w:val="00DA4F3B"/>
    <w:rsid w:val="00DA52FD"/>
    <w:rsid w:val="00DA770E"/>
    <w:rsid w:val="00DB4492"/>
    <w:rsid w:val="00DB719F"/>
    <w:rsid w:val="00DC30AE"/>
    <w:rsid w:val="00DE2BED"/>
    <w:rsid w:val="00DE43AA"/>
    <w:rsid w:val="00DE7122"/>
    <w:rsid w:val="00E14409"/>
    <w:rsid w:val="00E220F2"/>
    <w:rsid w:val="00E36FBB"/>
    <w:rsid w:val="00E37A17"/>
    <w:rsid w:val="00E427A3"/>
    <w:rsid w:val="00E43456"/>
    <w:rsid w:val="00E46019"/>
    <w:rsid w:val="00E51E1D"/>
    <w:rsid w:val="00E53467"/>
    <w:rsid w:val="00E536A9"/>
    <w:rsid w:val="00E7168B"/>
    <w:rsid w:val="00E824BE"/>
    <w:rsid w:val="00E85138"/>
    <w:rsid w:val="00E9165C"/>
    <w:rsid w:val="00E92B3A"/>
    <w:rsid w:val="00E951A1"/>
    <w:rsid w:val="00EA300E"/>
    <w:rsid w:val="00EA73B5"/>
    <w:rsid w:val="00EC5325"/>
    <w:rsid w:val="00EC6422"/>
    <w:rsid w:val="00ED108E"/>
    <w:rsid w:val="00ED7358"/>
    <w:rsid w:val="00EE61BB"/>
    <w:rsid w:val="00EF4712"/>
    <w:rsid w:val="00EF5D53"/>
    <w:rsid w:val="00EF61D0"/>
    <w:rsid w:val="00EF6DD7"/>
    <w:rsid w:val="00EF73D7"/>
    <w:rsid w:val="00F07904"/>
    <w:rsid w:val="00F07F42"/>
    <w:rsid w:val="00F15529"/>
    <w:rsid w:val="00F23848"/>
    <w:rsid w:val="00F252E5"/>
    <w:rsid w:val="00F271C4"/>
    <w:rsid w:val="00F30AC6"/>
    <w:rsid w:val="00F416FD"/>
    <w:rsid w:val="00F54E48"/>
    <w:rsid w:val="00F64821"/>
    <w:rsid w:val="00F70C8C"/>
    <w:rsid w:val="00F83C36"/>
    <w:rsid w:val="00F8703E"/>
    <w:rsid w:val="00F91D06"/>
    <w:rsid w:val="00F91FD8"/>
    <w:rsid w:val="00F967DC"/>
    <w:rsid w:val="00FA116F"/>
    <w:rsid w:val="00FA1AA3"/>
    <w:rsid w:val="00FB06D8"/>
    <w:rsid w:val="00FC4C18"/>
    <w:rsid w:val="00FC684D"/>
    <w:rsid w:val="00FD2AC8"/>
    <w:rsid w:val="00FE4926"/>
    <w:rsid w:val="00FF78B1"/>
    <w:rsid w:val="00FF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0E"/>
    <w:rPr>
      <w:color w:val="0000FF"/>
      <w:sz w:val="24"/>
    </w:rPr>
  </w:style>
  <w:style w:type="paragraph" w:styleId="Heading1">
    <w:name w:val="heading 1"/>
    <w:basedOn w:val="Normal"/>
    <w:next w:val="Normal"/>
    <w:qFormat/>
    <w:rsid w:val="00A7180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80E"/>
    <w:pPr>
      <w:tabs>
        <w:tab w:val="center" w:pos="4320"/>
        <w:tab w:val="right" w:pos="8640"/>
      </w:tabs>
    </w:pPr>
  </w:style>
  <w:style w:type="paragraph" w:styleId="Footer">
    <w:name w:val="footer"/>
    <w:basedOn w:val="Normal"/>
    <w:rsid w:val="00A7180E"/>
    <w:pPr>
      <w:tabs>
        <w:tab w:val="center" w:pos="4320"/>
        <w:tab w:val="right" w:pos="8640"/>
      </w:tabs>
    </w:pPr>
  </w:style>
  <w:style w:type="character" w:styleId="PageNumber">
    <w:name w:val="page number"/>
    <w:basedOn w:val="DefaultParagraphFont"/>
    <w:rsid w:val="00A7180E"/>
  </w:style>
  <w:style w:type="paragraph" w:styleId="BlockText">
    <w:name w:val="Block Text"/>
    <w:basedOn w:val="Normal"/>
    <w:rsid w:val="00A7180E"/>
    <w:pPr>
      <w:tabs>
        <w:tab w:val="left" w:pos="0"/>
      </w:tabs>
      <w:suppressAutoHyphens/>
      <w:ind w:left="720" w:right="1440" w:hanging="720"/>
      <w:jc w:val="both"/>
    </w:pPr>
    <w:rPr>
      <w:spacing w:val="-3"/>
      <w:kern w:val="1"/>
      <w:sz w:val="26"/>
    </w:rPr>
  </w:style>
  <w:style w:type="paragraph" w:styleId="BodyText">
    <w:name w:val="Body Text"/>
    <w:basedOn w:val="Normal"/>
    <w:rsid w:val="00A7180E"/>
    <w:pPr>
      <w:tabs>
        <w:tab w:val="left" w:pos="0"/>
      </w:tabs>
      <w:suppressAutoHyphens/>
      <w:spacing w:line="480" w:lineRule="auto"/>
    </w:pPr>
    <w:rPr>
      <w:spacing w:val="-3"/>
      <w:kern w:val="1"/>
      <w:sz w:val="26"/>
    </w:rPr>
  </w:style>
  <w:style w:type="paragraph" w:styleId="BodyTextIndent">
    <w:name w:val="Body Text Indent"/>
    <w:basedOn w:val="Normal"/>
    <w:rsid w:val="00A7180E"/>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A7180E"/>
    <w:pPr>
      <w:tabs>
        <w:tab w:val="left" w:pos="0"/>
        <w:tab w:val="left" w:pos="1440"/>
      </w:tabs>
      <w:suppressAutoHyphens/>
      <w:spacing w:line="360" w:lineRule="auto"/>
      <w:jc w:val="both"/>
    </w:pPr>
    <w:rPr>
      <w:sz w:val="26"/>
    </w:rPr>
  </w:style>
  <w:style w:type="paragraph" w:styleId="BodyTextIndent2">
    <w:name w:val="Body Text Indent 2"/>
    <w:basedOn w:val="Normal"/>
    <w:rsid w:val="00A7180E"/>
    <w:pPr>
      <w:ind w:left="720"/>
      <w:jc w:val="center"/>
    </w:pPr>
    <w:rPr>
      <w:sz w:val="26"/>
    </w:rPr>
  </w:style>
  <w:style w:type="paragraph" w:styleId="BodyTextIndent3">
    <w:name w:val="Body Text Indent 3"/>
    <w:basedOn w:val="Normal"/>
    <w:rsid w:val="00A7180E"/>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0E"/>
    <w:rPr>
      <w:color w:val="0000FF"/>
      <w:sz w:val="24"/>
    </w:rPr>
  </w:style>
  <w:style w:type="paragraph" w:styleId="Heading1">
    <w:name w:val="heading 1"/>
    <w:basedOn w:val="Normal"/>
    <w:next w:val="Normal"/>
    <w:qFormat/>
    <w:rsid w:val="00A7180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80E"/>
    <w:pPr>
      <w:tabs>
        <w:tab w:val="center" w:pos="4320"/>
        <w:tab w:val="right" w:pos="8640"/>
      </w:tabs>
    </w:pPr>
  </w:style>
  <w:style w:type="paragraph" w:styleId="Footer">
    <w:name w:val="footer"/>
    <w:basedOn w:val="Normal"/>
    <w:rsid w:val="00A7180E"/>
    <w:pPr>
      <w:tabs>
        <w:tab w:val="center" w:pos="4320"/>
        <w:tab w:val="right" w:pos="8640"/>
      </w:tabs>
    </w:pPr>
  </w:style>
  <w:style w:type="character" w:styleId="PageNumber">
    <w:name w:val="page number"/>
    <w:basedOn w:val="DefaultParagraphFont"/>
    <w:rsid w:val="00A7180E"/>
  </w:style>
  <w:style w:type="paragraph" w:styleId="BlockText">
    <w:name w:val="Block Text"/>
    <w:basedOn w:val="Normal"/>
    <w:rsid w:val="00A7180E"/>
    <w:pPr>
      <w:tabs>
        <w:tab w:val="left" w:pos="0"/>
      </w:tabs>
      <w:suppressAutoHyphens/>
      <w:ind w:left="720" w:right="1440" w:hanging="720"/>
      <w:jc w:val="both"/>
    </w:pPr>
    <w:rPr>
      <w:spacing w:val="-3"/>
      <w:kern w:val="1"/>
      <w:sz w:val="26"/>
    </w:rPr>
  </w:style>
  <w:style w:type="paragraph" w:styleId="BodyText">
    <w:name w:val="Body Text"/>
    <w:basedOn w:val="Normal"/>
    <w:rsid w:val="00A7180E"/>
    <w:pPr>
      <w:tabs>
        <w:tab w:val="left" w:pos="0"/>
      </w:tabs>
      <w:suppressAutoHyphens/>
      <w:spacing w:line="480" w:lineRule="auto"/>
    </w:pPr>
    <w:rPr>
      <w:spacing w:val="-3"/>
      <w:kern w:val="1"/>
      <w:sz w:val="26"/>
    </w:rPr>
  </w:style>
  <w:style w:type="paragraph" w:styleId="BodyTextIndent">
    <w:name w:val="Body Text Indent"/>
    <w:basedOn w:val="Normal"/>
    <w:rsid w:val="00A7180E"/>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A7180E"/>
    <w:pPr>
      <w:tabs>
        <w:tab w:val="left" w:pos="0"/>
        <w:tab w:val="left" w:pos="1440"/>
      </w:tabs>
      <w:suppressAutoHyphens/>
      <w:spacing w:line="360" w:lineRule="auto"/>
      <w:jc w:val="both"/>
    </w:pPr>
    <w:rPr>
      <w:sz w:val="26"/>
    </w:rPr>
  </w:style>
  <w:style w:type="paragraph" w:styleId="BodyTextIndent2">
    <w:name w:val="Body Text Indent 2"/>
    <w:basedOn w:val="Normal"/>
    <w:rsid w:val="00A7180E"/>
    <w:pPr>
      <w:ind w:left="720"/>
      <w:jc w:val="center"/>
    </w:pPr>
    <w:rPr>
      <w:sz w:val="26"/>
    </w:rPr>
  </w:style>
  <w:style w:type="paragraph" w:styleId="BodyTextIndent3">
    <w:name w:val="Body Text Indent 3"/>
    <w:basedOn w:val="Normal"/>
    <w:rsid w:val="00A7180E"/>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27</cp:revision>
  <cp:lastPrinted>2012-03-15T15:40:00Z</cp:lastPrinted>
  <dcterms:created xsi:type="dcterms:W3CDTF">2012-01-10T19:22:00Z</dcterms:created>
  <dcterms:modified xsi:type="dcterms:W3CDTF">2012-03-15T15:40:00Z</dcterms:modified>
</cp:coreProperties>
</file>