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B653D3" w:rsidRDefault="0066241C" w:rsidP="00FF2ADD">
      <w:pPr>
        <w:jc w:val="center"/>
        <w:outlineLvl w:val="0"/>
        <w:rPr>
          <w:rFonts w:ascii="Times New Roman" w:hAnsi="Times New Roman" w:cs="Times New Roman"/>
          <w:b/>
        </w:rPr>
      </w:pPr>
      <w:bookmarkStart w:id="0" w:name="_GoBack"/>
      <w:bookmarkEnd w:id="0"/>
      <w:r w:rsidRPr="00B653D3">
        <w:rPr>
          <w:rFonts w:ascii="Times New Roman" w:hAnsi="Times New Roman" w:cs="Times New Roman"/>
          <w:b/>
        </w:rPr>
        <w:t>BEFORE THE</w:t>
      </w:r>
    </w:p>
    <w:p w:rsidR="0066241C" w:rsidRPr="00B653D3" w:rsidRDefault="0066241C" w:rsidP="00FF2ADD">
      <w:pPr>
        <w:tabs>
          <w:tab w:val="center" w:pos="4680"/>
        </w:tabs>
        <w:suppressAutoHyphens/>
        <w:jc w:val="center"/>
        <w:outlineLvl w:val="0"/>
        <w:rPr>
          <w:rFonts w:ascii="Times New Roman" w:hAnsi="Times New Roman" w:cs="Times New Roman"/>
          <w:b/>
          <w:bCs/>
          <w:spacing w:val="-3"/>
        </w:rPr>
      </w:pPr>
      <w:r w:rsidRPr="00B653D3">
        <w:rPr>
          <w:rFonts w:ascii="Times New Roman" w:hAnsi="Times New Roman" w:cs="Times New Roman"/>
          <w:b/>
          <w:bCs/>
          <w:spacing w:val="-3"/>
        </w:rPr>
        <w:t>PENNSYLVANIA PUBLIC UTILITY COMMISSION</w:t>
      </w:r>
    </w:p>
    <w:p w:rsidR="0066241C" w:rsidRPr="00B653D3" w:rsidRDefault="0066241C" w:rsidP="00D641C5">
      <w:pPr>
        <w:tabs>
          <w:tab w:val="left" w:pos="-720"/>
        </w:tabs>
        <w:suppressAutoHyphens/>
        <w:ind w:firstLine="1440"/>
        <w:rPr>
          <w:rFonts w:ascii="Times New Roman" w:hAnsi="Times New Roman" w:cs="Times New Roman"/>
          <w:spacing w:val="-3"/>
        </w:rPr>
      </w:pPr>
    </w:p>
    <w:p w:rsidR="00285573" w:rsidRPr="00B653D3" w:rsidRDefault="00285573" w:rsidP="00285573">
      <w:pPr>
        <w:spacing w:line="233" w:lineRule="auto"/>
        <w:jc w:val="both"/>
        <w:rPr>
          <w:rFonts w:ascii="Times New Roman" w:hAnsi="Times New Roman" w:cs="Times New Roman"/>
          <w:b/>
        </w:rPr>
      </w:pPr>
    </w:p>
    <w:p w:rsidR="00285573" w:rsidRPr="00B653D3" w:rsidRDefault="00285573" w:rsidP="00285573">
      <w:pPr>
        <w:spacing w:line="233" w:lineRule="auto"/>
        <w:jc w:val="both"/>
        <w:rPr>
          <w:rFonts w:ascii="Times New Roman" w:hAnsi="Times New Roman" w:cs="Times New Roman"/>
        </w:rPr>
      </w:pPr>
    </w:p>
    <w:p w:rsidR="00285573" w:rsidRPr="00B653D3" w:rsidRDefault="00285573" w:rsidP="00285573">
      <w:pPr>
        <w:rPr>
          <w:rFonts w:ascii="Times New Roman" w:hAnsi="Times New Roman" w:cs="Times New Roman"/>
          <w:sz w:val="26"/>
        </w:rPr>
      </w:pPr>
      <w:r w:rsidRPr="00B653D3">
        <w:rPr>
          <w:rFonts w:ascii="Times New Roman" w:hAnsi="Times New Roman" w:cs="Times New Roman"/>
          <w:sz w:val="26"/>
        </w:rPr>
        <w:t xml:space="preserve">Pennsylvania Public Utility </w:t>
      </w:r>
      <w:proofErr w:type="gramStart"/>
      <w:r w:rsidRPr="00B653D3">
        <w:rPr>
          <w:rFonts w:ascii="Times New Roman" w:hAnsi="Times New Roman" w:cs="Times New Roman"/>
          <w:sz w:val="26"/>
        </w:rPr>
        <w:t>Commission</w:t>
      </w:r>
      <w:r w:rsidR="006216A0">
        <w:rPr>
          <w:rFonts w:ascii="Times New Roman" w:hAnsi="Times New Roman" w:cs="Times New Roman"/>
          <w:sz w:val="26"/>
        </w:rPr>
        <w:t>,</w:t>
      </w:r>
      <w:r w:rsidRPr="00B653D3">
        <w:rPr>
          <w:rFonts w:ascii="Times New Roman" w:hAnsi="Times New Roman" w:cs="Times New Roman"/>
          <w:sz w:val="26"/>
        </w:rPr>
        <w:tab/>
      </w:r>
      <w:r w:rsidRPr="00B653D3">
        <w:rPr>
          <w:rFonts w:ascii="Times New Roman" w:hAnsi="Times New Roman" w:cs="Times New Roman"/>
          <w:sz w:val="26"/>
        </w:rPr>
        <w:tab/>
        <w:t>:</w:t>
      </w:r>
      <w:proofErr w:type="gramEnd"/>
      <w:r w:rsidRPr="00B653D3">
        <w:rPr>
          <w:rFonts w:ascii="Times New Roman" w:hAnsi="Times New Roman" w:cs="Times New Roman"/>
          <w:sz w:val="26"/>
        </w:rPr>
        <w:tab/>
      </w:r>
      <w:r w:rsidRPr="00B653D3">
        <w:rPr>
          <w:rFonts w:ascii="Times New Roman" w:hAnsi="Times New Roman" w:cs="Times New Roman"/>
          <w:sz w:val="26"/>
        </w:rPr>
        <w:tab/>
      </w:r>
      <w:r w:rsidRPr="00B653D3">
        <w:rPr>
          <w:rFonts w:ascii="Times New Roman" w:hAnsi="Times New Roman" w:cs="Times New Roman"/>
          <w:sz w:val="26"/>
        </w:rPr>
        <w:tab/>
        <w:t xml:space="preserve">    </w:t>
      </w:r>
    </w:p>
    <w:p w:rsidR="00285573" w:rsidRPr="00B653D3" w:rsidRDefault="00285573" w:rsidP="00285573">
      <w:pPr>
        <w:rPr>
          <w:rFonts w:ascii="Times New Roman" w:hAnsi="Times New Roman" w:cs="Times New Roman"/>
          <w:sz w:val="26"/>
        </w:rPr>
      </w:pPr>
      <w:r w:rsidRPr="00B653D3">
        <w:rPr>
          <w:rFonts w:ascii="Times New Roman" w:hAnsi="Times New Roman" w:cs="Times New Roman"/>
          <w:sz w:val="26"/>
        </w:rPr>
        <w:t xml:space="preserve">Bureau of </w:t>
      </w:r>
      <w:r w:rsidR="00990981" w:rsidRPr="00B653D3">
        <w:rPr>
          <w:rFonts w:ascii="Times New Roman" w:hAnsi="Times New Roman" w:cs="Times New Roman"/>
          <w:sz w:val="26"/>
        </w:rPr>
        <w:t>Transportation and Safety</w:t>
      </w:r>
      <w:r w:rsidRPr="00B653D3">
        <w:rPr>
          <w:rFonts w:ascii="Times New Roman" w:hAnsi="Times New Roman" w:cs="Times New Roman"/>
          <w:sz w:val="26"/>
        </w:rPr>
        <w:tab/>
      </w:r>
      <w:r w:rsidRPr="00B653D3">
        <w:rPr>
          <w:rFonts w:ascii="Times New Roman" w:hAnsi="Times New Roman" w:cs="Times New Roman"/>
          <w:sz w:val="26"/>
        </w:rPr>
        <w:tab/>
        <w:t>:</w:t>
      </w:r>
      <w:r w:rsidRPr="00B653D3">
        <w:rPr>
          <w:rFonts w:ascii="Times New Roman" w:hAnsi="Times New Roman" w:cs="Times New Roman"/>
          <w:sz w:val="26"/>
        </w:rPr>
        <w:tab/>
      </w:r>
      <w:r w:rsidRPr="00B653D3">
        <w:rPr>
          <w:rFonts w:ascii="Times New Roman" w:hAnsi="Times New Roman" w:cs="Times New Roman"/>
          <w:sz w:val="26"/>
        </w:rPr>
        <w:tab/>
        <w:t xml:space="preserve"> </w:t>
      </w:r>
    </w:p>
    <w:p w:rsidR="00285573" w:rsidRPr="00B653D3" w:rsidRDefault="00285573" w:rsidP="00285573">
      <w:pPr>
        <w:tabs>
          <w:tab w:val="left" w:pos="-720"/>
          <w:tab w:val="left" w:pos="0"/>
        </w:tabs>
        <w:suppressAutoHyphens/>
        <w:rPr>
          <w:rFonts w:ascii="Times New Roman" w:hAnsi="Times New Roman" w:cs="Times New Roman"/>
          <w:sz w:val="26"/>
          <w:szCs w:val="26"/>
        </w:rPr>
      </w:pP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t>:</w:t>
      </w:r>
    </w:p>
    <w:p w:rsidR="00285573" w:rsidRPr="00B653D3" w:rsidRDefault="00285573" w:rsidP="00285573">
      <w:pPr>
        <w:tabs>
          <w:tab w:val="left" w:pos="-720"/>
          <w:tab w:val="left" w:pos="0"/>
        </w:tabs>
        <w:suppressAutoHyphens/>
        <w:rPr>
          <w:rFonts w:ascii="Times New Roman" w:hAnsi="Times New Roman" w:cs="Times New Roman"/>
          <w:sz w:val="26"/>
          <w:szCs w:val="26"/>
        </w:rPr>
      </w:pPr>
      <w:r w:rsidRPr="00B653D3">
        <w:rPr>
          <w:rFonts w:ascii="Times New Roman" w:hAnsi="Times New Roman" w:cs="Times New Roman"/>
          <w:sz w:val="26"/>
          <w:szCs w:val="26"/>
        </w:rPr>
        <w:tab/>
        <w:t>v.</w:t>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t>:</w:t>
      </w:r>
      <w:r w:rsidRPr="00B653D3">
        <w:rPr>
          <w:rFonts w:ascii="Times New Roman" w:hAnsi="Times New Roman" w:cs="Times New Roman"/>
          <w:sz w:val="26"/>
        </w:rPr>
        <w:t xml:space="preserve"> </w:t>
      </w:r>
      <w:r w:rsidRPr="00B653D3">
        <w:rPr>
          <w:rFonts w:ascii="Times New Roman" w:hAnsi="Times New Roman" w:cs="Times New Roman"/>
          <w:sz w:val="26"/>
        </w:rPr>
        <w:tab/>
      </w:r>
      <w:r w:rsidRPr="00B653D3">
        <w:rPr>
          <w:rFonts w:ascii="Times New Roman" w:hAnsi="Times New Roman" w:cs="Times New Roman"/>
          <w:sz w:val="26"/>
        </w:rPr>
        <w:tab/>
        <w:t>C-20</w:t>
      </w:r>
      <w:r w:rsidR="00990981" w:rsidRPr="00B653D3">
        <w:rPr>
          <w:rFonts w:ascii="Times New Roman" w:hAnsi="Times New Roman" w:cs="Times New Roman"/>
          <w:sz w:val="26"/>
        </w:rPr>
        <w:t>11-2208331</w:t>
      </w:r>
    </w:p>
    <w:p w:rsidR="00285573" w:rsidRPr="00B653D3" w:rsidRDefault="00285573" w:rsidP="00285573">
      <w:pPr>
        <w:tabs>
          <w:tab w:val="left" w:pos="-720"/>
          <w:tab w:val="left" w:pos="0"/>
        </w:tabs>
        <w:suppressAutoHyphens/>
        <w:rPr>
          <w:rFonts w:ascii="Times New Roman" w:hAnsi="Times New Roman" w:cs="Times New Roman"/>
          <w:sz w:val="26"/>
          <w:szCs w:val="26"/>
        </w:rPr>
      </w:pP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r>
      <w:r w:rsidRPr="00B653D3">
        <w:rPr>
          <w:rFonts w:ascii="Times New Roman" w:hAnsi="Times New Roman" w:cs="Times New Roman"/>
          <w:sz w:val="26"/>
          <w:szCs w:val="26"/>
        </w:rPr>
        <w:tab/>
        <w:t>:</w:t>
      </w:r>
    </w:p>
    <w:p w:rsidR="00285573" w:rsidRPr="00B653D3" w:rsidRDefault="00990981" w:rsidP="00285573">
      <w:pPr>
        <w:tabs>
          <w:tab w:val="left" w:pos="-720"/>
          <w:tab w:val="left" w:pos="0"/>
        </w:tabs>
        <w:suppressAutoHyphens/>
        <w:rPr>
          <w:rFonts w:ascii="Times New Roman" w:hAnsi="Times New Roman" w:cs="Times New Roman"/>
          <w:sz w:val="26"/>
          <w:szCs w:val="26"/>
        </w:rPr>
      </w:pPr>
      <w:r w:rsidRPr="00B653D3">
        <w:rPr>
          <w:rFonts w:ascii="Times New Roman" w:hAnsi="Times New Roman" w:cs="Times New Roman"/>
          <w:sz w:val="26"/>
          <w:szCs w:val="26"/>
        </w:rPr>
        <w:t>Yellow Cab</w:t>
      </w:r>
      <w:r w:rsidR="00285573" w:rsidRPr="00B653D3">
        <w:rPr>
          <w:rFonts w:ascii="Times New Roman" w:hAnsi="Times New Roman" w:cs="Times New Roman"/>
          <w:sz w:val="26"/>
          <w:szCs w:val="26"/>
        </w:rPr>
        <w:t xml:space="preserve"> Company</w:t>
      </w:r>
      <w:r w:rsidRPr="00B653D3">
        <w:rPr>
          <w:rFonts w:ascii="Times New Roman" w:hAnsi="Times New Roman" w:cs="Times New Roman"/>
          <w:sz w:val="26"/>
          <w:szCs w:val="26"/>
        </w:rPr>
        <w:t xml:space="preserve"> of Pittsburgh</w:t>
      </w:r>
      <w:r w:rsidRPr="00B653D3">
        <w:rPr>
          <w:rFonts w:ascii="Times New Roman" w:hAnsi="Times New Roman" w:cs="Times New Roman"/>
          <w:sz w:val="26"/>
          <w:szCs w:val="26"/>
        </w:rPr>
        <w:tab/>
      </w:r>
      <w:r w:rsidR="00285573" w:rsidRPr="00B653D3">
        <w:rPr>
          <w:rFonts w:ascii="Times New Roman" w:hAnsi="Times New Roman" w:cs="Times New Roman"/>
          <w:sz w:val="26"/>
          <w:szCs w:val="26"/>
        </w:rPr>
        <w:tab/>
        <w:t>:</w:t>
      </w:r>
    </w:p>
    <w:p w:rsidR="00285573" w:rsidRPr="00B653D3" w:rsidRDefault="00285573" w:rsidP="00285573">
      <w:pPr>
        <w:tabs>
          <w:tab w:val="left" w:pos="-720"/>
          <w:tab w:val="left" w:pos="0"/>
        </w:tabs>
        <w:suppressAutoHyphens/>
        <w:rPr>
          <w:rFonts w:ascii="Times New Roman" w:hAnsi="Times New Roman" w:cs="Times New Roman"/>
          <w:sz w:val="26"/>
          <w:szCs w:val="26"/>
        </w:rPr>
      </w:pPr>
    </w:p>
    <w:p w:rsidR="00285573" w:rsidRPr="00B653D3" w:rsidRDefault="00285573" w:rsidP="00285573">
      <w:pPr>
        <w:tabs>
          <w:tab w:val="left" w:pos="-720"/>
        </w:tabs>
        <w:suppressAutoHyphens/>
        <w:rPr>
          <w:rFonts w:ascii="Times New Roman" w:hAnsi="Times New Roman" w:cs="Times New Roman"/>
          <w:sz w:val="26"/>
        </w:rPr>
      </w:pPr>
    </w:p>
    <w:p w:rsidR="00CA7571" w:rsidRPr="00B653D3" w:rsidRDefault="00CA7571" w:rsidP="00CA7571">
      <w:pPr>
        <w:tabs>
          <w:tab w:val="left" w:pos="-720"/>
          <w:tab w:val="left" w:pos="720"/>
          <w:tab w:val="left" w:pos="5040"/>
          <w:tab w:val="left" w:pos="6480"/>
        </w:tabs>
        <w:suppressAutoHyphens/>
        <w:jc w:val="both"/>
        <w:rPr>
          <w:rFonts w:ascii="Times New Roman" w:hAnsi="Times New Roman" w:cs="Times New Roman"/>
          <w:spacing w:val="-3"/>
        </w:rPr>
      </w:pPr>
    </w:p>
    <w:p w:rsidR="008C1DB3" w:rsidRPr="00B653D3" w:rsidRDefault="008C1DB3" w:rsidP="00FF2ADD">
      <w:pPr>
        <w:jc w:val="center"/>
        <w:outlineLvl w:val="0"/>
        <w:rPr>
          <w:rFonts w:ascii="Times New Roman" w:hAnsi="Times New Roman" w:cs="Times New Roman"/>
          <w:b/>
          <w:u w:val="single"/>
        </w:rPr>
      </w:pPr>
      <w:r w:rsidRPr="00B653D3">
        <w:rPr>
          <w:rFonts w:ascii="Times New Roman" w:hAnsi="Times New Roman" w:cs="Times New Roman"/>
          <w:b/>
          <w:u w:val="single"/>
        </w:rPr>
        <w:t>INITIAL DECISION</w:t>
      </w:r>
    </w:p>
    <w:p w:rsidR="008C1DB3" w:rsidRPr="00B653D3" w:rsidRDefault="008C1DB3" w:rsidP="008C1DB3">
      <w:pPr>
        <w:jc w:val="center"/>
        <w:rPr>
          <w:rFonts w:ascii="Times New Roman" w:hAnsi="Times New Roman" w:cs="Times New Roman"/>
        </w:rPr>
      </w:pPr>
    </w:p>
    <w:p w:rsidR="008C1DB3" w:rsidRPr="00B653D3" w:rsidRDefault="008C1DB3" w:rsidP="008C1DB3">
      <w:pPr>
        <w:jc w:val="center"/>
        <w:rPr>
          <w:rFonts w:ascii="Times New Roman" w:hAnsi="Times New Roman" w:cs="Times New Roman"/>
        </w:rPr>
      </w:pPr>
    </w:p>
    <w:p w:rsidR="008C1DB3" w:rsidRPr="00B653D3" w:rsidRDefault="008C1DB3" w:rsidP="00FF2ADD">
      <w:pPr>
        <w:jc w:val="center"/>
        <w:outlineLvl w:val="0"/>
        <w:rPr>
          <w:rFonts w:ascii="Times New Roman" w:hAnsi="Times New Roman" w:cs="Times New Roman"/>
        </w:rPr>
      </w:pPr>
      <w:r w:rsidRPr="00B653D3">
        <w:rPr>
          <w:rFonts w:ascii="Times New Roman" w:hAnsi="Times New Roman" w:cs="Times New Roman"/>
        </w:rPr>
        <w:t>Before</w:t>
      </w:r>
    </w:p>
    <w:p w:rsidR="008C1DB3" w:rsidRPr="00B653D3" w:rsidRDefault="00285573" w:rsidP="008C1DB3">
      <w:pPr>
        <w:jc w:val="center"/>
        <w:rPr>
          <w:rFonts w:ascii="Times New Roman" w:hAnsi="Times New Roman" w:cs="Times New Roman"/>
        </w:rPr>
      </w:pPr>
      <w:r w:rsidRPr="00B653D3">
        <w:rPr>
          <w:rFonts w:ascii="Times New Roman" w:hAnsi="Times New Roman" w:cs="Times New Roman"/>
        </w:rPr>
        <w:t>Katrina L. Dunderdale</w:t>
      </w:r>
    </w:p>
    <w:p w:rsidR="008C1DB3" w:rsidRPr="00B653D3" w:rsidRDefault="008C1DB3" w:rsidP="008C1DB3">
      <w:pPr>
        <w:jc w:val="center"/>
        <w:rPr>
          <w:rFonts w:ascii="Times New Roman" w:hAnsi="Times New Roman" w:cs="Times New Roman"/>
        </w:rPr>
      </w:pPr>
      <w:r w:rsidRPr="00B653D3">
        <w:rPr>
          <w:rFonts w:ascii="Times New Roman" w:hAnsi="Times New Roman" w:cs="Times New Roman"/>
        </w:rPr>
        <w:t>Administrative Law Judge</w:t>
      </w:r>
    </w:p>
    <w:p w:rsidR="008C1DB3" w:rsidRPr="00B653D3" w:rsidRDefault="008C1DB3" w:rsidP="008C1DB3">
      <w:pPr>
        <w:rPr>
          <w:rFonts w:ascii="Times New Roman" w:hAnsi="Times New Roman" w:cs="Times New Roman"/>
        </w:rPr>
      </w:pPr>
    </w:p>
    <w:p w:rsidR="008C1DB3" w:rsidRPr="00B653D3" w:rsidRDefault="008C1DB3" w:rsidP="008C1DB3">
      <w:pPr>
        <w:rPr>
          <w:rFonts w:ascii="Times New Roman" w:hAnsi="Times New Roman" w:cs="Times New Roman"/>
        </w:rPr>
      </w:pPr>
    </w:p>
    <w:p w:rsidR="008C1DB3" w:rsidRPr="00B653D3" w:rsidRDefault="008C1DB3" w:rsidP="001C45A2">
      <w:pPr>
        <w:spacing w:line="360" w:lineRule="auto"/>
        <w:jc w:val="center"/>
        <w:outlineLvl w:val="0"/>
        <w:rPr>
          <w:rFonts w:ascii="Times New Roman" w:hAnsi="Times New Roman" w:cs="Times New Roman"/>
          <w:u w:val="single"/>
        </w:rPr>
      </w:pPr>
      <w:r w:rsidRPr="00B653D3">
        <w:rPr>
          <w:rFonts w:ascii="Times New Roman" w:hAnsi="Times New Roman" w:cs="Times New Roman"/>
          <w:u w:val="single"/>
        </w:rPr>
        <w:t>HISTORY OF THE PROCEEDING</w:t>
      </w:r>
    </w:p>
    <w:p w:rsidR="008C1DB3" w:rsidRPr="00B653D3" w:rsidRDefault="008C1DB3" w:rsidP="008C1DB3">
      <w:pPr>
        <w:rPr>
          <w:rFonts w:ascii="Times New Roman" w:hAnsi="Times New Roman" w:cs="Times New Roman"/>
          <w:u w:val="single"/>
        </w:rPr>
      </w:pPr>
    </w:p>
    <w:p w:rsidR="00E774FD" w:rsidRPr="00B653D3" w:rsidRDefault="00285573" w:rsidP="00285573">
      <w:pPr>
        <w:spacing w:line="360" w:lineRule="auto"/>
        <w:rPr>
          <w:rFonts w:ascii="Times New Roman" w:eastAsia="Batang" w:hAnsi="Times New Roman" w:cs="Times New Roman"/>
        </w:rPr>
      </w:pPr>
      <w:r w:rsidRPr="00B653D3">
        <w:rPr>
          <w:rFonts w:ascii="Times New Roman" w:eastAsia="Batang" w:hAnsi="Times New Roman" w:cs="Times New Roman"/>
        </w:rPr>
        <w:tab/>
      </w:r>
      <w:r w:rsidRPr="00B653D3">
        <w:rPr>
          <w:rFonts w:ascii="Times New Roman" w:eastAsia="Batang" w:hAnsi="Times New Roman" w:cs="Times New Roman"/>
        </w:rPr>
        <w:tab/>
        <w:t xml:space="preserve">On </w:t>
      </w:r>
      <w:r w:rsidR="00990981" w:rsidRPr="00B653D3">
        <w:rPr>
          <w:rFonts w:ascii="Times New Roman" w:eastAsia="Batang" w:hAnsi="Times New Roman" w:cs="Times New Roman"/>
        </w:rPr>
        <w:t>March 15, 2011</w:t>
      </w:r>
      <w:r w:rsidRPr="00B653D3">
        <w:rPr>
          <w:rFonts w:ascii="Times New Roman" w:eastAsia="Batang" w:hAnsi="Times New Roman" w:cs="Times New Roman"/>
        </w:rPr>
        <w:t xml:space="preserve">, the </w:t>
      </w:r>
      <w:r w:rsidR="00990981" w:rsidRPr="00B653D3">
        <w:rPr>
          <w:rFonts w:ascii="Times New Roman" w:eastAsia="Batang" w:hAnsi="Times New Roman" w:cs="Times New Roman"/>
        </w:rPr>
        <w:t xml:space="preserve">Pennsylvania Public Utility Commission’s (“Commission”) </w:t>
      </w:r>
      <w:r w:rsidRPr="00B653D3">
        <w:rPr>
          <w:rFonts w:ascii="Times New Roman" w:eastAsia="Batang" w:hAnsi="Times New Roman" w:cs="Times New Roman"/>
        </w:rPr>
        <w:t>Bureau of Transportation and Safety (“BTS”)</w:t>
      </w:r>
      <w:r w:rsidR="00990981" w:rsidRPr="00B653D3">
        <w:rPr>
          <w:rFonts w:ascii="Times New Roman" w:eastAsia="Batang" w:hAnsi="Times New Roman" w:cs="Times New Roman"/>
        </w:rPr>
        <w:t>, now known as the Bureau of Investigation and Enforcement (“BIE”),</w:t>
      </w:r>
      <w:r w:rsidRPr="00B653D3">
        <w:rPr>
          <w:rFonts w:ascii="Times New Roman" w:eastAsia="Batang" w:hAnsi="Times New Roman" w:cs="Times New Roman"/>
        </w:rPr>
        <w:t xml:space="preserve"> filed a </w:t>
      </w:r>
      <w:r w:rsidR="00990981" w:rsidRPr="00B653D3">
        <w:rPr>
          <w:rFonts w:ascii="Times New Roman" w:eastAsia="Batang" w:hAnsi="Times New Roman" w:cs="Times New Roman"/>
        </w:rPr>
        <w:t>c</w:t>
      </w:r>
      <w:r w:rsidRPr="00B653D3">
        <w:rPr>
          <w:rFonts w:ascii="Times New Roman" w:eastAsia="Batang" w:hAnsi="Times New Roman" w:cs="Times New Roman"/>
        </w:rPr>
        <w:t xml:space="preserve">omplaint against </w:t>
      </w:r>
      <w:r w:rsidR="00990981" w:rsidRPr="00B653D3">
        <w:rPr>
          <w:rFonts w:ascii="Times New Roman" w:eastAsia="Batang" w:hAnsi="Times New Roman" w:cs="Times New Roman"/>
        </w:rPr>
        <w:t>Yellow Cab</w:t>
      </w:r>
      <w:r w:rsidRPr="00B653D3">
        <w:rPr>
          <w:rFonts w:ascii="Times New Roman" w:eastAsia="Batang" w:hAnsi="Times New Roman" w:cs="Times New Roman"/>
        </w:rPr>
        <w:t xml:space="preserve"> Company</w:t>
      </w:r>
      <w:r w:rsidR="00990981" w:rsidRPr="00B653D3">
        <w:rPr>
          <w:rFonts w:ascii="Times New Roman" w:eastAsia="Batang" w:hAnsi="Times New Roman" w:cs="Times New Roman"/>
        </w:rPr>
        <w:t xml:space="preserve"> of Pittsburgh (“Yellow Cab</w:t>
      </w:r>
      <w:r w:rsidRPr="00B653D3">
        <w:rPr>
          <w:rFonts w:ascii="Times New Roman" w:eastAsia="Batang" w:hAnsi="Times New Roman" w:cs="Times New Roman"/>
        </w:rPr>
        <w:t xml:space="preserve">”) at Docket No. </w:t>
      </w:r>
      <w:r w:rsidR="00990981" w:rsidRPr="00B653D3">
        <w:rPr>
          <w:rFonts w:ascii="Times New Roman" w:eastAsia="Batang" w:hAnsi="Times New Roman" w:cs="Times New Roman"/>
        </w:rPr>
        <w:t xml:space="preserve">C-2011-2208331, alleging Yellow Cab failed to furnish trip service on demand </w:t>
      </w:r>
      <w:r w:rsidR="00FD5CAD">
        <w:rPr>
          <w:rFonts w:ascii="Times New Roman" w:eastAsia="Batang" w:hAnsi="Times New Roman" w:cs="Times New Roman"/>
        </w:rPr>
        <w:t xml:space="preserve">(“Count One”) </w:t>
      </w:r>
      <w:r w:rsidR="00990981" w:rsidRPr="00B653D3">
        <w:rPr>
          <w:rFonts w:ascii="Times New Roman" w:eastAsia="Batang" w:hAnsi="Times New Roman" w:cs="Times New Roman"/>
        </w:rPr>
        <w:t>and had two log sheet violations</w:t>
      </w:r>
      <w:r w:rsidR="00FD5CAD">
        <w:rPr>
          <w:rFonts w:ascii="Times New Roman" w:eastAsia="Batang" w:hAnsi="Times New Roman" w:cs="Times New Roman"/>
        </w:rPr>
        <w:t xml:space="preserve"> (“Count Two”)</w:t>
      </w:r>
      <w:r w:rsidR="00990981" w:rsidRPr="00B653D3">
        <w:rPr>
          <w:rFonts w:ascii="Times New Roman" w:eastAsia="Batang" w:hAnsi="Times New Roman" w:cs="Times New Roman"/>
        </w:rPr>
        <w:t xml:space="preserve">.  BIE requested in its complaint that the Commission </w:t>
      </w:r>
      <w:proofErr w:type="gramStart"/>
      <w:r w:rsidR="00990981" w:rsidRPr="00B653D3">
        <w:rPr>
          <w:rFonts w:ascii="Times New Roman" w:eastAsia="Batang" w:hAnsi="Times New Roman" w:cs="Times New Roman"/>
        </w:rPr>
        <w:t>impose</w:t>
      </w:r>
      <w:proofErr w:type="gramEnd"/>
      <w:r w:rsidR="00990981" w:rsidRPr="00B653D3">
        <w:rPr>
          <w:rFonts w:ascii="Times New Roman" w:eastAsia="Batang" w:hAnsi="Times New Roman" w:cs="Times New Roman"/>
        </w:rPr>
        <w:t xml:space="preserve"> a civil penalty against Yellow Cab totaling $500.00 for improper service and $100.00 for the two trip log violations</w:t>
      </w:r>
      <w:r w:rsidRPr="00B653D3">
        <w:rPr>
          <w:rFonts w:ascii="Times New Roman" w:eastAsia="Batang" w:hAnsi="Times New Roman" w:cs="Times New Roman"/>
        </w:rPr>
        <w:t xml:space="preserve">.  </w:t>
      </w:r>
    </w:p>
    <w:p w:rsidR="00E774FD" w:rsidRPr="00B653D3" w:rsidRDefault="00E774FD" w:rsidP="00285573">
      <w:pPr>
        <w:spacing w:line="360" w:lineRule="auto"/>
        <w:rPr>
          <w:rFonts w:ascii="Times New Roman" w:eastAsia="Batang" w:hAnsi="Times New Roman" w:cs="Times New Roman"/>
        </w:rPr>
      </w:pPr>
    </w:p>
    <w:p w:rsidR="00285573" w:rsidRPr="00B653D3" w:rsidRDefault="00285573" w:rsidP="00E774FD">
      <w:pPr>
        <w:spacing w:line="360" w:lineRule="auto"/>
        <w:ind w:firstLine="1440"/>
        <w:rPr>
          <w:rFonts w:ascii="Times New Roman" w:eastAsia="Batang" w:hAnsi="Times New Roman" w:cs="Times New Roman"/>
        </w:rPr>
      </w:pPr>
      <w:r w:rsidRPr="00B653D3">
        <w:rPr>
          <w:rFonts w:ascii="Times New Roman" w:hAnsi="Times New Roman" w:cs="Times New Roman"/>
        </w:rPr>
        <w:t xml:space="preserve">On </w:t>
      </w:r>
      <w:r w:rsidR="00990981" w:rsidRPr="00B653D3">
        <w:rPr>
          <w:rFonts w:ascii="Times New Roman" w:hAnsi="Times New Roman" w:cs="Times New Roman"/>
        </w:rPr>
        <w:t>April 7, 2011</w:t>
      </w:r>
      <w:r w:rsidRPr="00B653D3">
        <w:rPr>
          <w:rFonts w:ascii="Times New Roman" w:hAnsi="Times New Roman" w:cs="Times New Roman"/>
        </w:rPr>
        <w:t xml:space="preserve">, counsel for </w:t>
      </w:r>
      <w:r w:rsidR="00990981" w:rsidRPr="00B653D3">
        <w:rPr>
          <w:rFonts w:ascii="Times New Roman" w:hAnsi="Times New Roman" w:cs="Times New Roman"/>
        </w:rPr>
        <w:t>Yellow Cab</w:t>
      </w:r>
      <w:r w:rsidRPr="00B653D3">
        <w:rPr>
          <w:rFonts w:ascii="Times New Roman" w:hAnsi="Times New Roman" w:cs="Times New Roman"/>
        </w:rPr>
        <w:t xml:space="preserve"> filed an </w:t>
      </w:r>
      <w:r w:rsidR="00990981" w:rsidRPr="00B653D3">
        <w:rPr>
          <w:rFonts w:ascii="Times New Roman" w:hAnsi="Times New Roman" w:cs="Times New Roman"/>
        </w:rPr>
        <w:t>answer to the c</w:t>
      </w:r>
      <w:r w:rsidRPr="00B653D3">
        <w:rPr>
          <w:rFonts w:ascii="Times New Roman" w:hAnsi="Times New Roman" w:cs="Times New Roman"/>
        </w:rPr>
        <w:t>omplaint</w:t>
      </w:r>
      <w:r w:rsidR="0059695C" w:rsidRPr="00B653D3">
        <w:rPr>
          <w:rFonts w:ascii="Times New Roman" w:hAnsi="Times New Roman" w:cs="Times New Roman"/>
        </w:rPr>
        <w:t>, in which Yellow Cab denied failing to furnish trip service on demand but admitted the two log sheet violations</w:t>
      </w:r>
      <w:r w:rsidRPr="00B653D3">
        <w:rPr>
          <w:rFonts w:ascii="Times New Roman" w:hAnsi="Times New Roman" w:cs="Times New Roman"/>
        </w:rPr>
        <w:t>.</w:t>
      </w:r>
      <w:r w:rsidR="00D06710" w:rsidRPr="00B653D3">
        <w:rPr>
          <w:rFonts w:ascii="Times New Roman" w:hAnsi="Times New Roman" w:cs="Times New Roman"/>
        </w:rPr>
        <w:t xml:space="preserve">  </w:t>
      </w:r>
    </w:p>
    <w:p w:rsidR="00285573" w:rsidRPr="00B653D3" w:rsidRDefault="00285573" w:rsidP="00285573">
      <w:pPr>
        <w:tabs>
          <w:tab w:val="left" w:pos="-720"/>
        </w:tabs>
        <w:suppressAutoHyphens/>
        <w:spacing w:line="360" w:lineRule="auto"/>
        <w:ind w:firstLine="1440"/>
        <w:rPr>
          <w:rFonts w:ascii="Times New Roman" w:hAnsi="Times New Roman" w:cs="Times New Roman"/>
        </w:rPr>
      </w:pPr>
    </w:p>
    <w:p w:rsidR="00285573" w:rsidRPr="00B653D3" w:rsidRDefault="00285573" w:rsidP="00285573">
      <w:pPr>
        <w:tabs>
          <w:tab w:val="left" w:pos="-720"/>
        </w:tabs>
        <w:suppressAutoHyphens/>
        <w:spacing w:line="360" w:lineRule="auto"/>
        <w:ind w:firstLine="1440"/>
        <w:rPr>
          <w:rFonts w:ascii="Times New Roman" w:hAnsi="Times New Roman" w:cs="Times New Roman"/>
        </w:rPr>
      </w:pPr>
      <w:r w:rsidRPr="00B653D3">
        <w:rPr>
          <w:rFonts w:ascii="Times New Roman" w:hAnsi="Times New Roman" w:cs="Times New Roman"/>
        </w:rPr>
        <w:t xml:space="preserve">On </w:t>
      </w:r>
      <w:r w:rsidR="0059695C" w:rsidRPr="00B653D3">
        <w:rPr>
          <w:rFonts w:ascii="Times New Roman" w:hAnsi="Times New Roman" w:cs="Times New Roman"/>
        </w:rPr>
        <w:t>January 30, 2012</w:t>
      </w:r>
      <w:r w:rsidRPr="00B653D3">
        <w:rPr>
          <w:rFonts w:ascii="Times New Roman" w:hAnsi="Times New Roman" w:cs="Times New Roman"/>
        </w:rPr>
        <w:t xml:space="preserve">, the Office of Administrative Law Judge notified the parties an Initial </w:t>
      </w:r>
      <w:r w:rsidR="0059695C" w:rsidRPr="00B653D3">
        <w:rPr>
          <w:rFonts w:ascii="Times New Roman" w:hAnsi="Times New Roman" w:cs="Times New Roman"/>
        </w:rPr>
        <w:t>Hearing</w:t>
      </w:r>
      <w:r w:rsidRPr="00B653D3">
        <w:rPr>
          <w:rFonts w:ascii="Times New Roman" w:hAnsi="Times New Roman" w:cs="Times New Roman"/>
        </w:rPr>
        <w:t xml:space="preserve"> would be conducted at 10:00 a.m. on Tuesday, </w:t>
      </w:r>
      <w:r w:rsidR="00456CDF">
        <w:rPr>
          <w:rFonts w:ascii="Times New Roman" w:hAnsi="Times New Roman" w:cs="Times New Roman"/>
        </w:rPr>
        <w:t>March 27</w:t>
      </w:r>
      <w:r w:rsidRPr="00B653D3">
        <w:rPr>
          <w:rFonts w:ascii="Times New Roman" w:hAnsi="Times New Roman" w:cs="Times New Roman"/>
        </w:rPr>
        <w:t>, 201</w:t>
      </w:r>
      <w:r w:rsidR="00456CDF">
        <w:rPr>
          <w:rFonts w:ascii="Times New Roman" w:hAnsi="Times New Roman" w:cs="Times New Roman"/>
        </w:rPr>
        <w:t>2</w:t>
      </w:r>
      <w:r w:rsidR="0059695C" w:rsidRPr="00B653D3">
        <w:rPr>
          <w:rFonts w:ascii="Times New Roman" w:hAnsi="Times New Roman" w:cs="Times New Roman"/>
        </w:rPr>
        <w:t xml:space="preserve"> in the </w:t>
      </w:r>
      <w:r w:rsidR="0059695C" w:rsidRPr="00B653D3">
        <w:rPr>
          <w:rFonts w:ascii="Times New Roman" w:hAnsi="Times New Roman" w:cs="Times New Roman"/>
        </w:rPr>
        <w:lastRenderedPageBreak/>
        <w:t>Commission’s hearing room in Pittsburgh, Pennsylvania</w:t>
      </w:r>
      <w:r w:rsidRPr="00B653D3">
        <w:rPr>
          <w:rFonts w:ascii="Times New Roman" w:hAnsi="Times New Roman" w:cs="Times New Roman"/>
        </w:rPr>
        <w:t xml:space="preserve">.  On </w:t>
      </w:r>
      <w:r w:rsidR="0059695C" w:rsidRPr="00B653D3">
        <w:rPr>
          <w:rFonts w:ascii="Times New Roman" w:hAnsi="Times New Roman" w:cs="Times New Roman"/>
        </w:rPr>
        <w:t>January 31, 2012</w:t>
      </w:r>
      <w:r w:rsidRPr="00B653D3">
        <w:rPr>
          <w:rFonts w:ascii="Times New Roman" w:hAnsi="Times New Roman" w:cs="Times New Roman"/>
        </w:rPr>
        <w:t xml:space="preserve">, the presiding officer issued a Prehearing Conference Order specifying some procedural matters.  </w:t>
      </w:r>
    </w:p>
    <w:p w:rsidR="00285573" w:rsidRPr="00B653D3" w:rsidRDefault="00285573" w:rsidP="00285573">
      <w:pPr>
        <w:tabs>
          <w:tab w:val="left" w:pos="-720"/>
        </w:tabs>
        <w:suppressAutoHyphens/>
        <w:spacing w:line="360" w:lineRule="auto"/>
        <w:ind w:firstLine="1440"/>
        <w:rPr>
          <w:rFonts w:ascii="Times New Roman" w:hAnsi="Times New Roman" w:cs="Times New Roman"/>
        </w:rPr>
      </w:pPr>
    </w:p>
    <w:p w:rsidR="000E5019" w:rsidRPr="00B653D3" w:rsidRDefault="00534A69" w:rsidP="00285573">
      <w:pPr>
        <w:tabs>
          <w:tab w:val="left" w:pos="-720"/>
        </w:tabs>
        <w:suppressAutoHyphens/>
        <w:spacing w:line="360" w:lineRule="auto"/>
        <w:ind w:firstLine="1440"/>
        <w:rPr>
          <w:rFonts w:ascii="Times New Roman" w:hAnsi="Times New Roman" w:cs="Times New Roman"/>
        </w:rPr>
      </w:pPr>
      <w:r w:rsidRPr="00B653D3">
        <w:rPr>
          <w:rFonts w:ascii="Times New Roman" w:hAnsi="Times New Roman" w:cs="Times New Roman"/>
        </w:rPr>
        <w:t xml:space="preserve">On </w:t>
      </w:r>
      <w:r w:rsidR="000E5019" w:rsidRPr="00B653D3">
        <w:rPr>
          <w:rFonts w:ascii="Times New Roman" w:hAnsi="Times New Roman" w:cs="Times New Roman"/>
        </w:rPr>
        <w:t>March 6, 2012</w:t>
      </w:r>
      <w:r w:rsidRPr="00B653D3">
        <w:rPr>
          <w:rFonts w:ascii="Times New Roman" w:hAnsi="Times New Roman" w:cs="Times New Roman"/>
        </w:rPr>
        <w:t xml:space="preserve">, counsel for </w:t>
      </w:r>
      <w:r w:rsidR="000E5019" w:rsidRPr="00B653D3">
        <w:rPr>
          <w:rFonts w:ascii="Times New Roman" w:hAnsi="Times New Roman" w:cs="Times New Roman"/>
        </w:rPr>
        <w:t>BIE</w:t>
      </w:r>
      <w:r w:rsidRPr="00B653D3">
        <w:rPr>
          <w:rFonts w:ascii="Times New Roman" w:hAnsi="Times New Roman" w:cs="Times New Roman"/>
        </w:rPr>
        <w:t xml:space="preserve"> filed a </w:t>
      </w:r>
      <w:r w:rsidR="000E5019" w:rsidRPr="00B653D3">
        <w:rPr>
          <w:rFonts w:ascii="Times New Roman" w:hAnsi="Times New Roman" w:cs="Times New Roman"/>
        </w:rPr>
        <w:t xml:space="preserve">Petition to Withdraw Count One of the Complaint and Close the Matter as Satisfied.  BIE served the Petition upon the presiding officer and Yellow Cab, along with a Notice to Plead.  </w:t>
      </w:r>
      <w:r w:rsidR="009B1260" w:rsidRPr="00B653D3">
        <w:rPr>
          <w:rFonts w:ascii="Times New Roman" w:hAnsi="Times New Roman" w:cs="Times New Roman"/>
        </w:rPr>
        <w:t xml:space="preserve">The </w:t>
      </w:r>
      <w:r w:rsidR="000E5019" w:rsidRPr="00B653D3">
        <w:rPr>
          <w:rFonts w:ascii="Times New Roman" w:hAnsi="Times New Roman" w:cs="Times New Roman"/>
        </w:rPr>
        <w:t xml:space="preserve">Petition averred BIE wished to withdraw its complaint (filed at Docket No. C-2011-2208331) as to Count One and mark the entire proceeding as satisfied because Yellow Cab had paid the requested civil penalty as to Count Two.  </w:t>
      </w:r>
      <w:r w:rsidR="009B1260" w:rsidRPr="00B653D3">
        <w:rPr>
          <w:rFonts w:ascii="Times New Roman" w:hAnsi="Times New Roman" w:cs="Times New Roman"/>
        </w:rPr>
        <w:t xml:space="preserve"> </w:t>
      </w:r>
    </w:p>
    <w:p w:rsidR="000E5019" w:rsidRPr="00B653D3" w:rsidRDefault="000E5019" w:rsidP="00285573">
      <w:pPr>
        <w:tabs>
          <w:tab w:val="left" w:pos="-720"/>
        </w:tabs>
        <w:suppressAutoHyphens/>
        <w:spacing w:line="360" w:lineRule="auto"/>
        <w:ind w:firstLine="1440"/>
        <w:rPr>
          <w:rFonts w:ascii="Times New Roman" w:hAnsi="Times New Roman" w:cs="Times New Roman"/>
        </w:rPr>
      </w:pPr>
    </w:p>
    <w:p w:rsidR="00534A69" w:rsidRPr="00B653D3" w:rsidRDefault="009B1260" w:rsidP="00285573">
      <w:pPr>
        <w:tabs>
          <w:tab w:val="left" w:pos="-720"/>
        </w:tabs>
        <w:suppressAutoHyphens/>
        <w:spacing w:line="360" w:lineRule="auto"/>
        <w:ind w:firstLine="1440"/>
        <w:rPr>
          <w:rFonts w:ascii="Times New Roman" w:hAnsi="Times New Roman" w:cs="Times New Roman"/>
        </w:rPr>
      </w:pPr>
      <w:r w:rsidRPr="00B653D3">
        <w:rPr>
          <w:rFonts w:ascii="Times New Roman" w:hAnsi="Times New Roman" w:cs="Times New Roman"/>
        </w:rPr>
        <w:t>Counsel cited to 52 Pa. Code §5.</w:t>
      </w:r>
      <w:r w:rsidR="000E5019" w:rsidRPr="00B653D3">
        <w:rPr>
          <w:rFonts w:ascii="Times New Roman" w:hAnsi="Times New Roman" w:cs="Times New Roman"/>
        </w:rPr>
        <w:t>94 as the basis for filing the withdrawal.  On March 7, 2012, c</w:t>
      </w:r>
      <w:r w:rsidRPr="00B653D3">
        <w:rPr>
          <w:rFonts w:ascii="Times New Roman" w:hAnsi="Times New Roman" w:cs="Times New Roman"/>
        </w:rPr>
        <w:t xml:space="preserve">ounsel averred </w:t>
      </w:r>
      <w:r w:rsidR="000E5019" w:rsidRPr="00B653D3">
        <w:rPr>
          <w:rFonts w:ascii="Times New Roman" w:hAnsi="Times New Roman" w:cs="Times New Roman"/>
        </w:rPr>
        <w:t xml:space="preserve">in an electronic transmission sent to the presiding officer and Yellow Cab that Yellow Cab had no objection to canceling the hearing scheduled for March 27, 2012 or to the withdrawal of Count One.  </w:t>
      </w:r>
    </w:p>
    <w:p w:rsidR="00195489" w:rsidRPr="00B653D3" w:rsidRDefault="00195489" w:rsidP="00CF7456">
      <w:pPr>
        <w:spacing w:line="360" w:lineRule="auto"/>
        <w:rPr>
          <w:rFonts w:ascii="Times New Roman" w:hAnsi="Times New Roman" w:cs="Times New Roman"/>
        </w:rPr>
      </w:pPr>
    </w:p>
    <w:p w:rsidR="00195489" w:rsidRPr="00B653D3" w:rsidRDefault="00195489" w:rsidP="00FF2ADD">
      <w:pPr>
        <w:spacing w:line="360" w:lineRule="auto"/>
        <w:jc w:val="center"/>
        <w:outlineLvl w:val="0"/>
        <w:rPr>
          <w:rFonts w:ascii="Times New Roman" w:hAnsi="Times New Roman" w:cs="Times New Roman"/>
          <w:caps/>
        </w:rPr>
      </w:pPr>
      <w:r w:rsidRPr="00B653D3">
        <w:rPr>
          <w:rFonts w:ascii="Times New Roman" w:hAnsi="Times New Roman" w:cs="Times New Roman"/>
          <w:caps/>
          <w:u w:val="single"/>
        </w:rPr>
        <w:t>Findings of Fact</w:t>
      </w:r>
    </w:p>
    <w:p w:rsidR="00195489" w:rsidRPr="00B653D3" w:rsidRDefault="00195489" w:rsidP="00195489">
      <w:pPr>
        <w:spacing w:line="360" w:lineRule="auto"/>
        <w:rPr>
          <w:rFonts w:ascii="Times New Roman" w:hAnsi="Times New Roman" w:cs="Times New Roman"/>
        </w:rPr>
      </w:pPr>
    </w:p>
    <w:p w:rsidR="00195489" w:rsidRPr="00B653D3" w:rsidRDefault="00195489" w:rsidP="00195489">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t>1.</w:t>
      </w:r>
      <w:r w:rsidRPr="00B653D3">
        <w:rPr>
          <w:rFonts w:ascii="Times New Roman" w:hAnsi="Times New Roman" w:cs="Times New Roman"/>
        </w:rPr>
        <w:tab/>
        <w:t xml:space="preserve">The Commission delegated authority to </w:t>
      </w:r>
      <w:r w:rsidR="00980A24" w:rsidRPr="00B653D3">
        <w:rPr>
          <w:rFonts w:ascii="Times New Roman" w:hAnsi="Times New Roman" w:cs="Times New Roman"/>
        </w:rPr>
        <w:t>the Bureau of Transportation and Safety (“BTS”), now the Bureau of Investigation and Enforcement (“BIE”)</w:t>
      </w:r>
      <w:r w:rsidRPr="00B653D3">
        <w:rPr>
          <w:rFonts w:ascii="Times New Roman" w:hAnsi="Times New Roman" w:cs="Times New Roman"/>
        </w:rPr>
        <w:t xml:space="preserve"> to initiate prosecutions, such as in the instant case.</w:t>
      </w:r>
    </w:p>
    <w:p w:rsidR="00195489" w:rsidRPr="00B653D3" w:rsidRDefault="00195489" w:rsidP="00195489">
      <w:pPr>
        <w:spacing w:line="360" w:lineRule="auto"/>
        <w:rPr>
          <w:rFonts w:ascii="Times New Roman" w:hAnsi="Times New Roman" w:cs="Times New Roman"/>
        </w:rPr>
      </w:pPr>
    </w:p>
    <w:p w:rsidR="000861DC" w:rsidRPr="00B653D3" w:rsidRDefault="00195489" w:rsidP="00195489">
      <w:pPr>
        <w:spacing w:line="360" w:lineRule="auto"/>
        <w:jc w:val="both"/>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t>2.</w:t>
      </w:r>
      <w:r w:rsidRPr="00B653D3">
        <w:rPr>
          <w:rFonts w:ascii="Times New Roman" w:hAnsi="Times New Roman" w:cs="Times New Roman"/>
        </w:rPr>
        <w:tab/>
        <w:t>Respondent</w:t>
      </w:r>
      <w:r w:rsidR="00306E1E" w:rsidRPr="00B653D3">
        <w:rPr>
          <w:rFonts w:ascii="Times New Roman" w:hAnsi="Times New Roman" w:cs="Times New Roman"/>
        </w:rPr>
        <w:t xml:space="preserve">, </w:t>
      </w:r>
      <w:r w:rsidR="00980A24" w:rsidRPr="00B653D3">
        <w:rPr>
          <w:rFonts w:ascii="Times New Roman" w:hAnsi="Times New Roman" w:cs="Times New Roman"/>
        </w:rPr>
        <w:t>Yellow Cab</w:t>
      </w:r>
      <w:r w:rsidR="00306E1E" w:rsidRPr="00B653D3">
        <w:rPr>
          <w:rFonts w:ascii="Times New Roman" w:hAnsi="Times New Roman" w:cs="Times New Roman"/>
        </w:rPr>
        <w:t xml:space="preserve"> Company</w:t>
      </w:r>
      <w:r w:rsidR="00980A24" w:rsidRPr="00B653D3">
        <w:rPr>
          <w:rFonts w:ascii="Times New Roman" w:hAnsi="Times New Roman" w:cs="Times New Roman"/>
        </w:rPr>
        <w:t xml:space="preserve"> of </w:t>
      </w:r>
      <w:proofErr w:type="gramStart"/>
      <w:r w:rsidR="00980A24" w:rsidRPr="00B653D3">
        <w:rPr>
          <w:rFonts w:ascii="Times New Roman" w:hAnsi="Times New Roman" w:cs="Times New Roman"/>
        </w:rPr>
        <w:t>Pittsburgh</w:t>
      </w:r>
      <w:r w:rsidR="00306E1E" w:rsidRPr="00B653D3">
        <w:rPr>
          <w:rFonts w:ascii="Times New Roman" w:hAnsi="Times New Roman" w:cs="Times New Roman"/>
        </w:rPr>
        <w:t>,</w:t>
      </w:r>
      <w:proofErr w:type="gramEnd"/>
      <w:r w:rsidR="00306E1E" w:rsidRPr="00B653D3">
        <w:rPr>
          <w:rFonts w:ascii="Times New Roman" w:hAnsi="Times New Roman" w:cs="Times New Roman"/>
        </w:rPr>
        <w:t xml:space="preserve"> has its principal place of business at </w:t>
      </w:r>
      <w:r w:rsidR="00980A24" w:rsidRPr="00B653D3">
        <w:rPr>
          <w:rFonts w:ascii="Times New Roman" w:hAnsi="Times New Roman" w:cs="Times New Roman"/>
        </w:rPr>
        <w:t>1825 Liverpool Street, Pittsburgh</w:t>
      </w:r>
      <w:r w:rsidR="009A33DB" w:rsidRPr="00B653D3">
        <w:rPr>
          <w:rFonts w:ascii="Times New Roman" w:hAnsi="Times New Roman" w:cs="Times New Roman"/>
        </w:rPr>
        <w:t xml:space="preserve">, </w:t>
      </w:r>
      <w:r w:rsidRPr="00B653D3">
        <w:rPr>
          <w:rFonts w:ascii="Times New Roman" w:hAnsi="Times New Roman" w:cs="Times New Roman"/>
        </w:rPr>
        <w:t>Pennsylvania</w:t>
      </w:r>
      <w:r w:rsidR="00980A24" w:rsidRPr="00B653D3">
        <w:rPr>
          <w:rFonts w:ascii="Times New Roman" w:hAnsi="Times New Roman" w:cs="Times New Roman"/>
        </w:rPr>
        <w:t xml:space="preserve"> 15233</w:t>
      </w:r>
      <w:r w:rsidRPr="00B653D3">
        <w:rPr>
          <w:rFonts w:ascii="Times New Roman" w:hAnsi="Times New Roman" w:cs="Times New Roman"/>
        </w:rPr>
        <w:t xml:space="preserve">.  </w:t>
      </w:r>
    </w:p>
    <w:p w:rsidR="000861DC" w:rsidRPr="00B653D3" w:rsidRDefault="000861DC" w:rsidP="00195489">
      <w:pPr>
        <w:spacing w:line="360" w:lineRule="auto"/>
        <w:jc w:val="both"/>
        <w:rPr>
          <w:rFonts w:ascii="Times New Roman" w:hAnsi="Times New Roman" w:cs="Times New Roman"/>
        </w:rPr>
      </w:pPr>
    </w:p>
    <w:p w:rsidR="00195489" w:rsidRPr="00B653D3" w:rsidRDefault="00195489" w:rsidP="00195489">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t>3.</w:t>
      </w:r>
      <w:r w:rsidRPr="00B653D3">
        <w:rPr>
          <w:rFonts w:ascii="Times New Roman" w:hAnsi="Times New Roman" w:cs="Times New Roman"/>
        </w:rPr>
        <w:tab/>
      </w:r>
      <w:r w:rsidR="009A33DB" w:rsidRPr="00B653D3">
        <w:rPr>
          <w:rFonts w:ascii="Times New Roman" w:hAnsi="Times New Roman" w:cs="Times New Roman"/>
        </w:rPr>
        <w:t xml:space="preserve">The Commission issued a </w:t>
      </w:r>
      <w:r w:rsidRPr="00B653D3">
        <w:rPr>
          <w:rFonts w:ascii="Times New Roman" w:hAnsi="Times New Roman" w:cs="Times New Roman"/>
        </w:rPr>
        <w:t xml:space="preserve">certificate of public convenience </w:t>
      </w:r>
      <w:r w:rsidR="009A33DB" w:rsidRPr="00B653D3">
        <w:rPr>
          <w:rFonts w:ascii="Times New Roman" w:hAnsi="Times New Roman" w:cs="Times New Roman"/>
        </w:rPr>
        <w:t xml:space="preserve">to Respondent on </w:t>
      </w:r>
      <w:r w:rsidR="00980A24" w:rsidRPr="00B653D3">
        <w:rPr>
          <w:rFonts w:ascii="Times New Roman" w:hAnsi="Times New Roman" w:cs="Times New Roman"/>
        </w:rPr>
        <w:t>August 21, 1946</w:t>
      </w:r>
      <w:r w:rsidR="009A33DB" w:rsidRPr="00B653D3">
        <w:rPr>
          <w:rFonts w:ascii="Times New Roman" w:hAnsi="Times New Roman" w:cs="Times New Roman"/>
        </w:rPr>
        <w:t>, at Application Docket No. A-00</w:t>
      </w:r>
      <w:r w:rsidR="00980A24" w:rsidRPr="00B653D3">
        <w:rPr>
          <w:rFonts w:ascii="Times New Roman" w:hAnsi="Times New Roman" w:cs="Times New Roman"/>
        </w:rPr>
        <w:t>049926</w:t>
      </w:r>
      <w:r w:rsidR="009A33DB" w:rsidRPr="00B653D3">
        <w:rPr>
          <w:rFonts w:ascii="Times New Roman" w:hAnsi="Times New Roman" w:cs="Times New Roman"/>
        </w:rPr>
        <w:t>, which authorizes Respondent</w:t>
      </w:r>
      <w:r w:rsidRPr="00B653D3">
        <w:rPr>
          <w:rFonts w:ascii="Times New Roman" w:hAnsi="Times New Roman" w:cs="Times New Roman"/>
        </w:rPr>
        <w:t xml:space="preserve"> to </w:t>
      </w:r>
      <w:r w:rsidR="00980A24" w:rsidRPr="00B653D3">
        <w:rPr>
          <w:rFonts w:ascii="Times New Roman" w:hAnsi="Times New Roman" w:cs="Times New Roman"/>
        </w:rPr>
        <w:t>transport on call or demand as a common carrier by motor vehicle</w:t>
      </w:r>
      <w:r w:rsidRPr="00B653D3">
        <w:rPr>
          <w:rFonts w:ascii="Times New Roman" w:hAnsi="Times New Roman" w:cs="Times New Roman"/>
        </w:rPr>
        <w:t>.</w:t>
      </w:r>
    </w:p>
    <w:p w:rsidR="00195489" w:rsidRPr="00B653D3" w:rsidRDefault="00195489" w:rsidP="00195489">
      <w:pPr>
        <w:spacing w:line="360" w:lineRule="auto"/>
        <w:rPr>
          <w:rFonts w:ascii="Times New Roman" w:hAnsi="Times New Roman" w:cs="Times New Roman"/>
        </w:rPr>
      </w:pPr>
    </w:p>
    <w:p w:rsidR="009D6B18" w:rsidRPr="00B653D3" w:rsidRDefault="00195489" w:rsidP="00195489">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t>4.</w:t>
      </w:r>
      <w:r w:rsidRPr="00B653D3">
        <w:rPr>
          <w:rFonts w:ascii="Times New Roman" w:hAnsi="Times New Roman" w:cs="Times New Roman"/>
        </w:rPr>
        <w:tab/>
        <w:t xml:space="preserve">On </w:t>
      </w:r>
      <w:r w:rsidR="00980A24" w:rsidRPr="00B653D3">
        <w:rPr>
          <w:rFonts w:ascii="Times New Roman" w:hAnsi="Times New Roman" w:cs="Times New Roman"/>
        </w:rPr>
        <w:t>March 15, 2011</w:t>
      </w:r>
      <w:r w:rsidRPr="00B653D3">
        <w:rPr>
          <w:rFonts w:ascii="Times New Roman" w:hAnsi="Times New Roman" w:cs="Times New Roman"/>
        </w:rPr>
        <w:t xml:space="preserve">, </w:t>
      </w:r>
      <w:r w:rsidR="009D6B18" w:rsidRPr="00B653D3">
        <w:rPr>
          <w:rFonts w:ascii="Times New Roman" w:hAnsi="Times New Roman" w:cs="Times New Roman"/>
        </w:rPr>
        <w:t>BTS</w:t>
      </w:r>
      <w:r w:rsidR="00980A24" w:rsidRPr="00B653D3">
        <w:rPr>
          <w:rFonts w:ascii="Times New Roman" w:hAnsi="Times New Roman" w:cs="Times New Roman"/>
        </w:rPr>
        <w:t>, now BIE,</w:t>
      </w:r>
      <w:r w:rsidR="009D6B18" w:rsidRPr="00B653D3">
        <w:rPr>
          <w:rFonts w:ascii="Times New Roman" w:hAnsi="Times New Roman" w:cs="Times New Roman"/>
        </w:rPr>
        <w:t xml:space="preserve"> </w:t>
      </w:r>
      <w:r w:rsidRPr="00B653D3">
        <w:rPr>
          <w:rFonts w:ascii="Times New Roman" w:hAnsi="Times New Roman" w:cs="Times New Roman"/>
        </w:rPr>
        <w:t xml:space="preserve">filed </w:t>
      </w:r>
      <w:r w:rsidR="00306E1E" w:rsidRPr="00B653D3">
        <w:rPr>
          <w:rFonts w:ascii="Times New Roman" w:hAnsi="Times New Roman" w:cs="Times New Roman"/>
        </w:rPr>
        <w:t xml:space="preserve">a </w:t>
      </w:r>
      <w:r w:rsidRPr="00B653D3">
        <w:rPr>
          <w:rFonts w:ascii="Times New Roman" w:hAnsi="Times New Roman" w:cs="Times New Roman"/>
        </w:rPr>
        <w:t>formal complaint</w:t>
      </w:r>
      <w:r w:rsidR="00980A24" w:rsidRPr="00B653D3">
        <w:rPr>
          <w:rFonts w:ascii="Times New Roman" w:hAnsi="Times New Roman" w:cs="Times New Roman"/>
        </w:rPr>
        <w:t xml:space="preserve"> against Respondent </w:t>
      </w:r>
      <w:r w:rsidR="009A33DB" w:rsidRPr="00B653D3">
        <w:rPr>
          <w:rFonts w:ascii="Times New Roman" w:hAnsi="Times New Roman" w:cs="Times New Roman"/>
        </w:rPr>
        <w:t>alleging</w:t>
      </w:r>
      <w:r w:rsidR="00980A24" w:rsidRPr="00B653D3">
        <w:rPr>
          <w:rFonts w:ascii="Times New Roman" w:hAnsi="Times New Roman" w:cs="Times New Roman"/>
        </w:rPr>
        <w:t xml:space="preserve"> in paragraph #3 (“Count One”)</w:t>
      </w:r>
      <w:r w:rsidR="00AA47D5" w:rsidRPr="00B653D3">
        <w:rPr>
          <w:rFonts w:ascii="Times New Roman" w:hAnsi="Times New Roman" w:cs="Times New Roman"/>
        </w:rPr>
        <w:t>:</w:t>
      </w:r>
    </w:p>
    <w:p w:rsidR="00980A24" w:rsidRPr="00B653D3" w:rsidRDefault="00980A24" w:rsidP="000572D7">
      <w:pPr>
        <w:ind w:left="2160" w:right="720"/>
        <w:rPr>
          <w:rFonts w:ascii="Times New Roman" w:hAnsi="Times New Roman" w:cs="Times New Roman"/>
        </w:rPr>
      </w:pPr>
      <w:r w:rsidRPr="00B653D3">
        <w:rPr>
          <w:rFonts w:ascii="Times New Roman" w:hAnsi="Times New Roman" w:cs="Times New Roman"/>
        </w:rPr>
        <w:lastRenderedPageBreak/>
        <w:t>“That Respondent, on November 2, 2010, at approximately 0800</w:t>
      </w:r>
      <w:r w:rsidR="000572D7">
        <w:rPr>
          <w:rFonts w:ascii="Times New Roman" w:hAnsi="Times New Roman" w:cs="Times New Roman"/>
        </w:rPr>
        <w:t> </w:t>
      </w:r>
      <w:r w:rsidRPr="00B653D3">
        <w:rPr>
          <w:rFonts w:ascii="Times New Roman" w:hAnsi="Times New Roman" w:cs="Times New Roman"/>
        </w:rPr>
        <w:t>hours, 0830 hours, and 0845 hours, received calls for service from a customer at Fairfax Apartments, 4614 5</w:t>
      </w:r>
      <w:r w:rsidRPr="00B653D3">
        <w:rPr>
          <w:rFonts w:ascii="Times New Roman" w:hAnsi="Times New Roman" w:cs="Times New Roman"/>
          <w:vertAlign w:val="superscript"/>
        </w:rPr>
        <w:t>th</w:t>
      </w:r>
      <w:r w:rsidRPr="00B653D3">
        <w:rPr>
          <w:rFonts w:ascii="Times New Roman" w:hAnsi="Times New Roman" w:cs="Times New Roman"/>
        </w:rPr>
        <w:t xml:space="preserve"> Avenue, Pittsburgh, PA, for transportation to the Westin Hotel, Pittsburgh, PA.  Although the customer had received confirmation by two text messages from Respondent stating that a cab was on the way (at approximately 0805 hours and 0833 hours), Respondent failed to pick up the customer who was waiting in the lobby for the cab to show.”</w:t>
      </w:r>
    </w:p>
    <w:p w:rsidR="005505FB" w:rsidRPr="00B653D3" w:rsidRDefault="005505FB" w:rsidP="00195489">
      <w:pPr>
        <w:spacing w:line="360" w:lineRule="auto"/>
        <w:rPr>
          <w:rFonts w:ascii="Times New Roman" w:hAnsi="Times New Roman" w:cs="Times New Roman"/>
        </w:rPr>
      </w:pPr>
    </w:p>
    <w:p w:rsidR="00980A24" w:rsidRPr="00B653D3" w:rsidRDefault="00980A24" w:rsidP="00980A24">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t>5.</w:t>
      </w:r>
      <w:r w:rsidRPr="00B653D3">
        <w:rPr>
          <w:rFonts w:ascii="Times New Roman" w:hAnsi="Times New Roman" w:cs="Times New Roman"/>
        </w:rPr>
        <w:tab/>
        <w:t xml:space="preserve">On March 15, 2011, BIE filed a formal complaint against Respondent alleging in paragraph #4 (“Count </w:t>
      </w:r>
      <w:proofErr w:type="gramStart"/>
      <w:r w:rsidRPr="00B653D3">
        <w:rPr>
          <w:rFonts w:ascii="Times New Roman" w:hAnsi="Times New Roman" w:cs="Times New Roman"/>
        </w:rPr>
        <w:t>Two</w:t>
      </w:r>
      <w:proofErr w:type="gramEnd"/>
      <w:r w:rsidRPr="00B653D3">
        <w:rPr>
          <w:rFonts w:ascii="Times New Roman" w:hAnsi="Times New Roman" w:cs="Times New Roman"/>
        </w:rPr>
        <w:t>”):</w:t>
      </w:r>
    </w:p>
    <w:p w:rsidR="00B818BC" w:rsidRDefault="00B818BC" w:rsidP="00B818BC">
      <w:pPr>
        <w:ind w:left="2160" w:right="720"/>
        <w:rPr>
          <w:rFonts w:ascii="Times New Roman" w:hAnsi="Times New Roman" w:cs="Times New Roman"/>
        </w:rPr>
      </w:pPr>
    </w:p>
    <w:p w:rsidR="00980A24" w:rsidRDefault="00980A24" w:rsidP="00B818BC">
      <w:pPr>
        <w:ind w:left="2160" w:right="720"/>
        <w:rPr>
          <w:rFonts w:ascii="Times New Roman" w:hAnsi="Times New Roman" w:cs="Times New Roman"/>
        </w:rPr>
      </w:pPr>
      <w:r w:rsidRPr="00B653D3">
        <w:rPr>
          <w:rFonts w:ascii="Times New Roman" w:hAnsi="Times New Roman" w:cs="Times New Roman"/>
        </w:rPr>
        <w:t>“That, on December 10, 2010, during an investigation into the above customer complaint, Enforcement Officer Gary Double, Jr., a duly authorized officer of this Commission, observed and obtained copies of Respondent’s dispatch records and log sheets for November 2, 2010, of two involved cabs.  Respondent’s dispatch records verified that cab #409 was dispatched at 0816</w:t>
      </w:r>
      <w:r w:rsidR="003D2DC7">
        <w:rPr>
          <w:rFonts w:ascii="Times New Roman" w:hAnsi="Times New Roman" w:cs="Times New Roman"/>
        </w:rPr>
        <w:t> </w:t>
      </w:r>
      <w:r w:rsidRPr="00B653D3">
        <w:rPr>
          <w:rFonts w:ascii="Times New Roman" w:hAnsi="Times New Roman" w:cs="Times New Roman"/>
        </w:rPr>
        <w:t>hours and cab #221 was dispatched at 0845 hours.  Both cab drivers listed the fares as a no show.  The following violations were discovered on the log sheets:</w:t>
      </w:r>
    </w:p>
    <w:p w:rsidR="00B818BC" w:rsidRPr="00B653D3" w:rsidRDefault="00B818BC" w:rsidP="00B818BC">
      <w:pPr>
        <w:ind w:left="2160" w:right="720"/>
        <w:rPr>
          <w:rFonts w:ascii="Times New Roman" w:hAnsi="Times New Roman" w:cs="Times New Roman"/>
        </w:rPr>
      </w:pPr>
    </w:p>
    <w:p w:rsidR="00980A24" w:rsidRPr="00B653D3" w:rsidRDefault="003F7DAC" w:rsidP="00130B0F">
      <w:pPr>
        <w:pStyle w:val="ListParagraph"/>
        <w:numPr>
          <w:ilvl w:val="0"/>
          <w:numId w:val="8"/>
        </w:numPr>
        <w:spacing w:line="360" w:lineRule="auto"/>
        <w:ind w:firstLine="1080"/>
        <w:rPr>
          <w:rFonts w:ascii="Times New Roman" w:hAnsi="Times New Roman" w:cs="Times New Roman"/>
        </w:rPr>
      </w:pPr>
      <w:r w:rsidRPr="00B653D3">
        <w:rPr>
          <w:rFonts w:ascii="Times New Roman" w:hAnsi="Times New Roman" w:cs="Times New Roman"/>
        </w:rPr>
        <w:t>Cab #409</w:t>
      </w:r>
    </w:p>
    <w:p w:rsidR="003F7DAC" w:rsidRDefault="003F7DAC" w:rsidP="00C73A54">
      <w:pPr>
        <w:pStyle w:val="ListParagraph"/>
        <w:numPr>
          <w:ilvl w:val="0"/>
          <w:numId w:val="9"/>
        </w:numPr>
        <w:ind w:left="4320" w:hanging="720"/>
        <w:rPr>
          <w:rFonts w:ascii="Times New Roman" w:hAnsi="Times New Roman" w:cs="Times New Roman"/>
        </w:rPr>
      </w:pPr>
      <w:r w:rsidRPr="00B653D3">
        <w:rPr>
          <w:rFonts w:ascii="Times New Roman" w:hAnsi="Times New Roman" w:cs="Times New Roman"/>
        </w:rPr>
        <w:t>The start time was 1330 hours, but a trip was listed beginning at 0735 hours and ending at 0840 hours: (dispatch records indicated driver was on duty at 0816</w:t>
      </w:r>
      <w:r w:rsidR="008A0F90">
        <w:rPr>
          <w:rFonts w:ascii="Times New Roman" w:hAnsi="Times New Roman" w:cs="Times New Roman"/>
        </w:rPr>
        <w:t> </w:t>
      </w:r>
      <w:r w:rsidRPr="00B653D3">
        <w:rPr>
          <w:rFonts w:ascii="Times New Roman" w:hAnsi="Times New Roman" w:cs="Times New Roman"/>
        </w:rPr>
        <w:t>hours).</w:t>
      </w:r>
    </w:p>
    <w:p w:rsidR="00B818BC" w:rsidRPr="00B653D3" w:rsidRDefault="00B818BC" w:rsidP="00B818BC">
      <w:pPr>
        <w:pStyle w:val="ListParagraph"/>
        <w:ind w:left="2160"/>
        <w:rPr>
          <w:rFonts w:ascii="Times New Roman" w:hAnsi="Times New Roman" w:cs="Times New Roman"/>
        </w:rPr>
      </w:pPr>
    </w:p>
    <w:p w:rsidR="003F7DAC" w:rsidRDefault="003F7DAC" w:rsidP="00130B0F">
      <w:pPr>
        <w:pStyle w:val="ListParagraph"/>
        <w:numPr>
          <w:ilvl w:val="0"/>
          <w:numId w:val="9"/>
        </w:numPr>
        <w:ind w:firstLine="1440"/>
        <w:rPr>
          <w:rFonts w:ascii="Times New Roman" w:hAnsi="Times New Roman" w:cs="Times New Roman"/>
        </w:rPr>
      </w:pPr>
      <w:r w:rsidRPr="00B653D3">
        <w:rPr>
          <w:rFonts w:ascii="Times New Roman" w:hAnsi="Times New Roman" w:cs="Times New Roman"/>
        </w:rPr>
        <w:t>No end time of shift listed.</w:t>
      </w:r>
    </w:p>
    <w:p w:rsidR="00B818BC" w:rsidRPr="00B818BC" w:rsidRDefault="00B818BC" w:rsidP="00B818BC">
      <w:pPr>
        <w:rPr>
          <w:rFonts w:ascii="Times New Roman" w:hAnsi="Times New Roman" w:cs="Times New Roman"/>
        </w:rPr>
      </w:pPr>
    </w:p>
    <w:p w:rsidR="003F7DAC" w:rsidRPr="00B653D3" w:rsidRDefault="003F7DAC" w:rsidP="004267D0">
      <w:pPr>
        <w:pStyle w:val="ListParagraph"/>
        <w:numPr>
          <w:ilvl w:val="0"/>
          <w:numId w:val="9"/>
        </w:numPr>
        <w:ind w:left="4320" w:hanging="720"/>
        <w:rPr>
          <w:rFonts w:ascii="Times New Roman" w:hAnsi="Times New Roman" w:cs="Times New Roman"/>
        </w:rPr>
      </w:pPr>
      <w:r w:rsidRPr="00B653D3">
        <w:rPr>
          <w:rFonts w:ascii="Times New Roman" w:hAnsi="Times New Roman" w:cs="Times New Roman"/>
        </w:rPr>
        <w:t>Origins and destination did not list a street name and address or an identifiable landmark.</w:t>
      </w:r>
    </w:p>
    <w:p w:rsidR="003F7DAC" w:rsidRPr="00B653D3" w:rsidRDefault="003F7DAC" w:rsidP="003F7DAC">
      <w:pPr>
        <w:spacing w:line="360" w:lineRule="auto"/>
        <w:ind w:left="1800"/>
        <w:rPr>
          <w:rFonts w:ascii="Times New Roman" w:hAnsi="Times New Roman" w:cs="Times New Roman"/>
        </w:rPr>
      </w:pPr>
    </w:p>
    <w:p w:rsidR="003F7DAC" w:rsidRPr="00B653D3" w:rsidRDefault="003F7DAC" w:rsidP="00AD4302">
      <w:pPr>
        <w:pStyle w:val="ListParagraph"/>
        <w:numPr>
          <w:ilvl w:val="0"/>
          <w:numId w:val="8"/>
        </w:numPr>
        <w:spacing w:line="360" w:lineRule="auto"/>
        <w:ind w:firstLine="1080"/>
        <w:rPr>
          <w:rFonts w:ascii="Times New Roman" w:hAnsi="Times New Roman" w:cs="Times New Roman"/>
        </w:rPr>
      </w:pPr>
      <w:r w:rsidRPr="00B653D3">
        <w:rPr>
          <w:rFonts w:ascii="Times New Roman" w:hAnsi="Times New Roman" w:cs="Times New Roman"/>
        </w:rPr>
        <w:t>Cab #221</w:t>
      </w:r>
    </w:p>
    <w:p w:rsidR="003F7DAC" w:rsidRDefault="003F7DAC" w:rsidP="00AD4302">
      <w:pPr>
        <w:pStyle w:val="ListParagraph"/>
        <w:numPr>
          <w:ilvl w:val="0"/>
          <w:numId w:val="10"/>
        </w:numPr>
        <w:ind w:firstLine="1440"/>
        <w:rPr>
          <w:rFonts w:ascii="Times New Roman" w:hAnsi="Times New Roman" w:cs="Times New Roman"/>
        </w:rPr>
      </w:pPr>
      <w:r w:rsidRPr="00B653D3">
        <w:rPr>
          <w:rFonts w:ascii="Times New Roman" w:hAnsi="Times New Roman" w:cs="Times New Roman"/>
        </w:rPr>
        <w:t>No begin time or end time listed for trip.</w:t>
      </w:r>
    </w:p>
    <w:p w:rsidR="008C5042" w:rsidRPr="00B653D3" w:rsidRDefault="008C5042" w:rsidP="008C5042">
      <w:pPr>
        <w:pStyle w:val="ListParagraph"/>
        <w:ind w:left="2880"/>
        <w:rPr>
          <w:rFonts w:ascii="Times New Roman" w:hAnsi="Times New Roman" w:cs="Times New Roman"/>
        </w:rPr>
      </w:pPr>
    </w:p>
    <w:p w:rsidR="003F7DAC" w:rsidRPr="00B653D3" w:rsidRDefault="003F7DAC" w:rsidP="005257D6">
      <w:pPr>
        <w:pStyle w:val="ListParagraph"/>
        <w:numPr>
          <w:ilvl w:val="0"/>
          <w:numId w:val="10"/>
        </w:numPr>
        <w:ind w:left="4320" w:hanging="720"/>
        <w:rPr>
          <w:rFonts w:ascii="Times New Roman" w:hAnsi="Times New Roman" w:cs="Times New Roman"/>
        </w:rPr>
      </w:pPr>
      <w:r w:rsidRPr="00B653D3">
        <w:rPr>
          <w:rFonts w:ascii="Times New Roman" w:hAnsi="Times New Roman" w:cs="Times New Roman"/>
        </w:rPr>
        <w:t>Origins and destinat</w:t>
      </w:r>
      <w:r w:rsidR="00FA6D1B">
        <w:rPr>
          <w:rFonts w:ascii="Times New Roman" w:hAnsi="Times New Roman" w:cs="Times New Roman"/>
        </w:rPr>
        <w:t xml:space="preserve">ions did not list a street name </w:t>
      </w:r>
      <w:r w:rsidRPr="00B653D3">
        <w:rPr>
          <w:rFonts w:ascii="Times New Roman" w:hAnsi="Times New Roman" w:cs="Times New Roman"/>
        </w:rPr>
        <w:t>and address or an identifiable landmark.</w:t>
      </w:r>
    </w:p>
    <w:p w:rsidR="00306E1E" w:rsidRPr="00B653D3" w:rsidRDefault="00306E1E" w:rsidP="00195489">
      <w:pPr>
        <w:spacing w:line="360" w:lineRule="auto"/>
        <w:rPr>
          <w:rFonts w:ascii="Times New Roman" w:hAnsi="Times New Roman" w:cs="Times New Roman"/>
        </w:rPr>
      </w:pPr>
    </w:p>
    <w:p w:rsidR="008628E5" w:rsidRDefault="00306E1E" w:rsidP="003F7DAC">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r>
    </w:p>
    <w:p w:rsidR="008628E5" w:rsidRDefault="008628E5">
      <w:pPr>
        <w:autoSpaceDE/>
        <w:autoSpaceDN/>
        <w:rPr>
          <w:rFonts w:ascii="Times New Roman" w:hAnsi="Times New Roman" w:cs="Times New Roman"/>
        </w:rPr>
      </w:pPr>
      <w:r>
        <w:rPr>
          <w:rFonts w:ascii="Times New Roman" w:hAnsi="Times New Roman" w:cs="Times New Roman"/>
        </w:rPr>
        <w:br w:type="page"/>
      </w:r>
    </w:p>
    <w:p w:rsidR="003F7DAC" w:rsidRDefault="00306E1E" w:rsidP="008628E5">
      <w:pPr>
        <w:spacing w:line="360" w:lineRule="auto"/>
        <w:ind w:firstLine="1440"/>
        <w:rPr>
          <w:rFonts w:ascii="Times New Roman" w:hAnsi="Times New Roman" w:cs="Times New Roman"/>
        </w:rPr>
      </w:pPr>
      <w:r w:rsidRPr="00B653D3">
        <w:rPr>
          <w:rFonts w:ascii="Times New Roman" w:hAnsi="Times New Roman" w:cs="Times New Roman"/>
        </w:rPr>
        <w:lastRenderedPageBreak/>
        <w:t>6.</w:t>
      </w:r>
      <w:r w:rsidRPr="00B653D3">
        <w:rPr>
          <w:rFonts w:ascii="Times New Roman" w:hAnsi="Times New Roman" w:cs="Times New Roman"/>
        </w:rPr>
        <w:tab/>
      </w:r>
      <w:r w:rsidR="003F7DAC" w:rsidRPr="00B653D3">
        <w:rPr>
          <w:rFonts w:ascii="Times New Roman" w:hAnsi="Times New Roman" w:cs="Times New Roman"/>
        </w:rPr>
        <w:t>On April 7, 2011, Respondent filed an answer to the complaint in which Respondent averred:</w:t>
      </w:r>
    </w:p>
    <w:p w:rsidR="00784093" w:rsidRPr="00B653D3" w:rsidRDefault="00784093" w:rsidP="008628E5">
      <w:pPr>
        <w:spacing w:line="360" w:lineRule="auto"/>
        <w:ind w:firstLine="1440"/>
        <w:rPr>
          <w:rFonts w:ascii="Times New Roman" w:hAnsi="Times New Roman" w:cs="Times New Roman"/>
        </w:rPr>
      </w:pPr>
    </w:p>
    <w:p w:rsidR="00B653D3" w:rsidRDefault="00B653D3" w:rsidP="00185141">
      <w:pPr>
        <w:pStyle w:val="ListParagraph"/>
        <w:numPr>
          <w:ilvl w:val="0"/>
          <w:numId w:val="11"/>
        </w:numPr>
        <w:ind w:left="2880" w:right="720" w:hanging="720"/>
        <w:rPr>
          <w:rFonts w:ascii="Times New Roman" w:hAnsi="Times New Roman" w:cs="Times New Roman"/>
        </w:rPr>
      </w:pPr>
      <w:r w:rsidRPr="00B653D3">
        <w:rPr>
          <w:rFonts w:ascii="Times New Roman" w:hAnsi="Times New Roman" w:cs="Times New Roman"/>
        </w:rPr>
        <w:t>As to Count One, Respondent admitted receiving a call for service but denied failing to provide service.  Respondent averred it dispatched two cabs but alleged there was no customer waiting when either cab driver arrived in the lobby.</w:t>
      </w:r>
    </w:p>
    <w:p w:rsidR="00E615A9" w:rsidRPr="00B653D3" w:rsidRDefault="00E615A9" w:rsidP="00185141">
      <w:pPr>
        <w:pStyle w:val="ListParagraph"/>
        <w:ind w:left="2880" w:hanging="720"/>
        <w:rPr>
          <w:rFonts w:ascii="Times New Roman" w:hAnsi="Times New Roman" w:cs="Times New Roman"/>
        </w:rPr>
      </w:pPr>
    </w:p>
    <w:p w:rsidR="00B653D3" w:rsidRPr="00B653D3" w:rsidRDefault="00B653D3" w:rsidP="00185141">
      <w:pPr>
        <w:pStyle w:val="ListParagraph"/>
        <w:numPr>
          <w:ilvl w:val="0"/>
          <w:numId w:val="11"/>
        </w:numPr>
        <w:ind w:left="2880" w:hanging="720"/>
        <w:rPr>
          <w:rFonts w:ascii="Times New Roman" w:hAnsi="Times New Roman" w:cs="Times New Roman"/>
        </w:rPr>
      </w:pPr>
      <w:r w:rsidRPr="00B653D3">
        <w:rPr>
          <w:rFonts w:ascii="Times New Roman" w:hAnsi="Times New Roman" w:cs="Times New Roman"/>
        </w:rPr>
        <w:t>As to Count Two, Respondent admitted the allegations contained in paragraph 4 of the complaint.</w:t>
      </w:r>
    </w:p>
    <w:p w:rsidR="00306E1E" w:rsidRPr="00B653D3" w:rsidRDefault="00306E1E" w:rsidP="007B08CA">
      <w:pPr>
        <w:spacing w:line="360" w:lineRule="auto"/>
        <w:rPr>
          <w:rFonts w:ascii="Times New Roman" w:hAnsi="Times New Roman" w:cs="Times New Roman"/>
        </w:rPr>
      </w:pPr>
    </w:p>
    <w:p w:rsidR="00936A9D" w:rsidRPr="00B653D3" w:rsidRDefault="00EC2CAB" w:rsidP="00936A9D">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t>7.</w:t>
      </w:r>
      <w:r w:rsidRPr="00B653D3">
        <w:rPr>
          <w:rFonts w:ascii="Times New Roman" w:hAnsi="Times New Roman" w:cs="Times New Roman"/>
        </w:rPr>
        <w:tab/>
      </w:r>
      <w:r w:rsidR="003F7DAC" w:rsidRPr="00B653D3">
        <w:rPr>
          <w:rFonts w:ascii="Times New Roman" w:hAnsi="Times New Roman" w:cs="Times New Roman"/>
        </w:rPr>
        <w:t>On March 6, 2012, BIE filed a Petition to Withdraw Count One of the Complaint and Close the Matter as Satisfied (“Petition to Withdraw”) with the Secretary’s Bureau.</w:t>
      </w:r>
    </w:p>
    <w:p w:rsidR="00EC2CAB" w:rsidRPr="00B653D3" w:rsidRDefault="00EC2CAB" w:rsidP="00195489">
      <w:pPr>
        <w:spacing w:line="360" w:lineRule="auto"/>
        <w:rPr>
          <w:rFonts w:ascii="Times New Roman" w:hAnsi="Times New Roman" w:cs="Times New Roman"/>
        </w:rPr>
      </w:pPr>
    </w:p>
    <w:p w:rsidR="00EC2CAB" w:rsidRPr="00B653D3" w:rsidRDefault="00EC2CAB" w:rsidP="00195489">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t>8.</w:t>
      </w:r>
      <w:r w:rsidRPr="00B653D3">
        <w:rPr>
          <w:rFonts w:ascii="Times New Roman" w:hAnsi="Times New Roman" w:cs="Times New Roman"/>
        </w:rPr>
        <w:tab/>
      </w:r>
      <w:r w:rsidR="007E6BBD" w:rsidRPr="00B653D3">
        <w:rPr>
          <w:rFonts w:ascii="Times New Roman" w:hAnsi="Times New Roman" w:cs="Times New Roman"/>
        </w:rPr>
        <w:t xml:space="preserve"> </w:t>
      </w:r>
      <w:r w:rsidR="003F7DAC" w:rsidRPr="00B653D3">
        <w:rPr>
          <w:rFonts w:ascii="Times New Roman" w:hAnsi="Times New Roman" w:cs="Times New Roman"/>
        </w:rPr>
        <w:t xml:space="preserve">BIE averred in the Petition to Withdraw that Respondent provided </w:t>
      </w:r>
      <w:r w:rsidR="00B653D3" w:rsidRPr="00B653D3">
        <w:rPr>
          <w:rFonts w:ascii="Times New Roman" w:hAnsi="Times New Roman" w:cs="Times New Roman"/>
        </w:rPr>
        <w:t xml:space="preserve">to BIE its </w:t>
      </w:r>
      <w:r w:rsidR="003F7DAC" w:rsidRPr="00B653D3">
        <w:rPr>
          <w:rFonts w:ascii="Times New Roman" w:hAnsi="Times New Roman" w:cs="Times New Roman"/>
        </w:rPr>
        <w:t>cab locater sheets which showed both cabs were in the vicinity of the pick-up location</w:t>
      </w:r>
      <w:r w:rsidR="00B653D3" w:rsidRPr="00B653D3">
        <w:rPr>
          <w:rFonts w:ascii="Times New Roman" w:hAnsi="Times New Roman" w:cs="Times New Roman"/>
        </w:rPr>
        <w:t>.</w:t>
      </w:r>
    </w:p>
    <w:p w:rsidR="00EC2CAB" w:rsidRPr="00B653D3" w:rsidRDefault="00EC2CAB" w:rsidP="00195489">
      <w:pPr>
        <w:spacing w:line="360" w:lineRule="auto"/>
        <w:rPr>
          <w:rFonts w:ascii="Times New Roman" w:hAnsi="Times New Roman" w:cs="Times New Roman"/>
        </w:rPr>
      </w:pPr>
    </w:p>
    <w:p w:rsidR="00EC2CAB" w:rsidRPr="00B653D3" w:rsidRDefault="00EC2CAB" w:rsidP="00195489">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t>9.</w:t>
      </w:r>
      <w:r w:rsidRPr="00B653D3">
        <w:rPr>
          <w:rFonts w:ascii="Times New Roman" w:hAnsi="Times New Roman" w:cs="Times New Roman"/>
        </w:rPr>
        <w:tab/>
      </w:r>
      <w:r w:rsidR="00B653D3" w:rsidRPr="00B653D3">
        <w:rPr>
          <w:rFonts w:ascii="Times New Roman" w:hAnsi="Times New Roman" w:cs="Times New Roman"/>
        </w:rPr>
        <w:t>BIE averred in the Petition to Withdraw its belief “the evidence is sufficient to establish that Respondent dispatched two cabs to the customer’s location; that “call outs” were made to the customer</w:t>
      </w:r>
      <w:r w:rsidR="00FD5CAD">
        <w:rPr>
          <w:rFonts w:ascii="Times New Roman" w:hAnsi="Times New Roman" w:cs="Times New Roman"/>
        </w:rPr>
        <w:t>’</w:t>
      </w:r>
      <w:r w:rsidR="00B653D3" w:rsidRPr="00B653D3">
        <w:rPr>
          <w:rFonts w:ascii="Times New Roman" w:hAnsi="Times New Roman" w:cs="Times New Roman"/>
        </w:rPr>
        <w:t>s correct cell phone number; and that these cabs were very near the customer’s location when the “call outs” were made.</w:t>
      </w:r>
    </w:p>
    <w:p w:rsidR="00944BE8" w:rsidRPr="00B653D3" w:rsidRDefault="00944BE8" w:rsidP="00195489">
      <w:pPr>
        <w:spacing w:line="360" w:lineRule="auto"/>
        <w:rPr>
          <w:rFonts w:ascii="Times New Roman" w:hAnsi="Times New Roman" w:cs="Times New Roman"/>
        </w:rPr>
      </w:pPr>
    </w:p>
    <w:p w:rsidR="003F7DAC" w:rsidRPr="00B653D3" w:rsidRDefault="00944BE8" w:rsidP="003F7DAC">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t>10.</w:t>
      </w:r>
      <w:r w:rsidRPr="00B653D3">
        <w:rPr>
          <w:rFonts w:ascii="Times New Roman" w:hAnsi="Times New Roman" w:cs="Times New Roman"/>
        </w:rPr>
        <w:tab/>
      </w:r>
      <w:r w:rsidR="00B653D3" w:rsidRPr="00B653D3">
        <w:rPr>
          <w:rFonts w:ascii="Times New Roman" w:hAnsi="Times New Roman" w:cs="Times New Roman"/>
        </w:rPr>
        <w:t>BIE indicated in an electronic mail transmission dated March 7, 2012 that both parties agreed to the resolution proposed, namely, that BIE would file the Petition to Withdraw and the hearing scheduled for March 27, 2012 could be cancelled.</w:t>
      </w:r>
    </w:p>
    <w:p w:rsidR="00B653D3" w:rsidRDefault="00B653D3" w:rsidP="00F95216">
      <w:pPr>
        <w:autoSpaceDE/>
        <w:autoSpaceDN/>
        <w:spacing w:line="360" w:lineRule="auto"/>
        <w:rPr>
          <w:rFonts w:ascii="Times New Roman" w:hAnsi="Times New Roman" w:cs="Times New Roman"/>
          <w:caps/>
          <w:u w:val="single"/>
        </w:rPr>
      </w:pPr>
    </w:p>
    <w:p w:rsidR="00FB6BDF" w:rsidRPr="00B653D3" w:rsidRDefault="00FB6BDF" w:rsidP="00FF2ADD">
      <w:pPr>
        <w:spacing w:line="360" w:lineRule="auto"/>
        <w:jc w:val="center"/>
        <w:outlineLvl w:val="0"/>
        <w:rPr>
          <w:rFonts w:ascii="Times New Roman" w:hAnsi="Times New Roman" w:cs="Times New Roman"/>
          <w:caps/>
          <w:u w:val="single"/>
        </w:rPr>
      </w:pPr>
      <w:r w:rsidRPr="00B653D3">
        <w:rPr>
          <w:rFonts w:ascii="Times New Roman" w:hAnsi="Times New Roman" w:cs="Times New Roman"/>
          <w:caps/>
          <w:u w:val="single"/>
        </w:rPr>
        <w:t>Discussion</w:t>
      </w:r>
    </w:p>
    <w:p w:rsidR="00FB6BDF" w:rsidRPr="00B653D3" w:rsidRDefault="00FB6BDF" w:rsidP="003D3429">
      <w:pPr>
        <w:spacing w:line="360" w:lineRule="auto"/>
        <w:rPr>
          <w:rFonts w:ascii="Times New Roman" w:hAnsi="Times New Roman" w:cs="Times New Roman"/>
        </w:rPr>
      </w:pPr>
    </w:p>
    <w:p w:rsidR="00B653D3" w:rsidRDefault="00FC79E3" w:rsidP="003D3429">
      <w:pPr>
        <w:pStyle w:val="FootnoteText"/>
        <w:spacing w:line="360" w:lineRule="auto"/>
        <w:ind w:firstLine="720"/>
        <w:rPr>
          <w:rFonts w:ascii="Times New Roman" w:hAnsi="Times New Roman" w:cs="Times New Roman"/>
        </w:rPr>
      </w:pPr>
      <w:r w:rsidRPr="00B653D3">
        <w:rPr>
          <w:rFonts w:ascii="Times New Roman" w:hAnsi="Times New Roman" w:cs="Times New Roman"/>
        </w:rPr>
        <w:tab/>
      </w:r>
      <w:r w:rsidR="00FB6BDF" w:rsidRPr="00B653D3">
        <w:rPr>
          <w:rFonts w:ascii="Times New Roman" w:hAnsi="Times New Roman" w:cs="Times New Roman"/>
        </w:rPr>
        <w:t xml:space="preserve">The Commission </w:t>
      </w:r>
      <w:r w:rsidR="00936A9D" w:rsidRPr="00B653D3">
        <w:rPr>
          <w:rFonts w:ascii="Times New Roman" w:hAnsi="Times New Roman" w:cs="Times New Roman"/>
        </w:rPr>
        <w:t xml:space="preserve">is empowered and charged with </w:t>
      </w:r>
      <w:r w:rsidR="00FB6BDF" w:rsidRPr="00B653D3">
        <w:rPr>
          <w:rFonts w:ascii="Times New Roman" w:hAnsi="Times New Roman" w:cs="Times New Roman"/>
        </w:rPr>
        <w:t xml:space="preserve">the duty to enforce the requirements of the Public Utility Code. </w:t>
      </w:r>
      <w:r w:rsidR="00BF71D6" w:rsidRPr="00B653D3">
        <w:rPr>
          <w:rFonts w:ascii="Times New Roman" w:hAnsi="Times New Roman" w:cs="Times New Roman"/>
        </w:rPr>
        <w:t xml:space="preserve"> </w:t>
      </w:r>
      <w:proofErr w:type="gramStart"/>
      <w:r w:rsidR="00BF71D6" w:rsidRPr="00B653D3">
        <w:rPr>
          <w:rFonts w:ascii="Times New Roman" w:hAnsi="Times New Roman" w:cs="Times New Roman"/>
        </w:rPr>
        <w:t>66 Pa.</w:t>
      </w:r>
      <w:r w:rsidR="00F60AF0" w:rsidRPr="00B653D3">
        <w:rPr>
          <w:rFonts w:ascii="Times New Roman" w:hAnsi="Times New Roman" w:cs="Times New Roman"/>
        </w:rPr>
        <w:t xml:space="preserve"> </w:t>
      </w:r>
      <w:r w:rsidR="00BF71D6" w:rsidRPr="00B653D3">
        <w:rPr>
          <w:rFonts w:ascii="Times New Roman" w:hAnsi="Times New Roman" w:cs="Times New Roman"/>
        </w:rPr>
        <w:t>C.S.</w:t>
      </w:r>
      <w:r w:rsidR="003D3429" w:rsidRPr="00B653D3">
        <w:rPr>
          <w:rFonts w:ascii="Times New Roman" w:hAnsi="Times New Roman" w:cs="Times New Roman"/>
        </w:rPr>
        <w:t>A.</w:t>
      </w:r>
      <w:r w:rsidR="00BF71D6" w:rsidRPr="00B653D3">
        <w:rPr>
          <w:rFonts w:ascii="Times New Roman" w:hAnsi="Times New Roman" w:cs="Times New Roman"/>
        </w:rPr>
        <w:t xml:space="preserve"> §501(a).</w:t>
      </w:r>
      <w:proofErr w:type="gramEnd"/>
      <w:r w:rsidR="00BF71D6" w:rsidRPr="00B653D3">
        <w:rPr>
          <w:rFonts w:ascii="Times New Roman" w:hAnsi="Times New Roman" w:cs="Times New Roman"/>
        </w:rPr>
        <w:t xml:space="preserve">  </w:t>
      </w:r>
      <w:r w:rsidR="00B653D3">
        <w:rPr>
          <w:rFonts w:ascii="Times New Roman" w:hAnsi="Times New Roman" w:cs="Times New Roman"/>
        </w:rPr>
        <w:t>BIE</w:t>
      </w:r>
      <w:r w:rsidR="00FB6BDF" w:rsidRPr="00B653D3">
        <w:rPr>
          <w:rFonts w:ascii="Times New Roman" w:hAnsi="Times New Roman" w:cs="Times New Roman"/>
        </w:rPr>
        <w:t xml:space="preserve"> </w:t>
      </w:r>
      <w:r w:rsidR="007E6BBD" w:rsidRPr="00B653D3">
        <w:rPr>
          <w:rFonts w:ascii="Times New Roman" w:hAnsi="Times New Roman" w:cs="Times New Roman"/>
        </w:rPr>
        <w:t xml:space="preserve">is the proponent of a rule or order and, therefore, as the party seeking an order from the Commission, </w:t>
      </w:r>
      <w:r w:rsidR="00B653D3">
        <w:rPr>
          <w:rFonts w:ascii="Times New Roman" w:hAnsi="Times New Roman" w:cs="Times New Roman"/>
        </w:rPr>
        <w:t>BIE</w:t>
      </w:r>
      <w:r w:rsidR="007E6BBD" w:rsidRPr="00B653D3">
        <w:rPr>
          <w:rFonts w:ascii="Times New Roman" w:hAnsi="Times New Roman" w:cs="Times New Roman"/>
        </w:rPr>
        <w:t xml:space="preserve"> </w:t>
      </w:r>
      <w:r w:rsidR="00FB6BDF" w:rsidRPr="00B653D3">
        <w:rPr>
          <w:rFonts w:ascii="Times New Roman" w:hAnsi="Times New Roman" w:cs="Times New Roman"/>
        </w:rPr>
        <w:t>bear</w:t>
      </w:r>
      <w:r w:rsidR="00BF71D6" w:rsidRPr="00B653D3">
        <w:rPr>
          <w:rFonts w:ascii="Times New Roman" w:hAnsi="Times New Roman" w:cs="Times New Roman"/>
        </w:rPr>
        <w:t>s</w:t>
      </w:r>
      <w:r w:rsidR="00FB6BDF" w:rsidRPr="00B653D3">
        <w:rPr>
          <w:rFonts w:ascii="Times New Roman" w:hAnsi="Times New Roman" w:cs="Times New Roman"/>
        </w:rPr>
        <w:t xml:space="preserve"> the burden of proof in this case.</w:t>
      </w:r>
      <w:r w:rsidR="003D3429" w:rsidRPr="00B653D3">
        <w:rPr>
          <w:rFonts w:ascii="Times New Roman" w:hAnsi="Times New Roman" w:cs="Times New Roman"/>
        </w:rPr>
        <w:t xml:space="preserve">  </w:t>
      </w:r>
    </w:p>
    <w:p w:rsidR="003D3429" w:rsidRPr="00B653D3" w:rsidRDefault="003D3429" w:rsidP="00B653D3">
      <w:pPr>
        <w:pStyle w:val="FootnoteText"/>
        <w:spacing w:line="360" w:lineRule="auto"/>
        <w:ind w:firstLine="1440"/>
        <w:rPr>
          <w:rFonts w:ascii="Times New Roman" w:hAnsi="Times New Roman" w:cs="Times New Roman"/>
        </w:rPr>
      </w:pPr>
      <w:r w:rsidRPr="00B653D3">
        <w:rPr>
          <w:rFonts w:ascii="Times New Roman" w:hAnsi="Times New Roman" w:cs="Times New Roman"/>
        </w:rPr>
        <w:lastRenderedPageBreak/>
        <w:t>Provisions at 66 Pa.</w:t>
      </w:r>
      <w:r w:rsidR="00F60AF0" w:rsidRPr="00B653D3">
        <w:rPr>
          <w:rFonts w:ascii="Times New Roman" w:hAnsi="Times New Roman" w:cs="Times New Roman"/>
        </w:rPr>
        <w:t xml:space="preserve"> </w:t>
      </w:r>
      <w:r w:rsidRPr="00B653D3">
        <w:rPr>
          <w:rFonts w:ascii="Times New Roman" w:hAnsi="Times New Roman" w:cs="Times New Roman"/>
        </w:rPr>
        <w:t>C.S.A. §332(a) state, “[e]</w:t>
      </w:r>
      <w:proofErr w:type="spellStart"/>
      <w:r w:rsidRPr="00B653D3">
        <w:rPr>
          <w:rFonts w:ascii="Times New Roman" w:hAnsi="Times New Roman" w:cs="Times New Roman"/>
        </w:rPr>
        <w:t>xcept</w:t>
      </w:r>
      <w:proofErr w:type="spellEnd"/>
      <w:r w:rsidRPr="00B653D3">
        <w:rPr>
          <w:rFonts w:ascii="Times New Roman" w:hAnsi="Times New Roman" w:cs="Times New Roman"/>
        </w:rPr>
        <w:t xml:space="preserve"> as may be otherwise provided in section 315 (relating to burden of proof) or other provisions of this part or other relevant statute, the proponent of a rule or order has the burden of proof.”</w:t>
      </w:r>
      <w:r w:rsidRPr="00B653D3">
        <w:rPr>
          <w:rStyle w:val="FootnoteReference"/>
          <w:rFonts w:ascii="Times New Roman" w:hAnsi="Times New Roman" w:cs="Times New Roman"/>
        </w:rPr>
        <w:footnoteReference w:id="1"/>
      </w:r>
    </w:p>
    <w:p w:rsidR="004B6800" w:rsidRPr="00B653D3" w:rsidRDefault="004B6800" w:rsidP="003D3429">
      <w:pPr>
        <w:spacing w:line="360" w:lineRule="auto"/>
        <w:rPr>
          <w:rFonts w:ascii="Times New Roman" w:hAnsi="Times New Roman" w:cs="Times New Roman"/>
        </w:rPr>
      </w:pPr>
    </w:p>
    <w:p w:rsidR="00C94B41" w:rsidRDefault="00B52049" w:rsidP="00B653D3">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r>
      <w:r w:rsidR="00B653D3">
        <w:rPr>
          <w:rFonts w:ascii="Times New Roman" w:hAnsi="Times New Roman" w:cs="Times New Roman"/>
        </w:rPr>
        <w:t xml:space="preserve">BIE seeks a withdrawal of its complaint filed March 15, 2011.  BIE acknowledges Yellow Cab admitted the allegations in Count Two and has paid the civil penalty requested by BIE for that Count (i.e., $100.00).  BIE contends, based on its discovery and the information available, that it would not be able to substantiate the claims as stated in its Count One and, therefore, requests the presiding officer grant the Petition to Withdraw as to Count One.  </w:t>
      </w:r>
      <w:r w:rsidR="000A2F77" w:rsidRPr="00B653D3">
        <w:rPr>
          <w:rFonts w:ascii="Times New Roman" w:hAnsi="Times New Roman" w:cs="Times New Roman"/>
        </w:rPr>
        <w:t xml:space="preserve"> </w:t>
      </w:r>
    </w:p>
    <w:p w:rsidR="00B653D3" w:rsidRDefault="00B653D3" w:rsidP="00B653D3">
      <w:pPr>
        <w:spacing w:line="360" w:lineRule="auto"/>
        <w:rPr>
          <w:rFonts w:ascii="Times New Roman" w:hAnsi="Times New Roman" w:cs="Times New Roman"/>
        </w:rPr>
      </w:pPr>
    </w:p>
    <w:p w:rsidR="00B653D3" w:rsidRDefault="00B653D3" w:rsidP="00B653D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Pursuant to </w:t>
      </w:r>
      <w:r w:rsidR="00C71BDD">
        <w:rPr>
          <w:rFonts w:ascii="Times New Roman" w:hAnsi="Times New Roman" w:cs="Times New Roman"/>
        </w:rPr>
        <w:t>52 Pa. Code §5.94(a),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p>
    <w:p w:rsidR="00C71BDD" w:rsidRDefault="00C71BDD" w:rsidP="00B653D3">
      <w:pPr>
        <w:spacing w:line="360" w:lineRule="auto"/>
        <w:rPr>
          <w:rFonts w:ascii="Times New Roman" w:hAnsi="Times New Roman" w:cs="Times New Roman"/>
        </w:rPr>
      </w:pPr>
    </w:p>
    <w:p w:rsidR="00C71BDD" w:rsidRPr="00B653D3" w:rsidRDefault="00C71BDD" w:rsidP="00B653D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BIE has admitted Yellow Cab has sufficient proof to refute the allegation in Count One such that BIE would be unable to substantiate its original allegations if the matter proceeded to a hearing.  In addition, Yellow Cab admitted the allegations as to Count Two in its answer and already has paid the civil penalty requested by BIE for those violations.  Therefore, it appears both parties agree that no dispute remains and to proceed with the hearing scheduled for March 27, 2012 would be a waste of time and energy.  Accordingly, the Petition to Withdraw filed by BIE will be granted.  </w:t>
      </w:r>
    </w:p>
    <w:p w:rsidR="00527A31" w:rsidRDefault="00527A31" w:rsidP="00FF2ADD">
      <w:pPr>
        <w:spacing w:line="360" w:lineRule="auto"/>
        <w:jc w:val="center"/>
        <w:outlineLvl w:val="0"/>
        <w:rPr>
          <w:rFonts w:ascii="Times New Roman" w:hAnsi="Times New Roman" w:cs="Times New Roman"/>
          <w:u w:val="single"/>
        </w:rPr>
      </w:pPr>
    </w:p>
    <w:p w:rsidR="00E53AE3" w:rsidRPr="00B653D3" w:rsidRDefault="00E53AE3" w:rsidP="00FF2ADD">
      <w:pPr>
        <w:spacing w:line="360" w:lineRule="auto"/>
        <w:jc w:val="center"/>
        <w:outlineLvl w:val="0"/>
        <w:rPr>
          <w:rFonts w:ascii="Times New Roman" w:hAnsi="Times New Roman" w:cs="Times New Roman"/>
          <w:u w:val="single"/>
        </w:rPr>
      </w:pPr>
      <w:r w:rsidRPr="00B653D3">
        <w:rPr>
          <w:rFonts w:ascii="Times New Roman" w:hAnsi="Times New Roman" w:cs="Times New Roman"/>
          <w:u w:val="single"/>
        </w:rPr>
        <w:t>CONCLUSIONS OF LAW</w:t>
      </w:r>
    </w:p>
    <w:p w:rsidR="00CA7571" w:rsidRPr="00B653D3" w:rsidRDefault="00CA7571" w:rsidP="00046210">
      <w:pPr>
        <w:spacing w:line="360" w:lineRule="auto"/>
        <w:jc w:val="center"/>
        <w:rPr>
          <w:rFonts w:ascii="Times New Roman" w:hAnsi="Times New Roman" w:cs="Times New Roman"/>
          <w:u w:val="single"/>
        </w:rPr>
      </w:pPr>
    </w:p>
    <w:p w:rsidR="00E53AE3" w:rsidRPr="00B653D3" w:rsidRDefault="00E53AE3" w:rsidP="00046210">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t>1.</w:t>
      </w:r>
      <w:r w:rsidRPr="00B653D3">
        <w:rPr>
          <w:rFonts w:ascii="Times New Roman" w:hAnsi="Times New Roman" w:cs="Times New Roman"/>
        </w:rPr>
        <w:tab/>
        <w:t>The Commission has jurisdiction over the parties and the subject matter of this proceeding.</w:t>
      </w:r>
      <w:r w:rsidR="00E2221A">
        <w:rPr>
          <w:rFonts w:ascii="Times New Roman" w:hAnsi="Times New Roman" w:cs="Times New Roman"/>
        </w:rPr>
        <w:t xml:space="preserve">  </w:t>
      </w:r>
      <w:proofErr w:type="gramStart"/>
      <w:r w:rsidR="00E2221A">
        <w:rPr>
          <w:rFonts w:ascii="Times New Roman" w:hAnsi="Times New Roman" w:cs="Times New Roman"/>
        </w:rPr>
        <w:t xml:space="preserve">66 Pa. C.S.A. </w:t>
      </w:r>
      <w:r w:rsidR="005F1078">
        <w:rPr>
          <w:rFonts w:ascii="Times New Roman" w:hAnsi="Times New Roman" w:cs="Times New Roman"/>
        </w:rPr>
        <w:t>§1501 and 52 Pa. Code §29.313(a)</w:t>
      </w:r>
      <w:r w:rsidR="0088729C">
        <w:rPr>
          <w:rFonts w:ascii="Times New Roman" w:hAnsi="Times New Roman" w:cs="Times New Roman"/>
        </w:rPr>
        <w:t>.</w:t>
      </w:r>
      <w:proofErr w:type="gramEnd"/>
    </w:p>
    <w:p w:rsidR="00E53AE3" w:rsidRPr="00B653D3" w:rsidRDefault="00E53AE3" w:rsidP="00046210">
      <w:pPr>
        <w:tabs>
          <w:tab w:val="left" w:pos="-1440"/>
          <w:tab w:val="left" w:pos="-720"/>
        </w:tabs>
        <w:suppressAutoHyphens/>
        <w:spacing w:line="360" w:lineRule="auto"/>
        <w:rPr>
          <w:rFonts w:ascii="Times New Roman" w:hAnsi="Times New Roman" w:cs="Times New Roman"/>
          <w:spacing w:val="-3"/>
        </w:rPr>
      </w:pPr>
      <w:r w:rsidRPr="00B653D3">
        <w:rPr>
          <w:rFonts w:ascii="Times New Roman" w:hAnsi="Times New Roman" w:cs="Times New Roman"/>
        </w:rPr>
        <w:lastRenderedPageBreak/>
        <w:tab/>
      </w:r>
      <w:r w:rsidRPr="00B653D3">
        <w:rPr>
          <w:rFonts w:ascii="Times New Roman" w:hAnsi="Times New Roman" w:cs="Times New Roman"/>
        </w:rPr>
        <w:tab/>
      </w:r>
      <w:r w:rsidRPr="00B653D3">
        <w:rPr>
          <w:rFonts w:ascii="Times New Roman" w:hAnsi="Times New Roman" w:cs="Times New Roman"/>
          <w:spacing w:val="-3"/>
        </w:rPr>
        <w:t>2.</w:t>
      </w:r>
      <w:r w:rsidRPr="00B653D3">
        <w:rPr>
          <w:rFonts w:ascii="Times New Roman" w:hAnsi="Times New Roman" w:cs="Times New Roman"/>
          <w:spacing w:val="-3"/>
        </w:rPr>
        <w:tab/>
      </w:r>
      <w:r w:rsidRPr="00B653D3">
        <w:rPr>
          <w:rFonts w:ascii="Times New Roman" w:hAnsi="Times New Roman" w:cs="Times New Roman"/>
        </w:rPr>
        <w:t>The Commission has the power, and the duty, to enforce the requirements of the Public Utility Code.</w:t>
      </w:r>
    </w:p>
    <w:p w:rsidR="00E53AE3" w:rsidRPr="00B653D3" w:rsidRDefault="00E53AE3" w:rsidP="00046210">
      <w:pPr>
        <w:spacing w:line="360" w:lineRule="auto"/>
        <w:rPr>
          <w:rFonts w:ascii="Times New Roman" w:hAnsi="Times New Roman" w:cs="Times New Roman"/>
        </w:rPr>
      </w:pPr>
    </w:p>
    <w:p w:rsidR="00E53AE3" w:rsidRPr="00B653D3" w:rsidRDefault="00046210" w:rsidP="00046210">
      <w:pPr>
        <w:tabs>
          <w:tab w:val="left" w:pos="-1440"/>
          <w:tab w:val="left" w:pos="-720"/>
        </w:tabs>
        <w:suppressAutoHyphens/>
        <w:spacing w:line="360" w:lineRule="auto"/>
        <w:rPr>
          <w:rFonts w:ascii="Times New Roman" w:hAnsi="Times New Roman" w:cs="Times New Roman"/>
          <w:spacing w:val="-3"/>
        </w:rPr>
      </w:pPr>
      <w:r w:rsidRPr="00B653D3">
        <w:rPr>
          <w:rFonts w:ascii="Times New Roman" w:hAnsi="Times New Roman" w:cs="Times New Roman"/>
        </w:rPr>
        <w:tab/>
      </w:r>
      <w:r w:rsidRPr="00B653D3">
        <w:rPr>
          <w:rFonts w:ascii="Times New Roman" w:hAnsi="Times New Roman" w:cs="Times New Roman"/>
        </w:rPr>
        <w:tab/>
      </w:r>
      <w:r w:rsidR="00E53AE3" w:rsidRPr="00B653D3">
        <w:rPr>
          <w:rFonts w:ascii="Times New Roman" w:hAnsi="Times New Roman" w:cs="Times New Roman"/>
        </w:rPr>
        <w:t>3.</w:t>
      </w:r>
      <w:r w:rsidR="00E53AE3" w:rsidRPr="00B653D3">
        <w:rPr>
          <w:rFonts w:ascii="Times New Roman" w:hAnsi="Times New Roman" w:cs="Times New Roman"/>
          <w:spacing w:val="-3"/>
        </w:rPr>
        <w:tab/>
        <w:t>Pursuant to 66 Pa.</w:t>
      </w:r>
      <w:r w:rsidR="001D2E1B" w:rsidRPr="00B653D3">
        <w:rPr>
          <w:rFonts w:ascii="Times New Roman" w:hAnsi="Times New Roman" w:cs="Times New Roman"/>
          <w:spacing w:val="-3"/>
        </w:rPr>
        <w:t xml:space="preserve"> </w:t>
      </w:r>
      <w:r w:rsidR="00E53AE3" w:rsidRPr="00B653D3">
        <w:rPr>
          <w:rFonts w:ascii="Times New Roman" w:hAnsi="Times New Roman" w:cs="Times New Roman"/>
          <w:spacing w:val="-3"/>
        </w:rPr>
        <w:t>C.S. §</w:t>
      </w:r>
      <w:r w:rsidR="004B6800" w:rsidRPr="00B653D3">
        <w:rPr>
          <w:rFonts w:ascii="Times New Roman" w:hAnsi="Times New Roman" w:cs="Times New Roman"/>
          <w:spacing w:val="-3"/>
        </w:rPr>
        <w:t>332(a</w:t>
      </w:r>
      <w:r w:rsidR="00E53AE3" w:rsidRPr="00B653D3">
        <w:rPr>
          <w:rFonts w:ascii="Times New Roman" w:hAnsi="Times New Roman" w:cs="Times New Roman"/>
          <w:spacing w:val="-3"/>
        </w:rPr>
        <w:t xml:space="preserve">), the burden of proof in this proceeding is on </w:t>
      </w:r>
      <w:r w:rsidR="004B6800" w:rsidRPr="00B653D3">
        <w:rPr>
          <w:rFonts w:ascii="Times New Roman" w:hAnsi="Times New Roman" w:cs="Times New Roman"/>
          <w:spacing w:val="-3"/>
        </w:rPr>
        <w:t xml:space="preserve">the Bureau of Transportation </w:t>
      </w:r>
      <w:r w:rsidR="00FD5CAD">
        <w:rPr>
          <w:rFonts w:ascii="Times New Roman" w:hAnsi="Times New Roman" w:cs="Times New Roman"/>
          <w:spacing w:val="-3"/>
        </w:rPr>
        <w:t>and Safety</w:t>
      </w:r>
      <w:r w:rsidR="00C71BDD">
        <w:rPr>
          <w:rFonts w:ascii="Times New Roman" w:hAnsi="Times New Roman" w:cs="Times New Roman"/>
          <w:spacing w:val="-3"/>
        </w:rPr>
        <w:t>, now known as the Bureau of Investigation and Enforcement,</w:t>
      </w:r>
      <w:r w:rsidR="00CC4D6E" w:rsidRPr="00B653D3">
        <w:rPr>
          <w:rFonts w:ascii="Times New Roman" w:hAnsi="Times New Roman" w:cs="Times New Roman"/>
          <w:spacing w:val="-3"/>
        </w:rPr>
        <w:t xml:space="preserve"> as the proponent of a Commission Order.</w:t>
      </w:r>
    </w:p>
    <w:p w:rsidR="00E53AE3" w:rsidRPr="00B653D3" w:rsidRDefault="00E53AE3" w:rsidP="00046210">
      <w:pPr>
        <w:spacing w:line="360" w:lineRule="auto"/>
        <w:rPr>
          <w:rFonts w:ascii="Times New Roman" w:hAnsi="Times New Roman" w:cs="Times New Roman"/>
        </w:rPr>
      </w:pPr>
    </w:p>
    <w:p w:rsidR="00046210" w:rsidRPr="00B653D3" w:rsidRDefault="00046210" w:rsidP="00046210">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r>
      <w:r w:rsidR="00E53AE3" w:rsidRPr="00B653D3">
        <w:rPr>
          <w:rFonts w:ascii="Times New Roman" w:hAnsi="Times New Roman" w:cs="Times New Roman"/>
        </w:rPr>
        <w:t>4.</w:t>
      </w:r>
      <w:r w:rsidR="00E53AE3" w:rsidRPr="00B653D3">
        <w:rPr>
          <w:rFonts w:ascii="Times New Roman" w:hAnsi="Times New Roman" w:cs="Times New Roman"/>
        </w:rPr>
        <w:tab/>
      </w:r>
      <w:r w:rsidR="00C71BDD">
        <w:rPr>
          <w:rFonts w:ascii="Times New Roman" w:hAnsi="Times New Roman" w:cs="Times New Roman"/>
        </w:rPr>
        <w:t xml:space="preserve">No litigable matter remains in this proceeding and it is in the public interest to grant the Bureau of Investigation and Enforcement’s Petition to Withdraw Count One of the Complaint and Close the Matter as Satisfied.  </w:t>
      </w:r>
      <w:proofErr w:type="gramStart"/>
      <w:r w:rsidR="00C71BDD">
        <w:rPr>
          <w:rFonts w:ascii="Times New Roman" w:hAnsi="Times New Roman" w:cs="Times New Roman"/>
        </w:rPr>
        <w:t>52 Pa. Code</w:t>
      </w:r>
      <w:r w:rsidR="00E53AE3" w:rsidRPr="00B653D3">
        <w:rPr>
          <w:rFonts w:ascii="Times New Roman" w:hAnsi="Times New Roman" w:cs="Times New Roman"/>
        </w:rPr>
        <w:t xml:space="preserve"> §5</w:t>
      </w:r>
      <w:r w:rsidR="00C71BDD">
        <w:rPr>
          <w:rFonts w:ascii="Times New Roman" w:hAnsi="Times New Roman" w:cs="Times New Roman"/>
        </w:rPr>
        <w:t>.94(a)</w:t>
      </w:r>
      <w:r w:rsidR="004B6800" w:rsidRPr="00B653D3">
        <w:rPr>
          <w:rFonts w:ascii="Times New Roman" w:hAnsi="Times New Roman" w:cs="Times New Roman"/>
        </w:rPr>
        <w:t>.</w:t>
      </w:r>
      <w:proofErr w:type="gramEnd"/>
    </w:p>
    <w:p w:rsidR="00E53AE3" w:rsidRPr="00B653D3" w:rsidRDefault="00E53AE3" w:rsidP="00046210">
      <w:pPr>
        <w:spacing w:line="360" w:lineRule="auto"/>
        <w:rPr>
          <w:rFonts w:ascii="Times New Roman" w:hAnsi="Times New Roman" w:cs="Times New Roman"/>
          <w:spacing w:val="-3"/>
        </w:rPr>
      </w:pPr>
    </w:p>
    <w:p w:rsidR="00E53AE3" w:rsidRDefault="00E53AE3" w:rsidP="0010075C">
      <w:pPr>
        <w:autoSpaceDE/>
        <w:autoSpaceDN/>
        <w:jc w:val="center"/>
        <w:rPr>
          <w:rFonts w:ascii="Times New Roman" w:hAnsi="Times New Roman" w:cs="Times New Roman"/>
          <w:u w:val="single"/>
        </w:rPr>
      </w:pPr>
      <w:r w:rsidRPr="00B653D3">
        <w:rPr>
          <w:rFonts w:ascii="Times New Roman" w:hAnsi="Times New Roman" w:cs="Times New Roman"/>
          <w:u w:val="single"/>
        </w:rPr>
        <w:t>ORDER</w:t>
      </w:r>
    </w:p>
    <w:p w:rsidR="00084702" w:rsidRPr="00B653D3" w:rsidRDefault="00084702" w:rsidP="0010075C">
      <w:pPr>
        <w:autoSpaceDE/>
        <w:autoSpaceDN/>
        <w:jc w:val="center"/>
        <w:rPr>
          <w:rFonts w:ascii="Times New Roman" w:hAnsi="Times New Roman" w:cs="Times New Roman"/>
        </w:rPr>
      </w:pPr>
    </w:p>
    <w:p w:rsidR="007B70EC" w:rsidRPr="00B653D3" w:rsidRDefault="007B70EC" w:rsidP="001D2E1B">
      <w:pPr>
        <w:spacing w:line="360" w:lineRule="auto"/>
        <w:jc w:val="center"/>
        <w:rPr>
          <w:rFonts w:ascii="Times New Roman" w:hAnsi="Times New Roman" w:cs="Times New Roman"/>
        </w:rPr>
      </w:pPr>
    </w:p>
    <w:p w:rsidR="00E53AE3" w:rsidRPr="00B653D3" w:rsidRDefault="00E53AE3" w:rsidP="001D2E1B">
      <w:pPr>
        <w:spacing w:line="360" w:lineRule="auto"/>
        <w:rPr>
          <w:rFonts w:ascii="Times New Roman" w:hAnsi="Times New Roman" w:cs="Times New Roman"/>
        </w:rPr>
      </w:pPr>
      <w:r w:rsidRPr="00B653D3">
        <w:rPr>
          <w:rFonts w:ascii="Times New Roman" w:hAnsi="Times New Roman" w:cs="Times New Roman"/>
          <w:b/>
        </w:rPr>
        <w:tab/>
      </w:r>
      <w:r w:rsidRPr="00B653D3">
        <w:rPr>
          <w:rFonts w:ascii="Times New Roman" w:hAnsi="Times New Roman" w:cs="Times New Roman"/>
          <w:b/>
        </w:rPr>
        <w:tab/>
      </w:r>
      <w:r w:rsidRPr="00B653D3">
        <w:rPr>
          <w:rFonts w:ascii="Times New Roman" w:hAnsi="Times New Roman" w:cs="Times New Roman"/>
        </w:rPr>
        <w:t>THEREFORE,</w:t>
      </w:r>
    </w:p>
    <w:p w:rsidR="00E53AE3" w:rsidRPr="00B653D3" w:rsidRDefault="00E53AE3" w:rsidP="00077AFA">
      <w:pPr>
        <w:spacing w:line="360" w:lineRule="auto"/>
        <w:rPr>
          <w:rFonts w:ascii="Times New Roman" w:hAnsi="Times New Roman" w:cs="Times New Roman"/>
        </w:rPr>
      </w:pPr>
    </w:p>
    <w:p w:rsidR="00E53AE3" w:rsidRPr="00B653D3" w:rsidRDefault="00E53AE3" w:rsidP="00FF2ADD">
      <w:pPr>
        <w:spacing w:line="360" w:lineRule="auto"/>
        <w:outlineLvl w:val="0"/>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t>IT IS ORDERED:</w:t>
      </w:r>
    </w:p>
    <w:p w:rsidR="009E06A1" w:rsidRPr="00B653D3" w:rsidRDefault="009E06A1" w:rsidP="001D2E1B">
      <w:pPr>
        <w:spacing w:line="360" w:lineRule="auto"/>
        <w:rPr>
          <w:rFonts w:ascii="Times New Roman" w:hAnsi="Times New Roman" w:cs="Times New Roman"/>
        </w:rPr>
      </w:pPr>
    </w:p>
    <w:p w:rsidR="009E06A1" w:rsidRPr="00B653D3" w:rsidRDefault="009E06A1" w:rsidP="009E06A1">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r>
      <w:r w:rsidR="00202F27" w:rsidRPr="00B653D3">
        <w:rPr>
          <w:rFonts w:ascii="Times New Roman" w:hAnsi="Times New Roman" w:cs="Times New Roman"/>
        </w:rPr>
        <w:t>1.</w:t>
      </w:r>
      <w:r w:rsidR="00202F27" w:rsidRPr="00B653D3">
        <w:rPr>
          <w:rFonts w:ascii="Times New Roman" w:hAnsi="Times New Roman" w:cs="Times New Roman"/>
        </w:rPr>
        <w:tab/>
        <w:t xml:space="preserve">That the </w:t>
      </w:r>
      <w:r w:rsidR="0080700C">
        <w:rPr>
          <w:rFonts w:ascii="Times New Roman" w:hAnsi="Times New Roman" w:cs="Times New Roman"/>
        </w:rPr>
        <w:t xml:space="preserve">Petition to Withdraw Count One of the Complaint and Close the Matter as Satisfied </w:t>
      </w:r>
      <w:r w:rsidRPr="00B653D3">
        <w:rPr>
          <w:rFonts w:ascii="Times New Roman" w:hAnsi="Times New Roman" w:cs="Times New Roman"/>
        </w:rPr>
        <w:t>filed by the Bureau of Transportation and Safety of the Pennsylvania Public Utility Commission</w:t>
      </w:r>
      <w:r w:rsidR="0080700C">
        <w:rPr>
          <w:rFonts w:ascii="Times New Roman" w:hAnsi="Times New Roman" w:cs="Times New Roman"/>
        </w:rPr>
        <w:t>,</w:t>
      </w:r>
      <w:r w:rsidRPr="00B653D3">
        <w:rPr>
          <w:rFonts w:ascii="Times New Roman" w:hAnsi="Times New Roman" w:cs="Times New Roman"/>
        </w:rPr>
        <w:t xml:space="preserve"> </w:t>
      </w:r>
      <w:r w:rsidR="00B86FD4">
        <w:rPr>
          <w:rFonts w:ascii="Times New Roman" w:hAnsi="Times New Roman" w:cs="Times New Roman"/>
        </w:rPr>
        <w:t xml:space="preserve">at </w:t>
      </w:r>
      <w:r w:rsidR="00202F27" w:rsidRPr="00B653D3">
        <w:rPr>
          <w:rFonts w:ascii="Times New Roman" w:hAnsi="Times New Roman" w:cs="Times New Roman"/>
        </w:rPr>
        <w:t>C-</w:t>
      </w:r>
      <w:r w:rsidR="00E2221A">
        <w:rPr>
          <w:rFonts w:ascii="Times New Roman" w:hAnsi="Times New Roman" w:cs="Times New Roman"/>
        </w:rPr>
        <w:t>2011-2208331,</w:t>
      </w:r>
      <w:r w:rsidR="00202F27" w:rsidRPr="00B653D3">
        <w:rPr>
          <w:rFonts w:ascii="Times New Roman" w:hAnsi="Times New Roman" w:cs="Times New Roman"/>
        </w:rPr>
        <w:t xml:space="preserve"> is </w:t>
      </w:r>
      <w:r w:rsidR="0080700C">
        <w:rPr>
          <w:rFonts w:ascii="Times New Roman" w:hAnsi="Times New Roman" w:cs="Times New Roman"/>
        </w:rPr>
        <w:t>granted</w:t>
      </w:r>
      <w:r w:rsidR="00202F27" w:rsidRPr="00B653D3">
        <w:rPr>
          <w:rFonts w:ascii="Times New Roman" w:hAnsi="Times New Roman" w:cs="Times New Roman"/>
        </w:rPr>
        <w:t xml:space="preserve">.  </w:t>
      </w:r>
    </w:p>
    <w:p w:rsidR="00333B36" w:rsidRPr="00B653D3" w:rsidRDefault="00333B36" w:rsidP="009E06A1">
      <w:pPr>
        <w:spacing w:line="360" w:lineRule="auto"/>
        <w:rPr>
          <w:rFonts w:ascii="Times New Roman" w:hAnsi="Times New Roman" w:cs="Times New Roman"/>
        </w:rPr>
      </w:pPr>
    </w:p>
    <w:p w:rsidR="00E53AE3" w:rsidRPr="00B653D3" w:rsidRDefault="00E53AE3" w:rsidP="00E2221A">
      <w:pPr>
        <w:spacing w:line="360" w:lineRule="auto"/>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r>
      <w:r w:rsidR="00EE4435" w:rsidRPr="00B653D3">
        <w:rPr>
          <w:rFonts w:ascii="Times New Roman" w:hAnsi="Times New Roman" w:cs="Times New Roman"/>
        </w:rPr>
        <w:t>2</w:t>
      </w:r>
      <w:r w:rsidRPr="00B653D3">
        <w:rPr>
          <w:rFonts w:ascii="Times New Roman" w:hAnsi="Times New Roman" w:cs="Times New Roman"/>
        </w:rPr>
        <w:t>.</w:t>
      </w:r>
      <w:r w:rsidRPr="00B653D3">
        <w:rPr>
          <w:rFonts w:ascii="Times New Roman" w:hAnsi="Times New Roman" w:cs="Times New Roman"/>
        </w:rPr>
        <w:tab/>
        <w:t>That the record at Docket No. </w:t>
      </w:r>
      <w:r w:rsidR="00202F27" w:rsidRPr="00B653D3">
        <w:rPr>
          <w:rFonts w:ascii="Times New Roman" w:hAnsi="Times New Roman" w:cs="Times New Roman"/>
        </w:rPr>
        <w:t>C-</w:t>
      </w:r>
      <w:r w:rsidR="00E2221A">
        <w:rPr>
          <w:rFonts w:ascii="Times New Roman" w:hAnsi="Times New Roman" w:cs="Times New Roman"/>
        </w:rPr>
        <w:t>2011-2208331</w:t>
      </w:r>
      <w:r w:rsidR="00202F27" w:rsidRPr="00B653D3">
        <w:rPr>
          <w:rFonts w:ascii="Times New Roman" w:hAnsi="Times New Roman" w:cs="Times New Roman"/>
        </w:rPr>
        <w:t xml:space="preserve"> </w:t>
      </w:r>
      <w:r w:rsidRPr="00B653D3">
        <w:rPr>
          <w:rFonts w:ascii="Times New Roman" w:hAnsi="Times New Roman" w:cs="Times New Roman"/>
        </w:rPr>
        <w:t>shall be marked closed.</w:t>
      </w:r>
    </w:p>
    <w:p w:rsidR="00E53AE3" w:rsidRDefault="00E53AE3" w:rsidP="001D2E1B">
      <w:pPr>
        <w:spacing w:line="360" w:lineRule="auto"/>
        <w:rPr>
          <w:rFonts w:ascii="Times New Roman" w:hAnsi="Times New Roman" w:cs="Times New Roman"/>
        </w:rPr>
      </w:pPr>
    </w:p>
    <w:p w:rsidR="00BD61C6" w:rsidRDefault="00BD61C6" w:rsidP="001D2E1B">
      <w:pPr>
        <w:spacing w:line="360" w:lineRule="auto"/>
        <w:rPr>
          <w:rFonts w:ascii="Times New Roman" w:hAnsi="Times New Roman" w:cs="Times New Roman"/>
        </w:rPr>
      </w:pPr>
    </w:p>
    <w:p w:rsidR="00E53AE3" w:rsidRPr="00B653D3" w:rsidRDefault="001D2E1B" w:rsidP="001D2E1B">
      <w:pPr>
        <w:tabs>
          <w:tab w:val="left" w:pos="720"/>
          <w:tab w:val="left" w:pos="5040"/>
        </w:tabs>
        <w:rPr>
          <w:rFonts w:ascii="Times New Roman" w:hAnsi="Times New Roman" w:cs="Times New Roman"/>
        </w:rPr>
      </w:pPr>
      <w:r w:rsidRPr="00B653D3">
        <w:rPr>
          <w:rFonts w:ascii="Times New Roman" w:hAnsi="Times New Roman" w:cs="Times New Roman"/>
        </w:rPr>
        <w:t xml:space="preserve">Date:  </w:t>
      </w:r>
      <w:r w:rsidR="00E2221A">
        <w:rPr>
          <w:rFonts w:ascii="Times New Roman" w:hAnsi="Times New Roman" w:cs="Times New Roman"/>
          <w:u w:val="single"/>
        </w:rPr>
        <w:t>March 21, 2012</w:t>
      </w:r>
      <w:r w:rsidR="00E53AE3" w:rsidRPr="00B653D3">
        <w:rPr>
          <w:rFonts w:ascii="Times New Roman" w:hAnsi="Times New Roman" w:cs="Times New Roman"/>
        </w:rPr>
        <w:t xml:space="preserve"> </w:t>
      </w:r>
      <w:r w:rsidR="00E53AE3" w:rsidRPr="00B653D3">
        <w:rPr>
          <w:rFonts w:ascii="Times New Roman" w:hAnsi="Times New Roman" w:cs="Times New Roman"/>
        </w:rPr>
        <w:tab/>
      </w:r>
      <w:r w:rsidR="009E128A" w:rsidRPr="00B653D3">
        <w:rPr>
          <w:rFonts w:ascii="Times New Roman" w:hAnsi="Times New Roman" w:cs="Times New Roman"/>
        </w:rPr>
        <w:tab/>
      </w:r>
      <w:r w:rsidR="00E53AE3" w:rsidRPr="00B653D3">
        <w:rPr>
          <w:rFonts w:ascii="Times New Roman" w:hAnsi="Times New Roman" w:cs="Times New Roman"/>
        </w:rPr>
        <w:t>___________________________</w:t>
      </w:r>
    </w:p>
    <w:p w:rsidR="00E53AE3" w:rsidRPr="00B653D3" w:rsidRDefault="00E53AE3" w:rsidP="001D2E1B">
      <w:pPr>
        <w:rPr>
          <w:rFonts w:ascii="Times New Roman" w:hAnsi="Times New Roman" w:cs="Times New Roman"/>
        </w:rPr>
      </w:pPr>
      <w:r w:rsidRPr="00B653D3">
        <w:rPr>
          <w:rFonts w:ascii="Times New Roman" w:hAnsi="Times New Roman" w:cs="Times New Roman"/>
        </w:rPr>
        <w:tab/>
      </w:r>
      <w:r w:rsidRPr="00B653D3">
        <w:rPr>
          <w:rFonts w:ascii="Times New Roman" w:hAnsi="Times New Roman" w:cs="Times New Roman"/>
        </w:rPr>
        <w:tab/>
      </w:r>
      <w:r w:rsidRPr="00B653D3">
        <w:rPr>
          <w:rFonts w:ascii="Times New Roman" w:hAnsi="Times New Roman" w:cs="Times New Roman"/>
        </w:rPr>
        <w:tab/>
      </w:r>
      <w:r w:rsidRPr="00B653D3">
        <w:rPr>
          <w:rFonts w:ascii="Times New Roman" w:hAnsi="Times New Roman" w:cs="Times New Roman"/>
        </w:rPr>
        <w:tab/>
      </w:r>
      <w:r w:rsidRPr="00B653D3">
        <w:rPr>
          <w:rFonts w:ascii="Times New Roman" w:hAnsi="Times New Roman" w:cs="Times New Roman"/>
        </w:rPr>
        <w:tab/>
      </w:r>
      <w:r w:rsidRPr="00B653D3">
        <w:rPr>
          <w:rFonts w:ascii="Times New Roman" w:hAnsi="Times New Roman" w:cs="Times New Roman"/>
        </w:rPr>
        <w:tab/>
      </w:r>
      <w:r w:rsidRPr="00B653D3">
        <w:rPr>
          <w:rFonts w:ascii="Times New Roman" w:hAnsi="Times New Roman" w:cs="Times New Roman"/>
        </w:rPr>
        <w:tab/>
      </w:r>
      <w:r w:rsidR="009E128A" w:rsidRPr="00B653D3">
        <w:rPr>
          <w:rFonts w:ascii="Times New Roman" w:hAnsi="Times New Roman" w:cs="Times New Roman"/>
        </w:rPr>
        <w:tab/>
      </w:r>
      <w:r w:rsidR="00202F27" w:rsidRPr="00B653D3">
        <w:rPr>
          <w:rFonts w:ascii="Times New Roman" w:hAnsi="Times New Roman" w:cs="Times New Roman"/>
        </w:rPr>
        <w:t>Katrina L. Dunderdale</w:t>
      </w:r>
    </w:p>
    <w:p w:rsidR="00422F13" w:rsidRPr="00B653D3" w:rsidRDefault="00E53AE3" w:rsidP="005F1078">
      <w:pPr>
        <w:rPr>
          <w:rFonts w:ascii="Times New Roman" w:hAnsi="Times New Roman" w:cs="Times New Roman"/>
          <w:spacing w:val="-3"/>
        </w:rPr>
      </w:pPr>
      <w:r w:rsidRPr="00B653D3">
        <w:rPr>
          <w:rFonts w:ascii="Times New Roman" w:hAnsi="Times New Roman" w:cs="Times New Roman"/>
        </w:rPr>
        <w:tab/>
      </w:r>
      <w:r w:rsidRPr="00B653D3">
        <w:rPr>
          <w:rFonts w:ascii="Times New Roman" w:hAnsi="Times New Roman" w:cs="Times New Roman"/>
        </w:rPr>
        <w:tab/>
      </w:r>
      <w:r w:rsidRPr="00B653D3">
        <w:rPr>
          <w:rFonts w:ascii="Times New Roman" w:hAnsi="Times New Roman" w:cs="Times New Roman"/>
        </w:rPr>
        <w:tab/>
      </w:r>
      <w:r w:rsidRPr="00B653D3">
        <w:rPr>
          <w:rFonts w:ascii="Times New Roman" w:hAnsi="Times New Roman" w:cs="Times New Roman"/>
        </w:rPr>
        <w:tab/>
      </w:r>
      <w:r w:rsidRPr="00B653D3">
        <w:rPr>
          <w:rFonts w:ascii="Times New Roman" w:hAnsi="Times New Roman" w:cs="Times New Roman"/>
        </w:rPr>
        <w:tab/>
      </w:r>
      <w:r w:rsidRPr="00B653D3">
        <w:rPr>
          <w:rFonts w:ascii="Times New Roman" w:hAnsi="Times New Roman" w:cs="Times New Roman"/>
        </w:rPr>
        <w:tab/>
      </w:r>
      <w:r w:rsidRPr="00B653D3">
        <w:rPr>
          <w:rFonts w:ascii="Times New Roman" w:hAnsi="Times New Roman" w:cs="Times New Roman"/>
        </w:rPr>
        <w:tab/>
      </w:r>
      <w:r w:rsidR="009E128A" w:rsidRPr="00B653D3">
        <w:rPr>
          <w:rFonts w:ascii="Times New Roman" w:hAnsi="Times New Roman" w:cs="Times New Roman"/>
        </w:rPr>
        <w:tab/>
      </w:r>
      <w:r w:rsidR="005F1078">
        <w:rPr>
          <w:rFonts w:ascii="Times New Roman" w:hAnsi="Times New Roman" w:cs="Times New Roman"/>
        </w:rPr>
        <w:t>Administrative Law Judge</w:t>
      </w:r>
    </w:p>
    <w:sectPr w:rsidR="00422F13" w:rsidRPr="00B653D3" w:rsidSect="00801437">
      <w:footerReference w:type="even" r:id="rId9"/>
      <w:footerReference w:type="default" r:id="rId10"/>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4CF" w:rsidRDefault="001354CF">
      <w:pPr>
        <w:spacing w:line="20" w:lineRule="exact"/>
        <w:rPr>
          <w:sz w:val="20"/>
          <w:szCs w:val="20"/>
        </w:rPr>
      </w:pPr>
    </w:p>
  </w:endnote>
  <w:endnote w:type="continuationSeparator" w:id="0">
    <w:p w:rsidR="001354CF" w:rsidRDefault="001354CF">
      <w:pPr>
        <w:pStyle w:val="ParaTab1"/>
        <w:rPr>
          <w:sz w:val="20"/>
          <w:szCs w:val="20"/>
        </w:rPr>
      </w:pPr>
      <w:r>
        <w:rPr>
          <w:sz w:val="20"/>
          <w:szCs w:val="20"/>
        </w:rPr>
        <w:t xml:space="preserve"> </w:t>
      </w:r>
    </w:p>
  </w:endnote>
  <w:endnote w:type="continuationNotice" w:id="1">
    <w:p w:rsidR="001354CF" w:rsidRDefault="001354C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Default="001E1D2B" w:rsidP="004B0990">
    <w:pPr>
      <w:pStyle w:val="Footer"/>
      <w:framePr w:wrap="around" w:vAnchor="text" w:hAnchor="margin" w:xAlign="center" w:y="1"/>
      <w:rPr>
        <w:rStyle w:val="PageNumber"/>
      </w:rPr>
    </w:pPr>
    <w:r>
      <w:rPr>
        <w:rStyle w:val="PageNumber"/>
      </w:rPr>
      <w:fldChar w:fldCharType="begin"/>
    </w:r>
    <w:r w:rsidR="00912881">
      <w:rPr>
        <w:rStyle w:val="PageNumber"/>
      </w:rPr>
      <w:instrText xml:space="preserve">PAGE  </w:instrText>
    </w:r>
    <w:r>
      <w:rPr>
        <w:rStyle w:val="PageNumber"/>
      </w:rPr>
      <w:fldChar w:fldCharType="end"/>
    </w:r>
  </w:p>
  <w:p w:rsidR="00912881" w:rsidRDefault="00912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Pr="00CC62FD" w:rsidRDefault="001E1D2B" w:rsidP="004B0990">
    <w:pPr>
      <w:pStyle w:val="Footer"/>
      <w:framePr w:wrap="around" w:vAnchor="text" w:hAnchor="margin" w:xAlign="center" w:y="1"/>
      <w:rPr>
        <w:rStyle w:val="PageNumber"/>
      </w:rPr>
    </w:pPr>
    <w:r w:rsidRPr="00CC62FD">
      <w:rPr>
        <w:rStyle w:val="PageNumber"/>
      </w:rPr>
      <w:fldChar w:fldCharType="begin"/>
    </w:r>
    <w:r w:rsidR="00912881" w:rsidRPr="00CC62FD">
      <w:rPr>
        <w:rStyle w:val="PageNumber"/>
      </w:rPr>
      <w:instrText xml:space="preserve">PAGE  </w:instrText>
    </w:r>
    <w:r w:rsidRPr="00CC62FD">
      <w:rPr>
        <w:rStyle w:val="PageNumber"/>
      </w:rPr>
      <w:fldChar w:fldCharType="separate"/>
    </w:r>
    <w:r w:rsidR="00FD5CAD">
      <w:rPr>
        <w:rStyle w:val="PageNumber"/>
        <w:noProof/>
      </w:rPr>
      <w:t>2</w:t>
    </w:r>
    <w:r w:rsidRPr="00CC62FD">
      <w:rPr>
        <w:rStyle w:val="PageNumber"/>
      </w:rPr>
      <w:fldChar w:fldCharType="end"/>
    </w:r>
  </w:p>
  <w:p w:rsidR="00912881" w:rsidRDefault="0091288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4CF" w:rsidRDefault="001354CF" w:rsidP="00FF2ADD">
      <w:pPr>
        <w:pStyle w:val="ParaTab1"/>
        <w:ind w:firstLine="0"/>
        <w:rPr>
          <w:sz w:val="20"/>
          <w:szCs w:val="20"/>
        </w:rPr>
      </w:pPr>
      <w:r>
        <w:rPr>
          <w:sz w:val="20"/>
          <w:szCs w:val="20"/>
        </w:rPr>
        <w:separator/>
      </w:r>
    </w:p>
  </w:footnote>
  <w:footnote w:type="continuationSeparator" w:id="0">
    <w:p w:rsidR="001354CF" w:rsidRDefault="001354CF">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 w:id="1">
    <w:p w:rsidR="003D3429" w:rsidRPr="004B6800" w:rsidRDefault="003D3429" w:rsidP="003D3429">
      <w:pPr>
        <w:pStyle w:val="FootnoteText"/>
        <w:ind w:firstLine="720"/>
        <w:rPr>
          <w:rFonts w:ascii="Times New Roman" w:hAnsi="Times New Roman" w:cs="Times New Roman"/>
          <w:sz w:val="20"/>
          <w:szCs w:val="20"/>
        </w:rPr>
      </w:pPr>
      <w:r w:rsidRPr="004B6800">
        <w:rPr>
          <w:rStyle w:val="FootnoteReference"/>
          <w:rFonts w:ascii="Times New Roman" w:hAnsi="Times New Roman" w:cs="Times New Roman"/>
          <w:sz w:val="20"/>
          <w:szCs w:val="20"/>
        </w:rPr>
        <w:footnoteRef/>
      </w:r>
      <w:r w:rsidRPr="004B6800">
        <w:rPr>
          <w:rFonts w:ascii="Times New Roman" w:hAnsi="Times New Roman" w:cs="Times New Roman"/>
          <w:sz w:val="20"/>
          <w:szCs w:val="20"/>
        </w:rPr>
        <w:t xml:space="preserve"> </w:t>
      </w:r>
      <w:r w:rsidRPr="004B6800">
        <w:rPr>
          <w:rFonts w:ascii="Times New Roman" w:hAnsi="Times New Roman" w:cs="Times New Roman"/>
          <w:sz w:val="20"/>
          <w:szCs w:val="20"/>
        </w:rPr>
        <w:tab/>
        <w:t xml:space="preserve">Provisions at 66 Pa. C.S.A. §315(a) do not apply in this proceeding because this matter did not </w:t>
      </w:r>
      <w:r w:rsidR="004B6800" w:rsidRPr="004B6800">
        <w:rPr>
          <w:rFonts w:ascii="Times New Roman" w:hAnsi="Times New Roman" w:cs="Times New Roman"/>
          <w:sz w:val="20"/>
          <w:szCs w:val="20"/>
        </w:rPr>
        <w:t xml:space="preserve">arise upon the motion of the Commission, </w:t>
      </w:r>
      <w:r w:rsidRPr="004B6800">
        <w:rPr>
          <w:rFonts w:ascii="Times New Roman" w:hAnsi="Times New Roman" w:cs="Times New Roman"/>
          <w:sz w:val="20"/>
          <w:szCs w:val="20"/>
        </w:rPr>
        <w:t>involve a proposed or existing rate of a public utility</w:t>
      </w:r>
      <w:r w:rsidR="004B6800" w:rsidRPr="004B6800">
        <w:rPr>
          <w:rFonts w:ascii="Times New Roman" w:hAnsi="Times New Roman" w:cs="Times New Roman"/>
          <w:sz w:val="20"/>
          <w:szCs w:val="20"/>
        </w:rPr>
        <w:t>,</w:t>
      </w:r>
      <w:r w:rsidRPr="004B6800">
        <w:rPr>
          <w:rFonts w:ascii="Times New Roman" w:hAnsi="Times New Roman" w:cs="Times New Roman"/>
          <w:sz w:val="20"/>
          <w:szCs w:val="20"/>
        </w:rPr>
        <w:t xml:space="preserve"> or involve a complaint about a proposed increase in rates.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6367"/>
    <w:multiLevelType w:val="hybridMultilevel"/>
    <w:tmpl w:val="10C25EDA"/>
    <w:lvl w:ilvl="0" w:tplc="ADFC31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3B766633"/>
    <w:multiLevelType w:val="hybridMultilevel"/>
    <w:tmpl w:val="578C3298"/>
    <w:lvl w:ilvl="0" w:tplc="BE1CC91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51D3843"/>
    <w:multiLevelType w:val="hybridMultilevel"/>
    <w:tmpl w:val="E9C6DB7C"/>
    <w:lvl w:ilvl="0" w:tplc="F5C4E7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49B0662"/>
    <w:multiLevelType w:val="hybridMultilevel"/>
    <w:tmpl w:val="32C86BEA"/>
    <w:lvl w:ilvl="0" w:tplc="82BE3E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BA8186C"/>
    <w:multiLevelType w:val="hybridMultilevel"/>
    <w:tmpl w:val="5D52AFCC"/>
    <w:lvl w:ilvl="0" w:tplc="4412F8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87E01A8"/>
    <w:multiLevelType w:val="hybridMultilevel"/>
    <w:tmpl w:val="5D52AFCC"/>
    <w:lvl w:ilvl="0" w:tplc="4412F8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A37075A"/>
    <w:multiLevelType w:val="hybridMultilevel"/>
    <w:tmpl w:val="27D8F760"/>
    <w:lvl w:ilvl="0" w:tplc="297A8C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FA54BFC"/>
    <w:multiLevelType w:val="hybridMultilevel"/>
    <w:tmpl w:val="32C86BEA"/>
    <w:lvl w:ilvl="0" w:tplc="82BE3E7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4"/>
  </w:num>
  <w:num w:numId="3">
    <w:abstractNumId w:val="1"/>
  </w:num>
  <w:num w:numId="4">
    <w:abstractNumId w:val="7"/>
  </w:num>
  <w:num w:numId="5">
    <w:abstractNumId w:val="8"/>
  </w:num>
  <w:num w:numId="6">
    <w:abstractNumId w:val="3"/>
  </w:num>
  <w:num w:numId="7">
    <w:abstractNumId w:val="0"/>
  </w:num>
  <w:num w:numId="8">
    <w:abstractNumId w:val="9"/>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1500"/>
    <w:rsid w:val="000036C1"/>
    <w:rsid w:val="00005745"/>
    <w:rsid w:val="00020836"/>
    <w:rsid w:val="00021082"/>
    <w:rsid w:val="00021748"/>
    <w:rsid w:val="00022CB2"/>
    <w:rsid w:val="0002580A"/>
    <w:rsid w:val="000268DB"/>
    <w:rsid w:val="0003733C"/>
    <w:rsid w:val="00042171"/>
    <w:rsid w:val="00043080"/>
    <w:rsid w:val="00046210"/>
    <w:rsid w:val="0004672F"/>
    <w:rsid w:val="0005019C"/>
    <w:rsid w:val="00050F65"/>
    <w:rsid w:val="0005133C"/>
    <w:rsid w:val="00052F82"/>
    <w:rsid w:val="000533FB"/>
    <w:rsid w:val="000572D7"/>
    <w:rsid w:val="00057D93"/>
    <w:rsid w:val="00064489"/>
    <w:rsid w:val="00065967"/>
    <w:rsid w:val="00066AF1"/>
    <w:rsid w:val="00070533"/>
    <w:rsid w:val="00071C51"/>
    <w:rsid w:val="0007411C"/>
    <w:rsid w:val="00074FDA"/>
    <w:rsid w:val="0007623A"/>
    <w:rsid w:val="00077AFA"/>
    <w:rsid w:val="00084702"/>
    <w:rsid w:val="000861DC"/>
    <w:rsid w:val="000865ED"/>
    <w:rsid w:val="00090613"/>
    <w:rsid w:val="000977A9"/>
    <w:rsid w:val="000A28B7"/>
    <w:rsid w:val="000A2F77"/>
    <w:rsid w:val="000A7D36"/>
    <w:rsid w:val="000B348B"/>
    <w:rsid w:val="000B3C86"/>
    <w:rsid w:val="000B6D8B"/>
    <w:rsid w:val="000C1849"/>
    <w:rsid w:val="000C515B"/>
    <w:rsid w:val="000C696A"/>
    <w:rsid w:val="000C6A1D"/>
    <w:rsid w:val="000C7813"/>
    <w:rsid w:val="000D446E"/>
    <w:rsid w:val="000D78E6"/>
    <w:rsid w:val="000E034F"/>
    <w:rsid w:val="000E1C79"/>
    <w:rsid w:val="000E4193"/>
    <w:rsid w:val="000E4BB6"/>
    <w:rsid w:val="000E5019"/>
    <w:rsid w:val="000E6947"/>
    <w:rsid w:val="000E7B8F"/>
    <w:rsid w:val="000F0BAC"/>
    <w:rsid w:val="000F60BD"/>
    <w:rsid w:val="000F7229"/>
    <w:rsid w:val="0010075C"/>
    <w:rsid w:val="00103365"/>
    <w:rsid w:val="001123AC"/>
    <w:rsid w:val="00112ACA"/>
    <w:rsid w:val="00117FE0"/>
    <w:rsid w:val="00130B0F"/>
    <w:rsid w:val="0013114D"/>
    <w:rsid w:val="00133D40"/>
    <w:rsid w:val="00134609"/>
    <w:rsid w:val="00134E64"/>
    <w:rsid w:val="001351A9"/>
    <w:rsid w:val="001354CF"/>
    <w:rsid w:val="00145617"/>
    <w:rsid w:val="001460E0"/>
    <w:rsid w:val="0014617A"/>
    <w:rsid w:val="00152913"/>
    <w:rsid w:val="001545A6"/>
    <w:rsid w:val="001570AE"/>
    <w:rsid w:val="00160D5E"/>
    <w:rsid w:val="00162FB5"/>
    <w:rsid w:val="00171C24"/>
    <w:rsid w:val="00172008"/>
    <w:rsid w:val="00177956"/>
    <w:rsid w:val="0018094A"/>
    <w:rsid w:val="00181A1C"/>
    <w:rsid w:val="00184184"/>
    <w:rsid w:val="00185141"/>
    <w:rsid w:val="00186C0C"/>
    <w:rsid w:val="00187A19"/>
    <w:rsid w:val="00187E55"/>
    <w:rsid w:val="00190619"/>
    <w:rsid w:val="001913E2"/>
    <w:rsid w:val="00191A34"/>
    <w:rsid w:val="00193F05"/>
    <w:rsid w:val="00195489"/>
    <w:rsid w:val="001960D2"/>
    <w:rsid w:val="00196175"/>
    <w:rsid w:val="001A1948"/>
    <w:rsid w:val="001A526C"/>
    <w:rsid w:val="001B03E6"/>
    <w:rsid w:val="001B1C01"/>
    <w:rsid w:val="001B21A3"/>
    <w:rsid w:val="001B46C2"/>
    <w:rsid w:val="001B558A"/>
    <w:rsid w:val="001C2E76"/>
    <w:rsid w:val="001C45A2"/>
    <w:rsid w:val="001C6186"/>
    <w:rsid w:val="001D0837"/>
    <w:rsid w:val="001D1AD1"/>
    <w:rsid w:val="001D26E5"/>
    <w:rsid w:val="001D2E1B"/>
    <w:rsid w:val="001D5559"/>
    <w:rsid w:val="001D5DB3"/>
    <w:rsid w:val="001D7B3E"/>
    <w:rsid w:val="001E1D2B"/>
    <w:rsid w:val="001E4FE1"/>
    <w:rsid w:val="001E59A6"/>
    <w:rsid w:val="001E77FE"/>
    <w:rsid w:val="001F11E8"/>
    <w:rsid w:val="001F4C48"/>
    <w:rsid w:val="00202F27"/>
    <w:rsid w:val="002055FF"/>
    <w:rsid w:val="00211E48"/>
    <w:rsid w:val="00213880"/>
    <w:rsid w:val="0022061E"/>
    <w:rsid w:val="00221A59"/>
    <w:rsid w:val="002242C3"/>
    <w:rsid w:val="00234024"/>
    <w:rsid w:val="0023722B"/>
    <w:rsid w:val="00243A79"/>
    <w:rsid w:val="00244D8B"/>
    <w:rsid w:val="002624B6"/>
    <w:rsid w:val="0026489E"/>
    <w:rsid w:val="00270B46"/>
    <w:rsid w:val="00272C05"/>
    <w:rsid w:val="00273E34"/>
    <w:rsid w:val="0027423F"/>
    <w:rsid w:val="00277332"/>
    <w:rsid w:val="00281054"/>
    <w:rsid w:val="00281D25"/>
    <w:rsid w:val="0028218B"/>
    <w:rsid w:val="0028258E"/>
    <w:rsid w:val="002842AC"/>
    <w:rsid w:val="00285573"/>
    <w:rsid w:val="0028579C"/>
    <w:rsid w:val="00287850"/>
    <w:rsid w:val="002929A0"/>
    <w:rsid w:val="002931C8"/>
    <w:rsid w:val="00296137"/>
    <w:rsid w:val="00297751"/>
    <w:rsid w:val="002A3F02"/>
    <w:rsid w:val="002A7219"/>
    <w:rsid w:val="002A74F9"/>
    <w:rsid w:val="002B4DEB"/>
    <w:rsid w:val="002B5CFA"/>
    <w:rsid w:val="002B5E52"/>
    <w:rsid w:val="002B78D7"/>
    <w:rsid w:val="002B7E86"/>
    <w:rsid w:val="002B7EBC"/>
    <w:rsid w:val="002C0681"/>
    <w:rsid w:val="002C0A16"/>
    <w:rsid w:val="002C0EDD"/>
    <w:rsid w:val="002C28BB"/>
    <w:rsid w:val="002C66B9"/>
    <w:rsid w:val="002D0730"/>
    <w:rsid w:val="002D4B8D"/>
    <w:rsid w:val="002E2236"/>
    <w:rsid w:val="002E35A1"/>
    <w:rsid w:val="002E3D9C"/>
    <w:rsid w:val="002E7C48"/>
    <w:rsid w:val="002F5CD5"/>
    <w:rsid w:val="00300652"/>
    <w:rsid w:val="00304B12"/>
    <w:rsid w:val="00305550"/>
    <w:rsid w:val="00306E1E"/>
    <w:rsid w:val="003128E7"/>
    <w:rsid w:val="0031518E"/>
    <w:rsid w:val="00317FA2"/>
    <w:rsid w:val="003204DA"/>
    <w:rsid w:val="00322ECC"/>
    <w:rsid w:val="00327F22"/>
    <w:rsid w:val="00333989"/>
    <w:rsid w:val="00333B36"/>
    <w:rsid w:val="00337CDB"/>
    <w:rsid w:val="00337CF1"/>
    <w:rsid w:val="00341CD2"/>
    <w:rsid w:val="00342F3E"/>
    <w:rsid w:val="00344BB9"/>
    <w:rsid w:val="00345FD2"/>
    <w:rsid w:val="003462E8"/>
    <w:rsid w:val="0034744D"/>
    <w:rsid w:val="0034756E"/>
    <w:rsid w:val="00362634"/>
    <w:rsid w:val="00362B96"/>
    <w:rsid w:val="00362FFE"/>
    <w:rsid w:val="00363273"/>
    <w:rsid w:val="0036372F"/>
    <w:rsid w:val="00371787"/>
    <w:rsid w:val="00372D01"/>
    <w:rsid w:val="00373D26"/>
    <w:rsid w:val="00376195"/>
    <w:rsid w:val="00376D13"/>
    <w:rsid w:val="00377F32"/>
    <w:rsid w:val="0038029E"/>
    <w:rsid w:val="0038469F"/>
    <w:rsid w:val="003921FB"/>
    <w:rsid w:val="003926DA"/>
    <w:rsid w:val="00393265"/>
    <w:rsid w:val="00397CF9"/>
    <w:rsid w:val="00397F3B"/>
    <w:rsid w:val="003A28F8"/>
    <w:rsid w:val="003A2F14"/>
    <w:rsid w:val="003A34DB"/>
    <w:rsid w:val="003A3BD7"/>
    <w:rsid w:val="003A65C4"/>
    <w:rsid w:val="003B03F5"/>
    <w:rsid w:val="003B16DC"/>
    <w:rsid w:val="003B429E"/>
    <w:rsid w:val="003B4D2C"/>
    <w:rsid w:val="003C074E"/>
    <w:rsid w:val="003C18AE"/>
    <w:rsid w:val="003C2ED9"/>
    <w:rsid w:val="003C345C"/>
    <w:rsid w:val="003C5897"/>
    <w:rsid w:val="003C6EF3"/>
    <w:rsid w:val="003D046E"/>
    <w:rsid w:val="003D2DC7"/>
    <w:rsid w:val="003D3429"/>
    <w:rsid w:val="003D408B"/>
    <w:rsid w:val="003D6062"/>
    <w:rsid w:val="003D7A4E"/>
    <w:rsid w:val="003E01A1"/>
    <w:rsid w:val="003F35CF"/>
    <w:rsid w:val="003F3701"/>
    <w:rsid w:val="003F5E4D"/>
    <w:rsid w:val="003F7DAC"/>
    <w:rsid w:val="00403EE1"/>
    <w:rsid w:val="00404E25"/>
    <w:rsid w:val="00404FBA"/>
    <w:rsid w:val="004116D5"/>
    <w:rsid w:val="0041397D"/>
    <w:rsid w:val="00416B83"/>
    <w:rsid w:val="004172DA"/>
    <w:rsid w:val="00422464"/>
    <w:rsid w:val="00422F13"/>
    <w:rsid w:val="00423761"/>
    <w:rsid w:val="004245ED"/>
    <w:rsid w:val="00424A11"/>
    <w:rsid w:val="004267D0"/>
    <w:rsid w:val="0043296A"/>
    <w:rsid w:val="00432F1F"/>
    <w:rsid w:val="00436AD3"/>
    <w:rsid w:val="00440B5A"/>
    <w:rsid w:val="00441785"/>
    <w:rsid w:val="00443695"/>
    <w:rsid w:val="00450B7C"/>
    <w:rsid w:val="00456CDF"/>
    <w:rsid w:val="00457488"/>
    <w:rsid w:val="00457E84"/>
    <w:rsid w:val="00461B36"/>
    <w:rsid w:val="00471358"/>
    <w:rsid w:val="0047454A"/>
    <w:rsid w:val="004766BA"/>
    <w:rsid w:val="00476ADB"/>
    <w:rsid w:val="00480C22"/>
    <w:rsid w:val="00483815"/>
    <w:rsid w:val="00484FCA"/>
    <w:rsid w:val="004874BD"/>
    <w:rsid w:val="004941CC"/>
    <w:rsid w:val="004946F6"/>
    <w:rsid w:val="00494998"/>
    <w:rsid w:val="004955E6"/>
    <w:rsid w:val="0049776E"/>
    <w:rsid w:val="004A13AF"/>
    <w:rsid w:val="004A201E"/>
    <w:rsid w:val="004A7AE6"/>
    <w:rsid w:val="004B0990"/>
    <w:rsid w:val="004B20AC"/>
    <w:rsid w:val="004B3362"/>
    <w:rsid w:val="004B39F8"/>
    <w:rsid w:val="004B6800"/>
    <w:rsid w:val="004C1ECB"/>
    <w:rsid w:val="004C4427"/>
    <w:rsid w:val="004C4DDC"/>
    <w:rsid w:val="004D0837"/>
    <w:rsid w:val="004E12D2"/>
    <w:rsid w:val="004E6CE2"/>
    <w:rsid w:val="004E6DA9"/>
    <w:rsid w:val="004E7962"/>
    <w:rsid w:val="004F0DA5"/>
    <w:rsid w:val="004F3AF0"/>
    <w:rsid w:val="004F4257"/>
    <w:rsid w:val="004F6186"/>
    <w:rsid w:val="0050044A"/>
    <w:rsid w:val="00506D3A"/>
    <w:rsid w:val="00511F84"/>
    <w:rsid w:val="00513E70"/>
    <w:rsid w:val="00522445"/>
    <w:rsid w:val="00522A9E"/>
    <w:rsid w:val="005257D6"/>
    <w:rsid w:val="005260DB"/>
    <w:rsid w:val="00527A31"/>
    <w:rsid w:val="0053013A"/>
    <w:rsid w:val="00534201"/>
    <w:rsid w:val="00534A69"/>
    <w:rsid w:val="00544C76"/>
    <w:rsid w:val="00545FBC"/>
    <w:rsid w:val="0054748C"/>
    <w:rsid w:val="0055022D"/>
    <w:rsid w:val="005505FB"/>
    <w:rsid w:val="00551376"/>
    <w:rsid w:val="00554503"/>
    <w:rsid w:val="0056006D"/>
    <w:rsid w:val="00560233"/>
    <w:rsid w:val="00562B89"/>
    <w:rsid w:val="005670AC"/>
    <w:rsid w:val="00567106"/>
    <w:rsid w:val="00573692"/>
    <w:rsid w:val="00573B26"/>
    <w:rsid w:val="00581C72"/>
    <w:rsid w:val="0058419B"/>
    <w:rsid w:val="00586C74"/>
    <w:rsid w:val="005877D1"/>
    <w:rsid w:val="00591FB3"/>
    <w:rsid w:val="0059580E"/>
    <w:rsid w:val="0059695C"/>
    <w:rsid w:val="005A10A9"/>
    <w:rsid w:val="005A27D0"/>
    <w:rsid w:val="005A6C09"/>
    <w:rsid w:val="005B29B8"/>
    <w:rsid w:val="005B4F80"/>
    <w:rsid w:val="005B506A"/>
    <w:rsid w:val="005B791A"/>
    <w:rsid w:val="005C4537"/>
    <w:rsid w:val="005C4709"/>
    <w:rsid w:val="005C5079"/>
    <w:rsid w:val="005C5883"/>
    <w:rsid w:val="005C5AA0"/>
    <w:rsid w:val="005C73BA"/>
    <w:rsid w:val="005D2A74"/>
    <w:rsid w:val="005D66D5"/>
    <w:rsid w:val="005E2ED7"/>
    <w:rsid w:val="005E3A07"/>
    <w:rsid w:val="005E3F35"/>
    <w:rsid w:val="005E4B0B"/>
    <w:rsid w:val="005E5B8A"/>
    <w:rsid w:val="005F1078"/>
    <w:rsid w:val="005F1C68"/>
    <w:rsid w:val="005F706C"/>
    <w:rsid w:val="006023FF"/>
    <w:rsid w:val="00602BA7"/>
    <w:rsid w:val="00604212"/>
    <w:rsid w:val="0060450B"/>
    <w:rsid w:val="006078DF"/>
    <w:rsid w:val="00611DAB"/>
    <w:rsid w:val="00615756"/>
    <w:rsid w:val="006163E9"/>
    <w:rsid w:val="00617F4A"/>
    <w:rsid w:val="006216A0"/>
    <w:rsid w:val="006302D3"/>
    <w:rsid w:val="0063038D"/>
    <w:rsid w:val="0063148D"/>
    <w:rsid w:val="006349C0"/>
    <w:rsid w:val="006371FD"/>
    <w:rsid w:val="00641777"/>
    <w:rsid w:val="0064544A"/>
    <w:rsid w:val="00645FEC"/>
    <w:rsid w:val="006479D7"/>
    <w:rsid w:val="00654186"/>
    <w:rsid w:val="006552D9"/>
    <w:rsid w:val="006557AC"/>
    <w:rsid w:val="00655999"/>
    <w:rsid w:val="006573C5"/>
    <w:rsid w:val="00660363"/>
    <w:rsid w:val="006608FD"/>
    <w:rsid w:val="0066223E"/>
    <w:rsid w:val="0066241C"/>
    <w:rsid w:val="00662491"/>
    <w:rsid w:val="00663566"/>
    <w:rsid w:val="00664278"/>
    <w:rsid w:val="00667417"/>
    <w:rsid w:val="006717D0"/>
    <w:rsid w:val="00673471"/>
    <w:rsid w:val="006764BC"/>
    <w:rsid w:val="0067658B"/>
    <w:rsid w:val="006807F4"/>
    <w:rsid w:val="00682523"/>
    <w:rsid w:val="00682E80"/>
    <w:rsid w:val="00682EE5"/>
    <w:rsid w:val="00686575"/>
    <w:rsid w:val="0069071C"/>
    <w:rsid w:val="00690F45"/>
    <w:rsid w:val="006A4C7E"/>
    <w:rsid w:val="006A4FFB"/>
    <w:rsid w:val="006A6645"/>
    <w:rsid w:val="006B1233"/>
    <w:rsid w:val="006B161B"/>
    <w:rsid w:val="006B5284"/>
    <w:rsid w:val="006C0BE8"/>
    <w:rsid w:val="006C3600"/>
    <w:rsid w:val="006C5054"/>
    <w:rsid w:val="006D5683"/>
    <w:rsid w:val="006E0A31"/>
    <w:rsid w:val="006E193C"/>
    <w:rsid w:val="006E473D"/>
    <w:rsid w:val="006E5589"/>
    <w:rsid w:val="006E593B"/>
    <w:rsid w:val="006E721C"/>
    <w:rsid w:val="006F244B"/>
    <w:rsid w:val="006F2E0F"/>
    <w:rsid w:val="006F3F03"/>
    <w:rsid w:val="006F7710"/>
    <w:rsid w:val="0071467B"/>
    <w:rsid w:val="00715164"/>
    <w:rsid w:val="007165D1"/>
    <w:rsid w:val="00717DD4"/>
    <w:rsid w:val="00722965"/>
    <w:rsid w:val="00722ABD"/>
    <w:rsid w:val="00725BA8"/>
    <w:rsid w:val="007325C0"/>
    <w:rsid w:val="007369DB"/>
    <w:rsid w:val="00737CCF"/>
    <w:rsid w:val="00742E76"/>
    <w:rsid w:val="007515E8"/>
    <w:rsid w:val="007544A1"/>
    <w:rsid w:val="007546FC"/>
    <w:rsid w:val="0075658E"/>
    <w:rsid w:val="00756AE0"/>
    <w:rsid w:val="00756BB4"/>
    <w:rsid w:val="00756D04"/>
    <w:rsid w:val="007640CE"/>
    <w:rsid w:val="007679CD"/>
    <w:rsid w:val="00771D09"/>
    <w:rsid w:val="00774774"/>
    <w:rsid w:val="00780552"/>
    <w:rsid w:val="007810D0"/>
    <w:rsid w:val="0078161B"/>
    <w:rsid w:val="00784093"/>
    <w:rsid w:val="00784DCC"/>
    <w:rsid w:val="00790F1C"/>
    <w:rsid w:val="00791B73"/>
    <w:rsid w:val="0079257C"/>
    <w:rsid w:val="00792F0E"/>
    <w:rsid w:val="00794E88"/>
    <w:rsid w:val="007A2B0A"/>
    <w:rsid w:val="007A5443"/>
    <w:rsid w:val="007B08CA"/>
    <w:rsid w:val="007B5973"/>
    <w:rsid w:val="007B5BBE"/>
    <w:rsid w:val="007B70EC"/>
    <w:rsid w:val="007C071E"/>
    <w:rsid w:val="007C166F"/>
    <w:rsid w:val="007C3EE0"/>
    <w:rsid w:val="007C489A"/>
    <w:rsid w:val="007C6B7B"/>
    <w:rsid w:val="007D0C0D"/>
    <w:rsid w:val="007D47BE"/>
    <w:rsid w:val="007E049D"/>
    <w:rsid w:val="007E0B0B"/>
    <w:rsid w:val="007E6BBD"/>
    <w:rsid w:val="007E7052"/>
    <w:rsid w:val="007F071E"/>
    <w:rsid w:val="007F209F"/>
    <w:rsid w:val="007F234D"/>
    <w:rsid w:val="007F368A"/>
    <w:rsid w:val="007F4185"/>
    <w:rsid w:val="007F576B"/>
    <w:rsid w:val="007F5B4F"/>
    <w:rsid w:val="007F6B89"/>
    <w:rsid w:val="007F7022"/>
    <w:rsid w:val="008011DB"/>
    <w:rsid w:val="00801437"/>
    <w:rsid w:val="0080198C"/>
    <w:rsid w:val="0080480C"/>
    <w:rsid w:val="0080700B"/>
    <w:rsid w:val="0080700C"/>
    <w:rsid w:val="008078AF"/>
    <w:rsid w:val="00814033"/>
    <w:rsid w:val="00821A6B"/>
    <w:rsid w:val="0082300F"/>
    <w:rsid w:val="008249D3"/>
    <w:rsid w:val="00824AD1"/>
    <w:rsid w:val="0083219A"/>
    <w:rsid w:val="00833FB8"/>
    <w:rsid w:val="0084064F"/>
    <w:rsid w:val="00840A5F"/>
    <w:rsid w:val="0084333D"/>
    <w:rsid w:val="00844412"/>
    <w:rsid w:val="00850F52"/>
    <w:rsid w:val="00851757"/>
    <w:rsid w:val="008576BA"/>
    <w:rsid w:val="00857AA6"/>
    <w:rsid w:val="00857D90"/>
    <w:rsid w:val="008628E5"/>
    <w:rsid w:val="00864589"/>
    <w:rsid w:val="00867D95"/>
    <w:rsid w:val="00867FBD"/>
    <w:rsid w:val="00870EB9"/>
    <w:rsid w:val="00873BC8"/>
    <w:rsid w:val="008822ED"/>
    <w:rsid w:val="00882C61"/>
    <w:rsid w:val="0088300C"/>
    <w:rsid w:val="00885185"/>
    <w:rsid w:val="0088729C"/>
    <w:rsid w:val="0089184C"/>
    <w:rsid w:val="00893404"/>
    <w:rsid w:val="00895853"/>
    <w:rsid w:val="00897B60"/>
    <w:rsid w:val="00897C02"/>
    <w:rsid w:val="00897D6A"/>
    <w:rsid w:val="008A0E9A"/>
    <w:rsid w:val="008A0F90"/>
    <w:rsid w:val="008A212C"/>
    <w:rsid w:val="008B031D"/>
    <w:rsid w:val="008B4CB5"/>
    <w:rsid w:val="008B5938"/>
    <w:rsid w:val="008B76F2"/>
    <w:rsid w:val="008C1A4E"/>
    <w:rsid w:val="008C1DB3"/>
    <w:rsid w:val="008C24B0"/>
    <w:rsid w:val="008C49CF"/>
    <w:rsid w:val="008C5042"/>
    <w:rsid w:val="008C739D"/>
    <w:rsid w:val="008D0AB5"/>
    <w:rsid w:val="008D1001"/>
    <w:rsid w:val="008D3243"/>
    <w:rsid w:val="008D3ABA"/>
    <w:rsid w:val="008D4761"/>
    <w:rsid w:val="008D660E"/>
    <w:rsid w:val="008E011F"/>
    <w:rsid w:val="008E22CA"/>
    <w:rsid w:val="008E2FB6"/>
    <w:rsid w:val="008E3E3C"/>
    <w:rsid w:val="008E4614"/>
    <w:rsid w:val="008F1052"/>
    <w:rsid w:val="008F1DE7"/>
    <w:rsid w:val="008F2EC2"/>
    <w:rsid w:val="009016E8"/>
    <w:rsid w:val="009061A5"/>
    <w:rsid w:val="0090623B"/>
    <w:rsid w:val="00912881"/>
    <w:rsid w:val="00912A5B"/>
    <w:rsid w:val="00925DFC"/>
    <w:rsid w:val="00926D97"/>
    <w:rsid w:val="00926FF5"/>
    <w:rsid w:val="009302E5"/>
    <w:rsid w:val="00936A9D"/>
    <w:rsid w:val="00941CA5"/>
    <w:rsid w:val="00944BE8"/>
    <w:rsid w:val="009473BF"/>
    <w:rsid w:val="0095003B"/>
    <w:rsid w:val="00952C97"/>
    <w:rsid w:val="00955DA6"/>
    <w:rsid w:val="009568BE"/>
    <w:rsid w:val="00960B0C"/>
    <w:rsid w:val="00960F3C"/>
    <w:rsid w:val="0096329A"/>
    <w:rsid w:val="0096422B"/>
    <w:rsid w:val="00964980"/>
    <w:rsid w:val="0096565B"/>
    <w:rsid w:val="00965AA7"/>
    <w:rsid w:val="00966E87"/>
    <w:rsid w:val="00970A53"/>
    <w:rsid w:val="00970B5F"/>
    <w:rsid w:val="009728A5"/>
    <w:rsid w:val="00974D94"/>
    <w:rsid w:val="0098095E"/>
    <w:rsid w:val="00980A24"/>
    <w:rsid w:val="0098215A"/>
    <w:rsid w:val="00982207"/>
    <w:rsid w:val="00984405"/>
    <w:rsid w:val="00984C43"/>
    <w:rsid w:val="00984FCA"/>
    <w:rsid w:val="009860B5"/>
    <w:rsid w:val="009877B7"/>
    <w:rsid w:val="00990854"/>
    <w:rsid w:val="00990981"/>
    <w:rsid w:val="00993D13"/>
    <w:rsid w:val="009959E2"/>
    <w:rsid w:val="009A17E0"/>
    <w:rsid w:val="009A271D"/>
    <w:rsid w:val="009A30CC"/>
    <w:rsid w:val="009A33DB"/>
    <w:rsid w:val="009A4689"/>
    <w:rsid w:val="009B1260"/>
    <w:rsid w:val="009B4366"/>
    <w:rsid w:val="009C0A0F"/>
    <w:rsid w:val="009C0A37"/>
    <w:rsid w:val="009C2BEA"/>
    <w:rsid w:val="009C38CB"/>
    <w:rsid w:val="009C719C"/>
    <w:rsid w:val="009D6B18"/>
    <w:rsid w:val="009D6DA8"/>
    <w:rsid w:val="009E01CA"/>
    <w:rsid w:val="009E06A1"/>
    <w:rsid w:val="009E128A"/>
    <w:rsid w:val="009E157F"/>
    <w:rsid w:val="009E2BA3"/>
    <w:rsid w:val="009E318A"/>
    <w:rsid w:val="009F59E6"/>
    <w:rsid w:val="00A0252E"/>
    <w:rsid w:val="00A07DA6"/>
    <w:rsid w:val="00A118DA"/>
    <w:rsid w:val="00A14937"/>
    <w:rsid w:val="00A20C4B"/>
    <w:rsid w:val="00A20FA0"/>
    <w:rsid w:val="00A259E4"/>
    <w:rsid w:val="00A274F1"/>
    <w:rsid w:val="00A2774D"/>
    <w:rsid w:val="00A33808"/>
    <w:rsid w:val="00A41992"/>
    <w:rsid w:val="00A43873"/>
    <w:rsid w:val="00A438B3"/>
    <w:rsid w:val="00A520F3"/>
    <w:rsid w:val="00A56F0E"/>
    <w:rsid w:val="00A606D4"/>
    <w:rsid w:val="00A60F1D"/>
    <w:rsid w:val="00A7045A"/>
    <w:rsid w:val="00A82FB2"/>
    <w:rsid w:val="00A839FD"/>
    <w:rsid w:val="00A862CE"/>
    <w:rsid w:val="00A9452C"/>
    <w:rsid w:val="00AA2AAC"/>
    <w:rsid w:val="00AA47D5"/>
    <w:rsid w:val="00AB17F8"/>
    <w:rsid w:val="00AB1D13"/>
    <w:rsid w:val="00AB2673"/>
    <w:rsid w:val="00AB4826"/>
    <w:rsid w:val="00AB5D20"/>
    <w:rsid w:val="00AB64A0"/>
    <w:rsid w:val="00AB7857"/>
    <w:rsid w:val="00AC11F3"/>
    <w:rsid w:val="00AC1C61"/>
    <w:rsid w:val="00AC6DFE"/>
    <w:rsid w:val="00AD1D49"/>
    <w:rsid w:val="00AD4302"/>
    <w:rsid w:val="00AD4D15"/>
    <w:rsid w:val="00AD55CC"/>
    <w:rsid w:val="00AD781C"/>
    <w:rsid w:val="00AE1215"/>
    <w:rsid w:val="00AE5AFF"/>
    <w:rsid w:val="00AF35CC"/>
    <w:rsid w:val="00AF3E72"/>
    <w:rsid w:val="00AF6196"/>
    <w:rsid w:val="00AF6645"/>
    <w:rsid w:val="00B01101"/>
    <w:rsid w:val="00B0300E"/>
    <w:rsid w:val="00B03A91"/>
    <w:rsid w:val="00B04FF7"/>
    <w:rsid w:val="00B0703C"/>
    <w:rsid w:val="00B07ECF"/>
    <w:rsid w:val="00B262A1"/>
    <w:rsid w:val="00B30467"/>
    <w:rsid w:val="00B33BA2"/>
    <w:rsid w:val="00B363B6"/>
    <w:rsid w:val="00B371E9"/>
    <w:rsid w:val="00B37763"/>
    <w:rsid w:val="00B378F8"/>
    <w:rsid w:val="00B40505"/>
    <w:rsid w:val="00B40B07"/>
    <w:rsid w:val="00B424DB"/>
    <w:rsid w:val="00B42737"/>
    <w:rsid w:val="00B428C7"/>
    <w:rsid w:val="00B4433D"/>
    <w:rsid w:val="00B44C8B"/>
    <w:rsid w:val="00B4587C"/>
    <w:rsid w:val="00B47C58"/>
    <w:rsid w:val="00B5116B"/>
    <w:rsid w:val="00B52049"/>
    <w:rsid w:val="00B5752F"/>
    <w:rsid w:val="00B5790A"/>
    <w:rsid w:val="00B57DF0"/>
    <w:rsid w:val="00B61D9E"/>
    <w:rsid w:val="00B62415"/>
    <w:rsid w:val="00B653D3"/>
    <w:rsid w:val="00B673A6"/>
    <w:rsid w:val="00B678E3"/>
    <w:rsid w:val="00B710E4"/>
    <w:rsid w:val="00B715CE"/>
    <w:rsid w:val="00B72D65"/>
    <w:rsid w:val="00B80AB3"/>
    <w:rsid w:val="00B816DE"/>
    <w:rsid w:val="00B818BC"/>
    <w:rsid w:val="00B860D6"/>
    <w:rsid w:val="00B86FD4"/>
    <w:rsid w:val="00B87CAE"/>
    <w:rsid w:val="00B9018E"/>
    <w:rsid w:val="00B933CB"/>
    <w:rsid w:val="00B942A3"/>
    <w:rsid w:val="00B9788E"/>
    <w:rsid w:val="00BA4173"/>
    <w:rsid w:val="00BA5E07"/>
    <w:rsid w:val="00BB29A5"/>
    <w:rsid w:val="00BB636C"/>
    <w:rsid w:val="00BB68CB"/>
    <w:rsid w:val="00BB6A38"/>
    <w:rsid w:val="00BB76FC"/>
    <w:rsid w:val="00BC0D36"/>
    <w:rsid w:val="00BC229B"/>
    <w:rsid w:val="00BC3FE5"/>
    <w:rsid w:val="00BC491A"/>
    <w:rsid w:val="00BC5743"/>
    <w:rsid w:val="00BC587B"/>
    <w:rsid w:val="00BC7344"/>
    <w:rsid w:val="00BC73FC"/>
    <w:rsid w:val="00BD3A4D"/>
    <w:rsid w:val="00BD44D3"/>
    <w:rsid w:val="00BD56B5"/>
    <w:rsid w:val="00BD61C6"/>
    <w:rsid w:val="00BE2ACA"/>
    <w:rsid w:val="00BE2F9B"/>
    <w:rsid w:val="00BE5A29"/>
    <w:rsid w:val="00BF075A"/>
    <w:rsid w:val="00BF1A27"/>
    <w:rsid w:val="00BF356E"/>
    <w:rsid w:val="00BF71D6"/>
    <w:rsid w:val="00C00DA3"/>
    <w:rsid w:val="00C029AC"/>
    <w:rsid w:val="00C1337D"/>
    <w:rsid w:val="00C17974"/>
    <w:rsid w:val="00C244EA"/>
    <w:rsid w:val="00C265AB"/>
    <w:rsid w:val="00C2680C"/>
    <w:rsid w:val="00C3078F"/>
    <w:rsid w:val="00C33813"/>
    <w:rsid w:val="00C34EA1"/>
    <w:rsid w:val="00C42508"/>
    <w:rsid w:val="00C434A4"/>
    <w:rsid w:val="00C43B6A"/>
    <w:rsid w:val="00C474CA"/>
    <w:rsid w:val="00C504E9"/>
    <w:rsid w:val="00C52F27"/>
    <w:rsid w:val="00C562AF"/>
    <w:rsid w:val="00C65F18"/>
    <w:rsid w:val="00C6794F"/>
    <w:rsid w:val="00C71BDD"/>
    <w:rsid w:val="00C73A54"/>
    <w:rsid w:val="00C847A0"/>
    <w:rsid w:val="00C868F8"/>
    <w:rsid w:val="00C86A11"/>
    <w:rsid w:val="00C86B5C"/>
    <w:rsid w:val="00C870AF"/>
    <w:rsid w:val="00C879E5"/>
    <w:rsid w:val="00C918FE"/>
    <w:rsid w:val="00C94B41"/>
    <w:rsid w:val="00CA2AE7"/>
    <w:rsid w:val="00CA2FE0"/>
    <w:rsid w:val="00CA3F07"/>
    <w:rsid w:val="00CA4DAC"/>
    <w:rsid w:val="00CA53D9"/>
    <w:rsid w:val="00CA7571"/>
    <w:rsid w:val="00CB1027"/>
    <w:rsid w:val="00CB34A2"/>
    <w:rsid w:val="00CB7ACD"/>
    <w:rsid w:val="00CB7F09"/>
    <w:rsid w:val="00CC4D6E"/>
    <w:rsid w:val="00CC62FD"/>
    <w:rsid w:val="00CC6B04"/>
    <w:rsid w:val="00CC6E82"/>
    <w:rsid w:val="00CD02B7"/>
    <w:rsid w:val="00CD285B"/>
    <w:rsid w:val="00CF2B51"/>
    <w:rsid w:val="00CF4D54"/>
    <w:rsid w:val="00CF50A7"/>
    <w:rsid w:val="00CF7456"/>
    <w:rsid w:val="00D02DA3"/>
    <w:rsid w:val="00D0306C"/>
    <w:rsid w:val="00D04C35"/>
    <w:rsid w:val="00D06710"/>
    <w:rsid w:val="00D1385F"/>
    <w:rsid w:val="00D25FA1"/>
    <w:rsid w:val="00D26BBB"/>
    <w:rsid w:val="00D30D0D"/>
    <w:rsid w:val="00D31401"/>
    <w:rsid w:val="00D320EE"/>
    <w:rsid w:val="00D3322D"/>
    <w:rsid w:val="00D470F5"/>
    <w:rsid w:val="00D47535"/>
    <w:rsid w:val="00D53B42"/>
    <w:rsid w:val="00D63669"/>
    <w:rsid w:val="00D64007"/>
    <w:rsid w:val="00D641C5"/>
    <w:rsid w:val="00D71D77"/>
    <w:rsid w:val="00D71EAF"/>
    <w:rsid w:val="00D737B8"/>
    <w:rsid w:val="00D74455"/>
    <w:rsid w:val="00D8243B"/>
    <w:rsid w:val="00D83169"/>
    <w:rsid w:val="00D858D8"/>
    <w:rsid w:val="00D97C37"/>
    <w:rsid w:val="00DA0027"/>
    <w:rsid w:val="00DA09E8"/>
    <w:rsid w:val="00DA13F4"/>
    <w:rsid w:val="00DA397B"/>
    <w:rsid w:val="00DA50DF"/>
    <w:rsid w:val="00DA52E6"/>
    <w:rsid w:val="00DA66B3"/>
    <w:rsid w:val="00DB40DA"/>
    <w:rsid w:val="00DB5107"/>
    <w:rsid w:val="00DB5586"/>
    <w:rsid w:val="00DB6D34"/>
    <w:rsid w:val="00DC1084"/>
    <w:rsid w:val="00DC1D7C"/>
    <w:rsid w:val="00DD2565"/>
    <w:rsid w:val="00DD685A"/>
    <w:rsid w:val="00DE0129"/>
    <w:rsid w:val="00DE2644"/>
    <w:rsid w:val="00DE3E7D"/>
    <w:rsid w:val="00DF08B9"/>
    <w:rsid w:val="00DF1581"/>
    <w:rsid w:val="00DF1AF3"/>
    <w:rsid w:val="00DF6D42"/>
    <w:rsid w:val="00E05B13"/>
    <w:rsid w:val="00E067F3"/>
    <w:rsid w:val="00E10C2C"/>
    <w:rsid w:val="00E10C41"/>
    <w:rsid w:val="00E12835"/>
    <w:rsid w:val="00E13899"/>
    <w:rsid w:val="00E14C30"/>
    <w:rsid w:val="00E150CF"/>
    <w:rsid w:val="00E1535E"/>
    <w:rsid w:val="00E153C1"/>
    <w:rsid w:val="00E17F5B"/>
    <w:rsid w:val="00E2221A"/>
    <w:rsid w:val="00E2237A"/>
    <w:rsid w:val="00E26BBB"/>
    <w:rsid w:val="00E31A2E"/>
    <w:rsid w:val="00E32D47"/>
    <w:rsid w:val="00E42209"/>
    <w:rsid w:val="00E435B0"/>
    <w:rsid w:val="00E45248"/>
    <w:rsid w:val="00E507BA"/>
    <w:rsid w:val="00E507BC"/>
    <w:rsid w:val="00E50E67"/>
    <w:rsid w:val="00E53AE3"/>
    <w:rsid w:val="00E551B4"/>
    <w:rsid w:val="00E602C5"/>
    <w:rsid w:val="00E615A9"/>
    <w:rsid w:val="00E6689E"/>
    <w:rsid w:val="00E7161D"/>
    <w:rsid w:val="00E7480E"/>
    <w:rsid w:val="00E75521"/>
    <w:rsid w:val="00E7638C"/>
    <w:rsid w:val="00E774FD"/>
    <w:rsid w:val="00E80592"/>
    <w:rsid w:val="00E82947"/>
    <w:rsid w:val="00E849D5"/>
    <w:rsid w:val="00E90AA2"/>
    <w:rsid w:val="00E91D2B"/>
    <w:rsid w:val="00E92F24"/>
    <w:rsid w:val="00E94046"/>
    <w:rsid w:val="00E95B19"/>
    <w:rsid w:val="00E96EB4"/>
    <w:rsid w:val="00EA3C79"/>
    <w:rsid w:val="00EA6E9F"/>
    <w:rsid w:val="00EB5D89"/>
    <w:rsid w:val="00EB7702"/>
    <w:rsid w:val="00EC2CAB"/>
    <w:rsid w:val="00EC41DF"/>
    <w:rsid w:val="00EC4A5A"/>
    <w:rsid w:val="00EC7184"/>
    <w:rsid w:val="00ED0AC8"/>
    <w:rsid w:val="00ED4044"/>
    <w:rsid w:val="00EE42D0"/>
    <w:rsid w:val="00EE4435"/>
    <w:rsid w:val="00EE5A0F"/>
    <w:rsid w:val="00EF2D31"/>
    <w:rsid w:val="00EF2FEE"/>
    <w:rsid w:val="00F04D35"/>
    <w:rsid w:val="00F07350"/>
    <w:rsid w:val="00F101A7"/>
    <w:rsid w:val="00F1278A"/>
    <w:rsid w:val="00F1656B"/>
    <w:rsid w:val="00F20E5E"/>
    <w:rsid w:val="00F20F26"/>
    <w:rsid w:val="00F21DE3"/>
    <w:rsid w:val="00F2245D"/>
    <w:rsid w:val="00F2498B"/>
    <w:rsid w:val="00F25F70"/>
    <w:rsid w:val="00F35BA9"/>
    <w:rsid w:val="00F447D3"/>
    <w:rsid w:val="00F46CF4"/>
    <w:rsid w:val="00F51F67"/>
    <w:rsid w:val="00F5286E"/>
    <w:rsid w:val="00F5314E"/>
    <w:rsid w:val="00F53C22"/>
    <w:rsid w:val="00F60AF0"/>
    <w:rsid w:val="00F615AA"/>
    <w:rsid w:val="00F625B5"/>
    <w:rsid w:val="00F64005"/>
    <w:rsid w:val="00F71724"/>
    <w:rsid w:val="00F7303E"/>
    <w:rsid w:val="00F7325B"/>
    <w:rsid w:val="00F76E37"/>
    <w:rsid w:val="00F77131"/>
    <w:rsid w:val="00F80488"/>
    <w:rsid w:val="00F80BBF"/>
    <w:rsid w:val="00F820C3"/>
    <w:rsid w:val="00F82CFD"/>
    <w:rsid w:val="00F90C0F"/>
    <w:rsid w:val="00F91D7D"/>
    <w:rsid w:val="00F92DB4"/>
    <w:rsid w:val="00F95216"/>
    <w:rsid w:val="00F960F5"/>
    <w:rsid w:val="00FA1331"/>
    <w:rsid w:val="00FA6D1B"/>
    <w:rsid w:val="00FA7DDF"/>
    <w:rsid w:val="00FB095A"/>
    <w:rsid w:val="00FB0B5E"/>
    <w:rsid w:val="00FB13C0"/>
    <w:rsid w:val="00FB170C"/>
    <w:rsid w:val="00FB2B6F"/>
    <w:rsid w:val="00FB6BDF"/>
    <w:rsid w:val="00FB7052"/>
    <w:rsid w:val="00FC0540"/>
    <w:rsid w:val="00FC1F33"/>
    <w:rsid w:val="00FC2ABF"/>
    <w:rsid w:val="00FC2B7E"/>
    <w:rsid w:val="00FC3954"/>
    <w:rsid w:val="00FC4BD1"/>
    <w:rsid w:val="00FC79E3"/>
    <w:rsid w:val="00FD04E2"/>
    <w:rsid w:val="00FD2839"/>
    <w:rsid w:val="00FD5CAD"/>
    <w:rsid w:val="00FE0152"/>
    <w:rsid w:val="00FE1489"/>
    <w:rsid w:val="00FE2711"/>
    <w:rsid w:val="00FE63B9"/>
    <w:rsid w:val="00FE6A4D"/>
    <w:rsid w:val="00FF1631"/>
    <w:rsid w:val="00FF1B77"/>
    <w:rsid w:val="00FF2ADD"/>
    <w:rsid w:val="00FF5B87"/>
    <w:rsid w:val="00FF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8F8"/>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378F8"/>
  </w:style>
  <w:style w:type="character" w:styleId="EndnoteReference">
    <w:name w:val="endnote reference"/>
    <w:basedOn w:val="DefaultParagraphFont"/>
    <w:semiHidden/>
    <w:rsid w:val="00B378F8"/>
    <w:rPr>
      <w:vertAlign w:val="superscript"/>
    </w:rPr>
  </w:style>
  <w:style w:type="paragraph" w:styleId="FootnoteText">
    <w:name w:val="footnote text"/>
    <w:basedOn w:val="Normal"/>
    <w:semiHidden/>
    <w:rsid w:val="00B378F8"/>
  </w:style>
  <w:style w:type="character" w:styleId="FootnoteReference">
    <w:name w:val="footnote reference"/>
    <w:basedOn w:val="DefaultParagraphFont"/>
    <w:semiHidden/>
    <w:rsid w:val="00B378F8"/>
    <w:rPr>
      <w:vertAlign w:val="superscript"/>
    </w:rPr>
  </w:style>
  <w:style w:type="paragraph" w:customStyle="1" w:styleId="ParaTab1">
    <w:name w:val="ParaTab 1"/>
    <w:rsid w:val="00B378F8"/>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B378F8"/>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B378F8"/>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B378F8"/>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B378F8"/>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B378F8"/>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B378F8"/>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B378F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B378F8"/>
    <w:pPr>
      <w:tabs>
        <w:tab w:val="right" w:leader="dot" w:pos="9360"/>
      </w:tabs>
      <w:suppressAutoHyphens/>
      <w:spacing w:before="480"/>
      <w:ind w:left="720" w:right="720" w:hanging="720"/>
    </w:pPr>
  </w:style>
  <w:style w:type="paragraph" w:styleId="TOC2">
    <w:name w:val="toc 2"/>
    <w:basedOn w:val="Normal"/>
    <w:next w:val="Normal"/>
    <w:autoRedefine/>
    <w:semiHidden/>
    <w:rsid w:val="00B378F8"/>
    <w:pPr>
      <w:tabs>
        <w:tab w:val="right" w:leader="dot" w:pos="9360"/>
      </w:tabs>
      <w:suppressAutoHyphens/>
      <w:ind w:left="720" w:right="720"/>
    </w:pPr>
  </w:style>
  <w:style w:type="paragraph" w:styleId="TOC3">
    <w:name w:val="toc 3"/>
    <w:basedOn w:val="Normal"/>
    <w:next w:val="Normal"/>
    <w:autoRedefine/>
    <w:semiHidden/>
    <w:rsid w:val="00B378F8"/>
    <w:pPr>
      <w:tabs>
        <w:tab w:val="right" w:leader="dot" w:pos="9360"/>
      </w:tabs>
      <w:suppressAutoHyphens/>
      <w:ind w:left="720" w:right="720"/>
    </w:pPr>
  </w:style>
  <w:style w:type="paragraph" w:styleId="TOC4">
    <w:name w:val="toc 4"/>
    <w:basedOn w:val="Normal"/>
    <w:next w:val="Normal"/>
    <w:autoRedefine/>
    <w:semiHidden/>
    <w:rsid w:val="00B378F8"/>
    <w:pPr>
      <w:tabs>
        <w:tab w:val="right" w:leader="dot" w:pos="9360"/>
      </w:tabs>
      <w:suppressAutoHyphens/>
      <w:ind w:left="720" w:right="720"/>
    </w:pPr>
  </w:style>
  <w:style w:type="paragraph" w:styleId="TOC5">
    <w:name w:val="toc 5"/>
    <w:basedOn w:val="Normal"/>
    <w:next w:val="Normal"/>
    <w:autoRedefine/>
    <w:semiHidden/>
    <w:rsid w:val="00B378F8"/>
    <w:pPr>
      <w:tabs>
        <w:tab w:val="right" w:leader="dot" w:pos="9360"/>
      </w:tabs>
      <w:suppressAutoHyphens/>
      <w:ind w:left="720" w:right="720"/>
    </w:pPr>
  </w:style>
  <w:style w:type="paragraph" w:styleId="TOC6">
    <w:name w:val="toc 6"/>
    <w:basedOn w:val="Normal"/>
    <w:next w:val="Normal"/>
    <w:autoRedefine/>
    <w:semiHidden/>
    <w:rsid w:val="00B378F8"/>
    <w:pPr>
      <w:tabs>
        <w:tab w:val="right" w:pos="9360"/>
      </w:tabs>
      <w:suppressAutoHyphens/>
      <w:ind w:left="720" w:hanging="720"/>
    </w:pPr>
  </w:style>
  <w:style w:type="paragraph" w:styleId="TOC7">
    <w:name w:val="toc 7"/>
    <w:basedOn w:val="Normal"/>
    <w:next w:val="Normal"/>
    <w:autoRedefine/>
    <w:semiHidden/>
    <w:rsid w:val="00B378F8"/>
    <w:pPr>
      <w:suppressAutoHyphens/>
      <w:ind w:left="720" w:hanging="720"/>
    </w:pPr>
  </w:style>
  <w:style w:type="paragraph" w:styleId="TOC8">
    <w:name w:val="toc 8"/>
    <w:basedOn w:val="Normal"/>
    <w:next w:val="Normal"/>
    <w:autoRedefine/>
    <w:semiHidden/>
    <w:rsid w:val="00B378F8"/>
    <w:pPr>
      <w:tabs>
        <w:tab w:val="right" w:pos="9360"/>
      </w:tabs>
      <w:suppressAutoHyphens/>
      <w:ind w:left="720" w:hanging="720"/>
    </w:pPr>
  </w:style>
  <w:style w:type="paragraph" w:styleId="TOC9">
    <w:name w:val="toc 9"/>
    <w:basedOn w:val="Normal"/>
    <w:next w:val="Normal"/>
    <w:autoRedefine/>
    <w:semiHidden/>
    <w:rsid w:val="00B378F8"/>
    <w:pPr>
      <w:tabs>
        <w:tab w:val="right" w:leader="dot" w:pos="9360"/>
      </w:tabs>
      <w:suppressAutoHyphens/>
      <w:ind w:left="720" w:hanging="720"/>
    </w:pPr>
  </w:style>
  <w:style w:type="paragraph" w:styleId="Index1">
    <w:name w:val="index 1"/>
    <w:basedOn w:val="Normal"/>
    <w:next w:val="Normal"/>
    <w:autoRedefine/>
    <w:semiHidden/>
    <w:rsid w:val="00B378F8"/>
    <w:pPr>
      <w:tabs>
        <w:tab w:val="right" w:leader="dot" w:pos="9360"/>
      </w:tabs>
      <w:suppressAutoHyphens/>
      <w:ind w:left="720" w:hanging="720"/>
    </w:pPr>
  </w:style>
  <w:style w:type="paragraph" w:styleId="Index2">
    <w:name w:val="index 2"/>
    <w:basedOn w:val="Normal"/>
    <w:next w:val="Normal"/>
    <w:autoRedefine/>
    <w:semiHidden/>
    <w:rsid w:val="00B378F8"/>
    <w:pPr>
      <w:tabs>
        <w:tab w:val="right" w:leader="dot" w:pos="9360"/>
      </w:tabs>
      <w:suppressAutoHyphens/>
      <w:ind w:left="720"/>
    </w:pPr>
  </w:style>
  <w:style w:type="paragraph" w:styleId="TOAHeading">
    <w:name w:val="toa heading"/>
    <w:basedOn w:val="Normal"/>
    <w:next w:val="Normal"/>
    <w:semiHidden/>
    <w:rsid w:val="00B378F8"/>
    <w:pPr>
      <w:tabs>
        <w:tab w:val="right" w:pos="9360"/>
      </w:tabs>
      <w:suppressAutoHyphens/>
    </w:pPr>
  </w:style>
  <w:style w:type="paragraph" w:styleId="Caption">
    <w:name w:val="caption"/>
    <w:basedOn w:val="Normal"/>
    <w:next w:val="Normal"/>
    <w:qFormat/>
    <w:rsid w:val="00B378F8"/>
  </w:style>
  <w:style w:type="character" w:customStyle="1" w:styleId="EquationCaption">
    <w:name w:val="_Equation Caption"/>
    <w:rsid w:val="00B378F8"/>
  </w:style>
  <w:style w:type="paragraph" w:styleId="Footer">
    <w:name w:val="footer"/>
    <w:basedOn w:val="Normal"/>
    <w:rsid w:val="00B378F8"/>
    <w:pPr>
      <w:tabs>
        <w:tab w:val="center" w:pos="4320"/>
        <w:tab w:val="right" w:pos="8640"/>
      </w:tabs>
    </w:pPr>
  </w:style>
  <w:style w:type="character" w:styleId="PageNumber">
    <w:name w:val="page number"/>
    <w:basedOn w:val="DefaultParagraphFont"/>
    <w:rsid w:val="00B378F8"/>
  </w:style>
  <w:style w:type="paragraph" w:styleId="Header">
    <w:name w:val="header"/>
    <w:basedOn w:val="Normal"/>
    <w:rsid w:val="00B378F8"/>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050F65"/>
    <w:pPr>
      <w:ind w:left="720"/>
    </w:pPr>
  </w:style>
  <w:style w:type="paragraph" w:styleId="DocumentMap">
    <w:name w:val="Document Map"/>
    <w:basedOn w:val="Normal"/>
    <w:link w:val="DocumentMapChar"/>
    <w:rsid w:val="00FF2ADD"/>
    <w:rPr>
      <w:rFonts w:ascii="Tahoma" w:hAnsi="Tahoma"/>
      <w:sz w:val="16"/>
      <w:szCs w:val="16"/>
    </w:rPr>
  </w:style>
  <w:style w:type="character" w:customStyle="1" w:styleId="DocumentMapChar">
    <w:name w:val="Document Map Char"/>
    <w:basedOn w:val="DefaultParagraphFont"/>
    <w:link w:val="DocumentMap"/>
    <w:rsid w:val="00FF2ADD"/>
    <w:rPr>
      <w:rFonts w:ascii="Tahoma" w:hAnsi="Tahoma" w:cs="CG Time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8F8"/>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378F8"/>
  </w:style>
  <w:style w:type="character" w:styleId="EndnoteReference">
    <w:name w:val="endnote reference"/>
    <w:basedOn w:val="DefaultParagraphFont"/>
    <w:semiHidden/>
    <w:rsid w:val="00B378F8"/>
    <w:rPr>
      <w:vertAlign w:val="superscript"/>
    </w:rPr>
  </w:style>
  <w:style w:type="paragraph" w:styleId="FootnoteText">
    <w:name w:val="footnote text"/>
    <w:basedOn w:val="Normal"/>
    <w:semiHidden/>
    <w:rsid w:val="00B378F8"/>
  </w:style>
  <w:style w:type="character" w:styleId="FootnoteReference">
    <w:name w:val="footnote reference"/>
    <w:basedOn w:val="DefaultParagraphFont"/>
    <w:semiHidden/>
    <w:rsid w:val="00B378F8"/>
    <w:rPr>
      <w:vertAlign w:val="superscript"/>
    </w:rPr>
  </w:style>
  <w:style w:type="paragraph" w:customStyle="1" w:styleId="ParaTab1">
    <w:name w:val="ParaTab 1"/>
    <w:rsid w:val="00B378F8"/>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B378F8"/>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B378F8"/>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B378F8"/>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B378F8"/>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B378F8"/>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B378F8"/>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B378F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B378F8"/>
    <w:pPr>
      <w:tabs>
        <w:tab w:val="right" w:leader="dot" w:pos="9360"/>
      </w:tabs>
      <w:suppressAutoHyphens/>
      <w:spacing w:before="480"/>
      <w:ind w:left="720" w:right="720" w:hanging="720"/>
    </w:pPr>
  </w:style>
  <w:style w:type="paragraph" w:styleId="TOC2">
    <w:name w:val="toc 2"/>
    <w:basedOn w:val="Normal"/>
    <w:next w:val="Normal"/>
    <w:autoRedefine/>
    <w:semiHidden/>
    <w:rsid w:val="00B378F8"/>
    <w:pPr>
      <w:tabs>
        <w:tab w:val="right" w:leader="dot" w:pos="9360"/>
      </w:tabs>
      <w:suppressAutoHyphens/>
      <w:ind w:left="720" w:right="720"/>
    </w:pPr>
  </w:style>
  <w:style w:type="paragraph" w:styleId="TOC3">
    <w:name w:val="toc 3"/>
    <w:basedOn w:val="Normal"/>
    <w:next w:val="Normal"/>
    <w:autoRedefine/>
    <w:semiHidden/>
    <w:rsid w:val="00B378F8"/>
    <w:pPr>
      <w:tabs>
        <w:tab w:val="right" w:leader="dot" w:pos="9360"/>
      </w:tabs>
      <w:suppressAutoHyphens/>
      <w:ind w:left="720" w:right="720"/>
    </w:pPr>
  </w:style>
  <w:style w:type="paragraph" w:styleId="TOC4">
    <w:name w:val="toc 4"/>
    <w:basedOn w:val="Normal"/>
    <w:next w:val="Normal"/>
    <w:autoRedefine/>
    <w:semiHidden/>
    <w:rsid w:val="00B378F8"/>
    <w:pPr>
      <w:tabs>
        <w:tab w:val="right" w:leader="dot" w:pos="9360"/>
      </w:tabs>
      <w:suppressAutoHyphens/>
      <w:ind w:left="720" w:right="720"/>
    </w:pPr>
  </w:style>
  <w:style w:type="paragraph" w:styleId="TOC5">
    <w:name w:val="toc 5"/>
    <w:basedOn w:val="Normal"/>
    <w:next w:val="Normal"/>
    <w:autoRedefine/>
    <w:semiHidden/>
    <w:rsid w:val="00B378F8"/>
    <w:pPr>
      <w:tabs>
        <w:tab w:val="right" w:leader="dot" w:pos="9360"/>
      </w:tabs>
      <w:suppressAutoHyphens/>
      <w:ind w:left="720" w:right="720"/>
    </w:pPr>
  </w:style>
  <w:style w:type="paragraph" w:styleId="TOC6">
    <w:name w:val="toc 6"/>
    <w:basedOn w:val="Normal"/>
    <w:next w:val="Normal"/>
    <w:autoRedefine/>
    <w:semiHidden/>
    <w:rsid w:val="00B378F8"/>
    <w:pPr>
      <w:tabs>
        <w:tab w:val="right" w:pos="9360"/>
      </w:tabs>
      <w:suppressAutoHyphens/>
      <w:ind w:left="720" w:hanging="720"/>
    </w:pPr>
  </w:style>
  <w:style w:type="paragraph" w:styleId="TOC7">
    <w:name w:val="toc 7"/>
    <w:basedOn w:val="Normal"/>
    <w:next w:val="Normal"/>
    <w:autoRedefine/>
    <w:semiHidden/>
    <w:rsid w:val="00B378F8"/>
    <w:pPr>
      <w:suppressAutoHyphens/>
      <w:ind w:left="720" w:hanging="720"/>
    </w:pPr>
  </w:style>
  <w:style w:type="paragraph" w:styleId="TOC8">
    <w:name w:val="toc 8"/>
    <w:basedOn w:val="Normal"/>
    <w:next w:val="Normal"/>
    <w:autoRedefine/>
    <w:semiHidden/>
    <w:rsid w:val="00B378F8"/>
    <w:pPr>
      <w:tabs>
        <w:tab w:val="right" w:pos="9360"/>
      </w:tabs>
      <w:suppressAutoHyphens/>
      <w:ind w:left="720" w:hanging="720"/>
    </w:pPr>
  </w:style>
  <w:style w:type="paragraph" w:styleId="TOC9">
    <w:name w:val="toc 9"/>
    <w:basedOn w:val="Normal"/>
    <w:next w:val="Normal"/>
    <w:autoRedefine/>
    <w:semiHidden/>
    <w:rsid w:val="00B378F8"/>
    <w:pPr>
      <w:tabs>
        <w:tab w:val="right" w:leader="dot" w:pos="9360"/>
      </w:tabs>
      <w:suppressAutoHyphens/>
      <w:ind w:left="720" w:hanging="720"/>
    </w:pPr>
  </w:style>
  <w:style w:type="paragraph" w:styleId="Index1">
    <w:name w:val="index 1"/>
    <w:basedOn w:val="Normal"/>
    <w:next w:val="Normal"/>
    <w:autoRedefine/>
    <w:semiHidden/>
    <w:rsid w:val="00B378F8"/>
    <w:pPr>
      <w:tabs>
        <w:tab w:val="right" w:leader="dot" w:pos="9360"/>
      </w:tabs>
      <w:suppressAutoHyphens/>
      <w:ind w:left="720" w:hanging="720"/>
    </w:pPr>
  </w:style>
  <w:style w:type="paragraph" w:styleId="Index2">
    <w:name w:val="index 2"/>
    <w:basedOn w:val="Normal"/>
    <w:next w:val="Normal"/>
    <w:autoRedefine/>
    <w:semiHidden/>
    <w:rsid w:val="00B378F8"/>
    <w:pPr>
      <w:tabs>
        <w:tab w:val="right" w:leader="dot" w:pos="9360"/>
      </w:tabs>
      <w:suppressAutoHyphens/>
      <w:ind w:left="720"/>
    </w:pPr>
  </w:style>
  <w:style w:type="paragraph" w:styleId="TOAHeading">
    <w:name w:val="toa heading"/>
    <w:basedOn w:val="Normal"/>
    <w:next w:val="Normal"/>
    <w:semiHidden/>
    <w:rsid w:val="00B378F8"/>
    <w:pPr>
      <w:tabs>
        <w:tab w:val="right" w:pos="9360"/>
      </w:tabs>
      <w:suppressAutoHyphens/>
    </w:pPr>
  </w:style>
  <w:style w:type="paragraph" w:styleId="Caption">
    <w:name w:val="caption"/>
    <w:basedOn w:val="Normal"/>
    <w:next w:val="Normal"/>
    <w:qFormat/>
    <w:rsid w:val="00B378F8"/>
  </w:style>
  <w:style w:type="character" w:customStyle="1" w:styleId="EquationCaption">
    <w:name w:val="_Equation Caption"/>
    <w:rsid w:val="00B378F8"/>
  </w:style>
  <w:style w:type="paragraph" w:styleId="Footer">
    <w:name w:val="footer"/>
    <w:basedOn w:val="Normal"/>
    <w:rsid w:val="00B378F8"/>
    <w:pPr>
      <w:tabs>
        <w:tab w:val="center" w:pos="4320"/>
        <w:tab w:val="right" w:pos="8640"/>
      </w:tabs>
    </w:pPr>
  </w:style>
  <w:style w:type="character" w:styleId="PageNumber">
    <w:name w:val="page number"/>
    <w:basedOn w:val="DefaultParagraphFont"/>
    <w:rsid w:val="00B378F8"/>
  </w:style>
  <w:style w:type="paragraph" w:styleId="Header">
    <w:name w:val="header"/>
    <w:basedOn w:val="Normal"/>
    <w:rsid w:val="00B378F8"/>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050F65"/>
    <w:pPr>
      <w:ind w:left="720"/>
    </w:pPr>
  </w:style>
  <w:style w:type="paragraph" w:styleId="DocumentMap">
    <w:name w:val="Document Map"/>
    <w:basedOn w:val="Normal"/>
    <w:link w:val="DocumentMapChar"/>
    <w:rsid w:val="00FF2ADD"/>
    <w:rPr>
      <w:rFonts w:ascii="Tahoma" w:hAnsi="Tahoma"/>
      <w:sz w:val="16"/>
      <w:szCs w:val="16"/>
    </w:rPr>
  </w:style>
  <w:style w:type="character" w:customStyle="1" w:styleId="DocumentMapChar">
    <w:name w:val="Document Map Char"/>
    <w:basedOn w:val="DefaultParagraphFont"/>
    <w:link w:val="DocumentMap"/>
    <w:rsid w:val="00FF2ADD"/>
    <w:rPr>
      <w:rFonts w:ascii="Tahoma" w:hAnsi="Tahoma" w:cs="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21430-D14B-4F39-9EA3-21F17187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bfaccenda</cp:lastModifiedBy>
  <cp:revision>56</cp:revision>
  <cp:lastPrinted>2012-04-02T14:55:00Z</cp:lastPrinted>
  <dcterms:created xsi:type="dcterms:W3CDTF">2012-03-20T19:29:00Z</dcterms:created>
  <dcterms:modified xsi:type="dcterms:W3CDTF">2012-04-02T15:02:00Z</dcterms:modified>
</cp:coreProperties>
</file>