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D60ADB" w:rsidTr="00D60ADB">
        <w:trPr>
          <w:trHeight w:val="990"/>
        </w:trPr>
        <w:tc>
          <w:tcPr>
            <w:tcW w:w="1363" w:type="dxa"/>
          </w:tcPr>
          <w:p w:rsidR="00D60ADB" w:rsidRDefault="00DA023F" w:rsidP="00D60ADB">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60ADB" w:rsidRDefault="00D60ADB" w:rsidP="00D60ADB">
            <w:pPr>
              <w:suppressAutoHyphens/>
              <w:spacing w:line="204" w:lineRule="auto"/>
              <w:jc w:val="center"/>
              <w:rPr>
                <w:rFonts w:ascii="Arial" w:hAnsi="Arial"/>
                <w:color w:val="000080"/>
                <w:spacing w:val="-3"/>
                <w:sz w:val="26"/>
              </w:rPr>
            </w:pPr>
          </w:p>
          <w:p w:rsidR="00D60ADB" w:rsidRDefault="00D60ADB" w:rsidP="00D60AD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60ADB" w:rsidRDefault="00D60ADB" w:rsidP="00D60AD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60ADB" w:rsidRDefault="00D60ADB" w:rsidP="00D60ADB">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60ADB" w:rsidRDefault="00D60ADB" w:rsidP="00D60ADB">
            <w:pPr>
              <w:rPr>
                <w:rFonts w:ascii="Arial" w:hAnsi="Arial"/>
                <w:sz w:val="12"/>
              </w:rPr>
            </w:pPr>
          </w:p>
          <w:p w:rsidR="00D60ADB" w:rsidRDefault="00D60ADB" w:rsidP="00D60ADB">
            <w:pPr>
              <w:rPr>
                <w:rFonts w:ascii="Arial" w:hAnsi="Arial"/>
                <w:sz w:val="12"/>
              </w:rPr>
            </w:pPr>
          </w:p>
          <w:p w:rsidR="00D60ADB" w:rsidRDefault="00D60ADB" w:rsidP="00D60ADB">
            <w:pPr>
              <w:rPr>
                <w:rFonts w:ascii="Arial" w:hAnsi="Arial"/>
                <w:sz w:val="12"/>
              </w:rPr>
            </w:pPr>
          </w:p>
          <w:p w:rsidR="00D60ADB" w:rsidRDefault="00D60ADB" w:rsidP="00D60ADB">
            <w:pPr>
              <w:rPr>
                <w:rFonts w:ascii="Arial" w:hAnsi="Arial"/>
                <w:sz w:val="12"/>
              </w:rPr>
            </w:pPr>
          </w:p>
          <w:p w:rsidR="00D60ADB" w:rsidRDefault="00D60ADB" w:rsidP="00D60ADB">
            <w:pPr>
              <w:rPr>
                <w:rFonts w:ascii="Arial" w:hAnsi="Arial"/>
                <w:sz w:val="12"/>
              </w:rPr>
            </w:pPr>
          </w:p>
          <w:p w:rsidR="00D60ADB" w:rsidRDefault="00D60ADB" w:rsidP="00D60ADB">
            <w:pPr>
              <w:rPr>
                <w:rFonts w:ascii="Arial" w:hAnsi="Arial"/>
                <w:sz w:val="12"/>
              </w:rPr>
            </w:pPr>
          </w:p>
          <w:p w:rsidR="00D60ADB" w:rsidRDefault="00D60ADB" w:rsidP="00D60ADB">
            <w:pPr>
              <w:jc w:val="right"/>
              <w:rPr>
                <w:rFonts w:ascii="Arial" w:hAnsi="Arial"/>
                <w:sz w:val="12"/>
              </w:rPr>
            </w:pPr>
            <w:r>
              <w:rPr>
                <w:rFonts w:ascii="Arial" w:hAnsi="Arial"/>
                <w:b/>
                <w:spacing w:val="-1"/>
                <w:sz w:val="12"/>
              </w:rPr>
              <w:t>IN REPLY PLEASE REFER TO OUR FILE</w:t>
            </w:r>
          </w:p>
        </w:tc>
      </w:tr>
    </w:tbl>
    <w:p w:rsidR="003169D8" w:rsidRDefault="003169D8" w:rsidP="006F7675">
      <w:pPr>
        <w:jc w:val="center"/>
      </w:pPr>
      <w:r>
        <w:tab/>
      </w:r>
      <w:r>
        <w:tab/>
      </w:r>
      <w:r>
        <w:tab/>
      </w:r>
      <w:r>
        <w:tab/>
      </w:r>
      <w:r>
        <w:tab/>
      </w:r>
      <w:r>
        <w:tab/>
      </w:r>
      <w:r>
        <w:tab/>
      </w:r>
      <w:r>
        <w:tab/>
      </w:r>
      <w:r>
        <w:tab/>
      </w:r>
      <w:r>
        <w:tab/>
        <w:t>A-2010-2213369</w:t>
      </w:r>
    </w:p>
    <w:p w:rsidR="003169D8" w:rsidRDefault="003169D8" w:rsidP="006F7675">
      <w:pPr>
        <w:jc w:val="center"/>
      </w:pPr>
      <w:r>
        <w:tab/>
      </w:r>
      <w:r>
        <w:tab/>
      </w:r>
      <w:r>
        <w:tab/>
      </w:r>
      <w:r>
        <w:tab/>
      </w:r>
      <w:r>
        <w:tab/>
      </w:r>
      <w:r>
        <w:tab/>
      </w:r>
      <w:r>
        <w:tab/>
      </w:r>
      <w:r>
        <w:tab/>
      </w:r>
      <w:r>
        <w:tab/>
      </w:r>
      <w:r>
        <w:tab/>
      </w:r>
      <w:bookmarkStart w:id="0" w:name="_GoBack"/>
      <w:bookmarkEnd w:id="0"/>
      <w:r>
        <w:t>A-2011-2221461</w:t>
      </w:r>
    </w:p>
    <w:p w:rsidR="003169D8" w:rsidRDefault="003169D8" w:rsidP="006F7675">
      <w:pPr>
        <w:jc w:val="center"/>
      </w:pPr>
    </w:p>
    <w:p w:rsidR="006F7675" w:rsidRDefault="00335042" w:rsidP="006F7675">
      <w:pPr>
        <w:jc w:val="center"/>
      </w:pPr>
      <w:r>
        <w:t>April 10, 2012</w:t>
      </w:r>
    </w:p>
    <w:p w:rsidR="006F7675" w:rsidRDefault="006F7675" w:rsidP="009F7F6C">
      <w:pPr>
        <w:jc w:val="right"/>
      </w:pPr>
    </w:p>
    <w:p w:rsidR="008204BA" w:rsidRPr="00335042" w:rsidRDefault="00335042" w:rsidP="008204BA">
      <w:pPr>
        <w:spacing w:line="480" w:lineRule="auto"/>
        <w:rPr>
          <w:rFonts w:eastAsiaTheme="minorHAnsi"/>
          <w:b/>
          <w:sz w:val="26"/>
          <w:szCs w:val="26"/>
        </w:rPr>
      </w:pPr>
      <w:r w:rsidRPr="00335042">
        <w:rPr>
          <w:rFonts w:eastAsiaTheme="minorHAnsi"/>
          <w:b/>
          <w:sz w:val="26"/>
          <w:szCs w:val="26"/>
        </w:rPr>
        <w:t>TO ALL PARTIES:</w:t>
      </w:r>
    </w:p>
    <w:p w:rsidR="008204BA" w:rsidRPr="008204BA" w:rsidRDefault="008204BA" w:rsidP="00335042">
      <w:pPr>
        <w:ind w:firstLine="1440"/>
        <w:rPr>
          <w:rFonts w:eastAsiaTheme="minorHAnsi"/>
          <w:sz w:val="26"/>
          <w:szCs w:val="26"/>
        </w:rPr>
      </w:pPr>
      <w:r w:rsidRPr="008204BA">
        <w:rPr>
          <w:rFonts w:eastAsiaTheme="minorHAnsi"/>
          <w:sz w:val="26"/>
          <w:szCs w:val="26"/>
        </w:rPr>
        <w:t xml:space="preserve">On March 19, 2012, </w:t>
      </w:r>
      <w:r w:rsidRPr="008204BA">
        <w:rPr>
          <w:sz w:val="26"/>
          <w:szCs w:val="26"/>
        </w:rPr>
        <w:t xml:space="preserve">Duquesne Light Company  (“Duquesne”) filed a letter with the Commission to: (1) to notify the Commission of the proposed transfer of equity voting interests (the “Shares”) in DQE Holdings LLC (“DQE”) held by Motor Trades Association of Australia Super investing through Motor Transport Superannuation Fund (“Duquesne Light Holdings”) Infra Trust (“MTAA”) to certain other existing holders of shares in DQE; and (2) to request a determination by the Commission that the transfer of the Shares does not require prior Commission approval.  </w:t>
      </w:r>
    </w:p>
    <w:p w:rsidR="008204BA" w:rsidRPr="008204BA" w:rsidRDefault="008204BA" w:rsidP="008204BA">
      <w:pPr>
        <w:spacing w:line="360" w:lineRule="auto"/>
        <w:rPr>
          <w:sz w:val="26"/>
          <w:szCs w:val="26"/>
        </w:rPr>
      </w:pPr>
      <w:r w:rsidRPr="008204BA">
        <w:rPr>
          <w:sz w:val="26"/>
          <w:szCs w:val="26"/>
        </w:rPr>
        <w:t> </w:t>
      </w:r>
    </w:p>
    <w:p w:rsidR="008204BA" w:rsidRPr="008204BA" w:rsidRDefault="008204BA" w:rsidP="00335042">
      <w:pPr>
        <w:rPr>
          <w:sz w:val="26"/>
          <w:szCs w:val="26"/>
        </w:rPr>
      </w:pPr>
      <w:r w:rsidRPr="008204BA">
        <w:rPr>
          <w:sz w:val="26"/>
          <w:szCs w:val="26"/>
        </w:rPr>
        <w:t>                        Duquesne filed its letter pursuant to Paragraph 31(f) of the Joint Petition for Settlement (the “2011 Settlement”) at Docket Nos. A-2010-2213369 and A-2011-2221461</w:t>
      </w:r>
      <w:proofErr w:type="gramStart"/>
      <w:r w:rsidRPr="008204BA">
        <w:rPr>
          <w:sz w:val="26"/>
          <w:szCs w:val="26"/>
        </w:rPr>
        <w:t>,</w:t>
      </w:r>
      <w:proofErr w:type="gramEnd"/>
      <w:r w:rsidRPr="008204BA">
        <w:rPr>
          <w:sz w:val="26"/>
          <w:szCs w:val="26"/>
        </w:rPr>
        <w:footnoteReference w:id="1"/>
      </w:r>
      <w:r w:rsidRPr="008204BA">
        <w:rPr>
          <w:sz w:val="26"/>
          <w:szCs w:val="26"/>
        </w:rPr>
        <w:t xml:space="preserve">[1] authorizing the transfer of shares held in DQE by DUET Investment Holdings Limited (“DUET”) to Epsom Investment </w:t>
      </w:r>
      <w:proofErr w:type="spellStart"/>
      <w:r w:rsidRPr="008204BA">
        <w:rPr>
          <w:sz w:val="26"/>
          <w:szCs w:val="26"/>
        </w:rPr>
        <w:t>Pte</w:t>
      </w:r>
      <w:proofErr w:type="spellEnd"/>
      <w:r w:rsidRPr="008204BA">
        <w:rPr>
          <w:sz w:val="26"/>
          <w:szCs w:val="26"/>
        </w:rPr>
        <w:t xml:space="preserve"> Ltd (“Epsom”).  Paragraph 31(f) of the 2011 Settlement provides that:</w:t>
      </w:r>
    </w:p>
    <w:p w:rsidR="008204BA" w:rsidRPr="008204BA" w:rsidRDefault="008204BA" w:rsidP="008204BA">
      <w:pPr>
        <w:spacing w:line="480" w:lineRule="auto"/>
        <w:rPr>
          <w:sz w:val="26"/>
          <w:szCs w:val="26"/>
        </w:rPr>
      </w:pPr>
      <w:r w:rsidRPr="008204BA">
        <w:rPr>
          <w:sz w:val="26"/>
          <w:szCs w:val="26"/>
        </w:rPr>
        <w:t> </w:t>
      </w:r>
    </w:p>
    <w:p w:rsidR="008204BA" w:rsidRPr="008204BA" w:rsidRDefault="008204BA" w:rsidP="008204BA">
      <w:pPr>
        <w:spacing w:after="240"/>
        <w:ind w:left="1440" w:right="720"/>
        <w:rPr>
          <w:sz w:val="26"/>
          <w:szCs w:val="26"/>
        </w:rPr>
      </w:pPr>
      <w:r w:rsidRPr="008204BA">
        <w:rPr>
          <w:sz w:val="26"/>
          <w:szCs w:val="26"/>
        </w:rPr>
        <w:t>The Applicants agree that they will continue to comply with Section 1102(a</w:t>
      </w:r>
      <w:proofErr w:type="gramStart"/>
      <w:r w:rsidRPr="008204BA">
        <w:rPr>
          <w:sz w:val="26"/>
          <w:szCs w:val="26"/>
        </w:rPr>
        <w:t>)(</w:t>
      </w:r>
      <w:proofErr w:type="gramEnd"/>
      <w:r w:rsidRPr="008204BA">
        <w:rPr>
          <w:sz w:val="26"/>
          <w:szCs w:val="26"/>
        </w:rPr>
        <w:t xml:space="preserve">3) of the Public Utility Code requiring the approval of changes in control, as interpreted by the Commission’s Policy Statement-Utility Stock Transfer under 66 </w:t>
      </w:r>
      <w:proofErr w:type="spellStart"/>
      <w:r w:rsidRPr="008204BA">
        <w:rPr>
          <w:sz w:val="26"/>
          <w:szCs w:val="26"/>
        </w:rPr>
        <w:t>Pa.C.S</w:t>
      </w:r>
      <w:proofErr w:type="spellEnd"/>
      <w:r w:rsidRPr="008204BA">
        <w:rPr>
          <w:sz w:val="26"/>
          <w:szCs w:val="26"/>
        </w:rPr>
        <w:t>. § 1102(a</w:t>
      </w:r>
      <w:proofErr w:type="gramStart"/>
      <w:r w:rsidRPr="008204BA">
        <w:rPr>
          <w:sz w:val="26"/>
          <w:szCs w:val="26"/>
        </w:rPr>
        <w:t>)(</w:t>
      </w:r>
      <w:proofErr w:type="gramEnd"/>
      <w:r w:rsidRPr="008204BA">
        <w:rPr>
          <w:sz w:val="26"/>
          <w:szCs w:val="26"/>
        </w:rPr>
        <w:t xml:space="preserve">3).  Epsom agrees that it will not increase its voting interest in DQE Holdings beyond the 28.95% approved by the Commission in this proceeding </w:t>
      </w:r>
      <w:r w:rsidRPr="008204BA">
        <w:rPr>
          <w:i/>
          <w:sz w:val="26"/>
          <w:szCs w:val="26"/>
        </w:rPr>
        <w:t>unless Epsom obtains the Commission’s approval of an acquisition increasing that voting interest or a determination by the Commission that approval is not required</w:t>
      </w:r>
      <w:r w:rsidRPr="008204BA">
        <w:rPr>
          <w:sz w:val="26"/>
          <w:szCs w:val="26"/>
        </w:rPr>
        <w:t>.  Any acquisition of a voting interest in DQE Holdings by any parent or affiliate of Epsom shall be counted in applying the provisions of this condition.  (</w:t>
      </w:r>
      <w:proofErr w:type="gramStart"/>
      <w:r w:rsidRPr="008204BA">
        <w:rPr>
          <w:sz w:val="26"/>
          <w:szCs w:val="26"/>
        </w:rPr>
        <w:t>emphasis</w:t>
      </w:r>
      <w:proofErr w:type="gramEnd"/>
      <w:r w:rsidRPr="008204BA">
        <w:rPr>
          <w:sz w:val="26"/>
          <w:szCs w:val="26"/>
        </w:rPr>
        <w:t xml:space="preserve"> provided)</w:t>
      </w:r>
    </w:p>
    <w:p w:rsidR="008204BA" w:rsidRPr="008204BA" w:rsidRDefault="008204BA" w:rsidP="00335042">
      <w:pPr>
        <w:rPr>
          <w:sz w:val="26"/>
          <w:szCs w:val="26"/>
        </w:rPr>
      </w:pPr>
      <w:r w:rsidRPr="008204BA">
        <w:rPr>
          <w:sz w:val="26"/>
          <w:szCs w:val="26"/>
        </w:rPr>
        <w:lastRenderedPageBreak/>
        <w:t xml:space="preserve">                        The Commission requests that any interested parties desiring to submit a response to Duquesne's March 19, 2012 letter must do so by filing or </w:t>
      </w:r>
      <w:proofErr w:type="spellStart"/>
      <w:r w:rsidRPr="008204BA">
        <w:rPr>
          <w:sz w:val="26"/>
          <w:szCs w:val="26"/>
        </w:rPr>
        <w:t>eFiling</w:t>
      </w:r>
      <w:proofErr w:type="spellEnd"/>
      <w:r w:rsidRPr="008204BA">
        <w:rPr>
          <w:sz w:val="26"/>
          <w:szCs w:val="26"/>
        </w:rPr>
        <w:t xml:space="preserve"> with the Secretary no later than 5 pm on April 17, 2012 with a copy of the response emailed to Deputy Chief Counsel Robert F. Young at </w:t>
      </w:r>
      <w:hyperlink r:id="rId9" w:history="1">
        <w:r w:rsidRPr="008204BA">
          <w:rPr>
            <w:color w:val="0000FF"/>
            <w:sz w:val="26"/>
            <w:szCs w:val="26"/>
            <w:u w:val="single"/>
          </w:rPr>
          <w:t>rfyoung@pa.gov</w:t>
        </w:r>
      </w:hyperlink>
      <w:r w:rsidRPr="008204BA">
        <w:rPr>
          <w:sz w:val="26"/>
          <w:szCs w:val="26"/>
        </w:rPr>
        <w:t>.  If you have any questions in this matter, please contact Deputy Chief Counsel Young at (717) 787-3173 or </w:t>
      </w:r>
      <w:hyperlink r:id="rId10" w:history="1">
        <w:r w:rsidRPr="008204BA">
          <w:rPr>
            <w:color w:val="0000FF"/>
            <w:sz w:val="26"/>
            <w:szCs w:val="26"/>
            <w:u w:val="single"/>
          </w:rPr>
          <w:t>rfyoung@pa.gov</w:t>
        </w:r>
      </w:hyperlink>
      <w:r w:rsidRPr="008204BA">
        <w:rPr>
          <w:sz w:val="26"/>
          <w:szCs w:val="26"/>
        </w:rPr>
        <w:t>.</w:t>
      </w:r>
    </w:p>
    <w:p w:rsidR="0026188A" w:rsidRPr="008204BA" w:rsidRDefault="0026188A" w:rsidP="0026188A">
      <w:pPr>
        <w:ind w:firstLine="1440"/>
        <w:rPr>
          <w:sz w:val="26"/>
          <w:szCs w:val="26"/>
        </w:rPr>
      </w:pPr>
    </w:p>
    <w:p w:rsidR="0026188A" w:rsidRPr="008204BA" w:rsidRDefault="00335042" w:rsidP="0026188A">
      <w:pPr>
        <w:ind w:firstLine="1440"/>
        <w:rPr>
          <w:sz w:val="26"/>
          <w:szCs w:val="26"/>
        </w:rPr>
      </w:pPr>
      <w:r>
        <w:rPr>
          <w:noProof/>
        </w:rPr>
        <w:drawing>
          <wp:anchor distT="0" distB="0" distL="114300" distR="114300" simplePos="0" relativeHeight="251658240" behindDoc="1" locked="0" layoutInCell="1" allowOverlap="1" wp14:anchorId="7AFA2355" wp14:editId="692A6804">
            <wp:simplePos x="0" y="0"/>
            <wp:positionH relativeFrom="column">
              <wp:posOffset>2222500</wp:posOffset>
            </wp:positionH>
            <wp:positionV relativeFrom="paragraph">
              <wp:posOffset>53975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6188A" w:rsidRPr="008204BA">
        <w:rPr>
          <w:sz w:val="26"/>
          <w:szCs w:val="26"/>
        </w:rPr>
        <w:tab/>
      </w:r>
      <w:r w:rsidR="0026188A" w:rsidRPr="008204BA">
        <w:rPr>
          <w:sz w:val="26"/>
          <w:szCs w:val="26"/>
        </w:rPr>
        <w:tab/>
      </w:r>
      <w:r w:rsidR="0026188A" w:rsidRPr="008204BA">
        <w:rPr>
          <w:sz w:val="26"/>
          <w:szCs w:val="26"/>
        </w:rPr>
        <w:tab/>
      </w:r>
      <w:r w:rsidR="0026188A" w:rsidRPr="008204BA">
        <w:rPr>
          <w:sz w:val="26"/>
          <w:szCs w:val="26"/>
        </w:rPr>
        <w:tab/>
        <w:t>Sincerely</w:t>
      </w:r>
    </w:p>
    <w:p w:rsidR="0026188A" w:rsidRPr="008204BA" w:rsidRDefault="0026188A" w:rsidP="0026188A">
      <w:pPr>
        <w:ind w:firstLine="1440"/>
        <w:rPr>
          <w:sz w:val="26"/>
          <w:szCs w:val="26"/>
        </w:rPr>
      </w:pPr>
    </w:p>
    <w:p w:rsidR="0026188A" w:rsidRPr="008204BA" w:rsidRDefault="0026188A" w:rsidP="0026188A">
      <w:pPr>
        <w:ind w:firstLine="1440"/>
        <w:rPr>
          <w:sz w:val="26"/>
          <w:szCs w:val="26"/>
        </w:rPr>
      </w:pPr>
    </w:p>
    <w:p w:rsidR="0026188A" w:rsidRPr="008204BA" w:rsidRDefault="0026188A" w:rsidP="0026188A">
      <w:pPr>
        <w:ind w:firstLine="1440"/>
        <w:rPr>
          <w:sz w:val="26"/>
          <w:szCs w:val="26"/>
        </w:rPr>
      </w:pPr>
    </w:p>
    <w:p w:rsidR="0026188A" w:rsidRPr="008204BA" w:rsidRDefault="00FF69A8" w:rsidP="0026188A">
      <w:pPr>
        <w:ind w:firstLine="1440"/>
        <w:rPr>
          <w:sz w:val="26"/>
          <w:szCs w:val="26"/>
        </w:rPr>
      </w:pPr>
      <w:r w:rsidRPr="008204BA">
        <w:rPr>
          <w:sz w:val="26"/>
          <w:szCs w:val="26"/>
        </w:rPr>
        <w:tab/>
      </w:r>
      <w:r w:rsidRPr="008204BA">
        <w:rPr>
          <w:sz w:val="26"/>
          <w:szCs w:val="26"/>
        </w:rPr>
        <w:tab/>
      </w:r>
      <w:r w:rsidRPr="008204BA">
        <w:rPr>
          <w:sz w:val="26"/>
          <w:szCs w:val="26"/>
        </w:rPr>
        <w:tab/>
      </w:r>
      <w:r w:rsidRPr="008204BA">
        <w:rPr>
          <w:sz w:val="26"/>
          <w:szCs w:val="26"/>
        </w:rPr>
        <w:tab/>
        <w:t>Rosemary Chiavetta</w:t>
      </w:r>
    </w:p>
    <w:p w:rsidR="0026188A" w:rsidRPr="008204BA" w:rsidRDefault="0026188A" w:rsidP="0026188A">
      <w:pPr>
        <w:ind w:firstLine="1440"/>
        <w:rPr>
          <w:sz w:val="26"/>
          <w:szCs w:val="26"/>
        </w:rPr>
      </w:pPr>
      <w:r w:rsidRPr="008204BA">
        <w:rPr>
          <w:sz w:val="26"/>
          <w:szCs w:val="26"/>
        </w:rPr>
        <w:tab/>
      </w:r>
      <w:r w:rsidRPr="008204BA">
        <w:rPr>
          <w:sz w:val="26"/>
          <w:szCs w:val="26"/>
        </w:rPr>
        <w:tab/>
      </w:r>
      <w:r w:rsidRPr="008204BA">
        <w:rPr>
          <w:sz w:val="26"/>
          <w:szCs w:val="26"/>
        </w:rPr>
        <w:tab/>
      </w:r>
      <w:r w:rsidRPr="008204BA">
        <w:rPr>
          <w:sz w:val="26"/>
          <w:szCs w:val="26"/>
        </w:rPr>
        <w:tab/>
        <w:t>Secretary</w:t>
      </w:r>
    </w:p>
    <w:p w:rsidR="009F7F6C" w:rsidRPr="008204BA" w:rsidRDefault="009F7F6C" w:rsidP="009F7F6C">
      <w:pPr>
        <w:rPr>
          <w:sz w:val="26"/>
          <w:szCs w:val="26"/>
        </w:rPr>
      </w:pPr>
    </w:p>
    <w:p w:rsidR="00A014EE" w:rsidRPr="008204BA" w:rsidRDefault="009F7F6C" w:rsidP="008204BA">
      <w:pPr>
        <w:rPr>
          <w:sz w:val="26"/>
          <w:szCs w:val="26"/>
        </w:rPr>
      </w:pPr>
      <w:r w:rsidRPr="008204BA">
        <w:rPr>
          <w:sz w:val="26"/>
          <w:szCs w:val="26"/>
        </w:rPr>
        <w:t>Cc:</w:t>
      </w:r>
      <w:r w:rsidRPr="008204BA">
        <w:rPr>
          <w:sz w:val="26"/>
          <w:szCs w:val="26"/>
        </w:rPr>
        <w:tab/>
      </w:r>
      <w:r w:rsidR="008204BA" w:rsidRPr="008204BA">
        <w:rPr>
          <w:sz w:val="26"/>
          <w:szCs w:val="26"/>
        </w:rPr>
        <w:t>Robert F. Young, LAW</w:t>
      </w:r>
    </w:p>
    <w:sectPr w:rsidR="00A014EE" w:rsidRPr="008204BA" w:rsidSect="002351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258" w:rsidRDefault="00C50258" w:rsidP="008204BA">
      <w:r>
        <w:separator/>
      </w:r>
    </w:p>
  </w:endnote>
  <w:endnote w:type="continuationSeparator" w:id="0">
    <w:p w:rsidR="00C50258" w:rsidRDefault="00C50258" w:rsidP="0082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258" w:rsidRDefault="00C50258" w:rsidP="008204BA">
      <w:r>
        <w:separator/>
      </w:r>
    </w:p>
  </w:footnote>
  <w:footnote w:type="continuationSeparator" w:id="0">
    <w:p w:rsidR="00C50258" w:rsidRDefault="00C50258" w:rsidP="008204BA">
      <w:r>
        <w:continuationSeparator/>
      </w:r>
    </w:p>
  </w:footnote>
  <w:footnote w:id="1">
    <w:p w:rsidR="008204BA" w:rsidRDefault="008204BA" w:rsidP="008204BA">
      <w:pPr>
        <w:pStyle w:val="FootnoteText"/>
        <w:spacing w:after="120"/>
        <w:jc w:val="both"/>
      </w:pPr>
      <w:r>
        <w:rPr>
          <w:rStyle w:val="FootnoteReference"/>
          <w:rFonts w:ascii="Georgia" w:hAnsi="Georgia"/>
        </w:rPr>
        <w:footnoteRef/>
      </w:r>
      <w:r>
        <w:rPr>
          <w:rStyle w:val="FootnoteReference"/>
        </w:rPr>
        <w:t>[1]</w:t>
      </w:r>
      <w:r>
        <w:t xml:space="preserve"> </w:t>
      </w:r>
      <w:r>
        <w:rPr>
          <w:i/>
        </w:rPr>
        <w:t xml:space="preserve">Joint Application for All of the Authority and the Necessary Certificate(s) of Public of Convenience to Transfer the Interests and Shares in DQE Holdings LLC, currently owned by DUET Investment Holdings Limited, to Epsom Investment </w:t>
      </w:r>
      <w:proofErr w:type="spellStart"/>
      <w:r>
        <w:rPr>
          <w:i/>
        </w:rPr>
        <w:t>Pte</w:t>
      </w:r>
      <w:proofErr w:type="spellEnd"/>
      <w:r>
        <w:rPr>
          <w:i/>
        </w:rPr>
        <w:t xml:space="preserve"> Ltd, a subsidiary of GIC Infra Holdings </w:t>
      </w:r>
      <w:proofErr w:type="spellStart"/>
      <w:r>
        <w:rPr>
          <w:i/>
        </w:rPr>
        <w:t>Pte</w:t>
      </w:r>
      <w:proofErr w:type="spellEnd"/>
      <w:r>
        <w:rPr>
          <w:i/>
        </w:rPr>
        <w:t xml:space="preserve"> Ltd, and approve resulting Control of Duquesne Light Company and DQE Communications Network Services LLC</w:t>
      </w:r>
      <w:r>
        <w:t>, Docket Nos. A-2010-2213369 and A-2011-2221461, (Order entered on August 11,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D5C99"/>
    <w:multiLevelType w:val="hybridMultilevel"/>
    <w:tmpl w:val="155853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675"/>
    <w:rsid w:val="00000593"/>
    <w:rsid w:val="0000095A"/>
    <w:rsid w:val="00000B04"/>
    <w:rsid w:val="0000159A"/>
    <w:rsid w:val="0000332F"/>
    <w:rsid w:val="0000726D"/>
    <w:rsid w:val="000072F2"/>
    <w:rsid w:val="000074B4"/>
    <w:rsid w:val="00007856"/>
    <w:rsid w:val="00007B9B"/>
    <w:rsid w:val="0001542E"/>
    <w:rsid w:val="00015A2A"/>
    <w:rsid w:val="00015D92"/>
    <w:rsid w:val="00021659"/>
    <w:rsid w:val="00022D39"/>
    <w:rsid w:val="00022E0C"/>
    <w:rsid w:val="00022E73"/>
    <w:rsid w:val="00023821"/>
    <w:rsid w:val="00025F78"/>
    <w:rsid w:val="000305A6"/>
    <w:rsid w:val="00030BBD"/>
    <w:rsid w:val="00031466"/>
    <w:rsid w:val="00031637"/>
    <w:rsid w:val="00031E08"/>
    <w:rsid w:val="00035191"/>
    <w:rsid w:val="000377B6"/>
    <w:rsid w:val="000421CF"/>
    <w:rsid w:val="0004243C"/>
    <w:rsid w:val="00044217"/>
    <w:rsid w:val="0004753F"/>
    <w:rsid w:val="00047D5E"/>
    <w:rsid w:val="00050982"/>
    <w:rsid w:val="00054394"/>
    <w:rsid w:val="00056200"/>
    <w:rsid w:val="00061F60"/>
    <w:rsid w:val="000640C6"/>
    <w:rsid w:val="00064874"/>
    <w:rsid w:val="000660D0"/>
    <w:rsid w:val="00066E8F"/>
    <w:rsid w:val="00070848"/>
    <w:rsid w:val="00071FE0"/>
    <w:rsid w:val="000831E4"/>
    <w:rsid w:val="00084A9B"/>
    <w:rsid w:val="00084D53"/>
    <w:rsid w:val="00085746"/>
    <w:rsid w:val="00085A32"/>
    <w:rsid w:val="000865E7"/>
    <w:rsid w:val="000877C3"/>
    <w:rsid w:val="0009008F"/>
    <w:rsid w:val="00091BB5"/>
    <w:rsid w:val="00091F50"/>
    <w:rsid w:val="000921D6"/>
    <w:rsid w:val="0009351D"/>
    <w:rsid w:val="00096584"/>
    <w:rsid w:val="00096F1F"/>
    <w:rsid w:val="000979DA"/>
    <w:rsid w:val="00097C16"/>
    <w:rsid w:val="000A0777"/>
    <w:rsid w:val="000A0ADB"/>
    <w:rsid w:val="000A0C30"/>
    <w:rsid w:val="000A15E7"/>
    <w:rsid w:val="000A23FB"/>
    <w:rsid w:val="000A7DCA"/>
    <w:rsid w:val="000A7E02"/>
    <w:rsid w:val="000B2748"/>
    <w:rsid w:val="000B39B5"/>
    <w:rsid w:val="000B4970"/>
    <w:rsid w:val="000C1241"/>
    <w:rsid w:val="000C19CF"/>
    <w:rsid w:val="000C3295"/>
    <w:rsid w:val="000C7294"/>
    <w:rsid w:val="000D03FA"/>
    <w:rsid w:val="000D0851"/>
    <w:rsid w:val="000D1575"/>
    <w:rsid w:val="000D1703"/>
    <w:rsid w:val="000D1913"/>
    <w:rsid w:val="000D42D3"/>
    <w:rsid w:val="000D56DE"/>
    <w:rsid w:val="000D680C"/>
    <w:rsid w:val="000D6980"/>
    <w:rsid w:val="000E1887"/>
    <w:rsid w:val="000E1ADD"/>
    <w:rsid w:val="000E3BF3"/>
    <w:rsid w:val="000E3EE4"/>
    <w:rsid w:val="000E430F"/>
    <w:rsid w:val="000E4B59"/>
    <w:rsid w:val="000E4E59"/>
    <w:rsid w:val="000E503A"/>
    <w:rsid w:val="000E6A0D"/>
    <w:rsid w:val="000E6A12"/>
    <w:rsid w:val="000E7607"/>
    <w:rsid w:val="000E7CCC"/>
    <w:rsid w:val="000F060E"/>
    <w:rsid w:val="000F2540"/>
    <w:rsid w:val="000F5855"/>
    <w:rsid w:val="000F6301"/>
    <w:rsid w:val="000F6CAA"/>
    <w:rsid w:val="0010323D"/>
    <w:rsid w:val="0010411C"/>
    <w:rsid w:val="001043DD"/>
    <w:rsid w:val="001057B5"/>
    <w:rsid w:val="0010622A"/>
    <w:rsid w:val="00106FF4"/>
    <w:rsid w:val="001133BE"/>
    <w:rsid w:val="00114FA7"/>
    <w:rsid w:val="0011504D"/>
    <w:rsid w:val="001173DB"/>
    <w:rsid w:val="001178D5"/>
    <w:rsid w:val="00121E78"/>
    <w:rsid w:val="00123A29"/>
    <w:rsid w:val="00124C48"/>
    <w:rsid w:val="00127898"/>
    <w:rsid w:val="00127B97"/>
    <w:rsid w:val="0013044F"/>
    <w:rsid w:val="0013131D"/>
    <w:rsid w:val="001321DB"/>
    <w:rsid w:val="001332F2"/>
    <w:rsid w:val="001342F3"/>
    <w:rsid w:val="00134874"/>
    <w:rsid w:val="001428ED"/>
    <w:rsid w:val="0014296D"/>
    <w:rsid w:val="00142AC9"/>
    <w:rsid w:val="00145C51"/>
    <w:rsid w:val="00146266"/>
    <w:rsid w:val="00146C62"/>
    <w:rsid w:val="0015041A"/>
    <w:rsid w:val="00150699"/>
    <w:rsid w:val="0015153B"/>
    <w:rsid w:val="001516BE"/>
    <w:rsid w:val="001537EB"/>
    <w:rsid w:val="00153961"/>
    <w:rsid w:val="00155DC6"/>
    <w:rsid w:val="001604CC"/>
    <w:rsid w:val="00160A94"/>
    <w:rsid w:val="001647F3"/>
    <w:rsid w:val="001649A2"/>
    <w:rsid w:val="00167253"/>
    <w:rsid w:val="00167D56"/>
    <w:rsid w:val="00170280"/>
    <w:rsid w:val="00172D5E"/>
    <w:rsid w:val="001741E3"/>
    <w:rsid w:val="00177351"/>
    <w:rsid w:val="001778DF"/>
    <w:rsid w:val="00182936"/>
    <w:rsid w:val="00184BA3"/>
    <w:rsid w:val="00185483"/>
    <w:rsid w:val="00186FEA"/>
    <w:rsid w:val="00187D7B"/>
    <w:rsid w:val="00191CAB"/>
    <w:rsid w:val="00194259"/>
    <w:rsid w:val="00194958"/>
    <w:rsid w:val="00194B87"/>
    <w:rsid w:val="00197413"/>
    <w:rsid w:val="001A0334"/>
    <w:rsid w:val="001A234E"/>
    <w:rsid w:val="001A3C80"/>
    <w:rsid w:val="001B0596"/>
    <w:rsid w:val="001B0B34"/>
    <w:rsid w:val="001B7C64"/>
    <w:rsid w:val="001C09A8"/>
    <w:rsid w:val="001C12EF"/>
    <w:rsid w:val="001C25F7"/>
    <w:rsid w:val="001C28A5"/>
    <w:rsid w:val="001C319F"/>
    <w:rsid w:val="001C6A2B"/>
    <w:rsid w:val="001C77B2"/>
    <w:rsid w:val="001D1628"/>
    <w:rsid w:val="001D3F7C"/>
    <w:rsid w:val="001D44C1"/>
    <w:rsid w:val="001D4FE9"/>
    <w:rsid w:val="001D683B"/>
    <w:rsid w:val="001D7618"/>
    <w:rsid w:val="001E2158"/>
    <w:rsid w:val="001E5062"/>
    <w:rsid w:val="001E69EB"/>
    <w:rsid w:val="001F1184"/>
    <w:rsid w:val="001F77E2"/>
    <w:rsid w:val="001F7DB6"/>
    <w:rsid w:val="00202679"/>
    <w:rsid w:val="002033FC"/>
    <w:rsid w:val="00203C9D"/>
    <w:rsid w:val="00210E4E"/>
    <w:rsid w:val="0021128F"/>
    <w:rsid w:val="00211480"/>
    <w:rsid w:val="00211C12"/>
    <w:rsid w:val="00213897"/>
    <w:rsid w:val="002149C9"/>
    <w:rsid w:val="002157F5"/>
    <w:rsid w:val="00216C11"/>
    <w:rsid w:val="002170DC"/>
    <w:rsid w:val="0021729B"/>
    <w:rsid w:val="0021788F"/>
    <w:rsid w:val="00217E52"/>
    <w:rsid w:val="0022286F"/>
    <w:rsid w:val="00232A6B"/>
    <w:rsid w:val="002344D0"/>
    <w:rsid w:val="0023483A"/>
    <w:rsid w:val="002351A3"/>
    <w:rsid w:val="0023612D"/>
    <w:rsid w:val="0023625B"/>
    <w:rsid w:val="002366C2"/>
    <w:rsid w:val="00237F8E"/>
    <w:rsid w:val="002403D2"/>
    <w:rsid w:val="00243367"/>
    <w:rsid w:val="002504DD"/>
    <w:rsid w:val="0025178A"/>
    <w:rsid w:val="00255126"/>
    <w:rsid w:val="0026188A"/>
    <w:rsid w:val="00263280"/>
    <w:rsid w:val="002639C9"/>
    <w:rsid w:val="002646A3"/>
    <w:rsid w:val="00264CE1"/>
    <w:rsid w:val="00272450"/>
    <w:rsid w:val="00274737"/>
    <w:rsid w:val="00274D2F"/>
    <w:rsid w:val="00275A58"/>
    <w:rsid w:val="00276367"/>
    <w:rsid w:val="00276468"/>
    <w:rsid w:val="00277499"/>
    <w:rsid w:val="00283140"/>
    <w:rsid w:val="00283174"/>
    <w:rsid w:val="0028406E"/>
    <w:rsid w:val="0028420B"/>
    <w:rsid w:val="00284C49"/>
    <w:rsid w:val="00286796"/>
    <w:rsid w:val="00286F5F"/>
    <w:rsid w:val="00287035"/>
    <w:rsid w:val="00287407"/>
    <w:rsid w:val="002876FE"/>
    <w:rsid w:val="00290272"/>
    <w:rsid w:val="00293A29"/>
    <w:rsid w:val="002965B6"/>
    <w:rsid w:val="002A0206"/>
    <w:rsid w:val="002A4976"/>
    <w:rsid w:val="002A69DB"/>
    <w:rsid w:val="002B0887"/>
    <w:rsid w:val="002B0E64"/>
    <w:rsid w:val="002B0EEF"/>
    <w:rsid w:val="002B1397"/>
    <w:rsid w:val="002B1692"/>
    <w:rsid w:val="002B4BEE"/>
    <w:rsid w:val="002C0284"/>
    <w:rsid w:val="002C0390"/>
    <w:rsid w:val="002C0787"/>
    <w:rsid w:val="002C175A"/>
    <w:rsid w:val="002C4CC0"/>
    <w:rsid w:val="002C5A50"/>
    <w:rsid w:val="002C5CA5"/>
    <w:rsid w:val="002C750E"/>
    <w:rsid w:val="002C7F45"/>
    <w:rsid w:val="002D0FDD"/>
    <w:rsid w:val="002D16A6"/>
    <w:rsid w:val="002D243B"/>
    <w:rsid w:val="002D44D1"/>
    <w:rsid w:val="002D493C"/>
    <w:rsid w:val="002D6FC6"/>
    <w:rsid w:val="002E6C8F"/>
    <w:rsid w:val="002F0AB6"/>
    <w:rsid w:val="002F2CA0"/>
    <w:rsid w:val="002F2EC9"/>
    <w:rsid w:val="00300445"/>
    <w:rsid w:val="0031062A"/>
    <w:rsid w:val="00312C66"/>
    <w:rsid w:val="003132EE"/>
    <w:rsid w:val="00313AFD"/>
    <w:rsid w:val="00314AF6"/>
    <w:rsid w:val="003169D8"/>
    <w:rsid w:val="00316DD7"/>
    <w:rsid w:val="00316F01"/>
    <w:rsid w:val="00317E1E"/>
    <w:rsid w:val="003200BA"/>
    <w:rsid w:val="003242EC"/>
    <w:rsid w:val="00325C60"/>
    <w:rsid w:val="003262E3"/>
    <w:rsid w:val="003302D5"/>
    <w:rsid w:val="00332CBE"/>
    <w:rsid w:val="00333B99"/>
    <w:rsid w:val="00334437"/>
    <w:rsid w:val="00335042"/>
    <w:rsid w:val="00341F9B"/>
    <w:rsid w:val="00343495"/>
    <w:rsid w:val="00343D2C"/>
    <w:rsid w:val="00344E50"/>
    <w:rsid w:val="0034691B"/>
    <w:rsid w:val="00346ADE"/>
    <w:rsid w:val="00346C64"/>
    <w:rsid w:val="0035026B"/>
    <w:rsid w:val="003519C8"/>
    <w:rsid w:val="00352C32"/>
    <w:rsid w:val="003536AD"/>
    <w:rsid w:val="003538B7"/>
    <w:rsid w:val="00354AB5"/>
    <w:rsid w:val="00354DCA"/>
    <w:rsid w:val="003551C0"/>
    <w:rsid w:val="00361242"/>
    <w:rsid w:val="00361C94"/>
    <w:rsid w:val="00361F2D"/>
    <w:rsid w:val="00362797"/>
    <w:rsid w:val="00362A7F"/>
    <w:rsid w:val="0036524B"/>
    <w:rsid w:val="00367BFB"/>
    <w:rsid w:val="003702E3"/>
    <w:rsid w:val="0037370C"/>
    <w:rsid w:val="00376E39"/>
    <w:rsid w:val="00380B0E"/>
    <w:rsid w:val="003810CB"/>
    <w:rsid w:val="0038207D"/>
    <w:rsid w:val="00382CF8"/>
    <w:rsid w:val="0038316C"/>
    <w:rsid w:val="00385183"/>
    <w:rsid w:val="003901D5"/>
    <w:rsid w:val="00391856"/>
    <w:rsid w:val="00392EFB"/>
    <w:rsid w:val="003931B3"/>
    <w:rsid w:val="0039579C"/>
    <w:rsid w:val="00395802"/>
    <w:rsid w:val="0039673C"/>
    <w:rsid w:val="003A0BF9"/>
    <w:rsid w:val="003A36D2"/>
    <w:rsid w:val="003A6E63"/>
    <w:rsid w:val="003B23E3"/>
    <w:rsid w:val="003B3F4C"/>
    <w:rsid w:val="003B4791"/>
    <w:rsid w:val="003C1B07"/>
    <w:rsid w:val="003C3CEA"/>
    <w:rsid w:val="003C54A6"/>
    <w:rsid w:val="003D14DA"/>
    <w:rsid w:val="003D2437"/>
    <w:rsid w:val="003D384F"/>
    <w:rsid w:val="003D5651"/>
    <w:rsid w:val="003D5E3A"/>
    <w:rsid w:val="003D7DC1"/>
    <w:rsid w:val="003E1638"/>
    <w:rsid w:val="003E38F0"/>
    <w:rsid w:val="003F79DA"/>
    <w:rsid w:val="00401DBA"/>
    <w:rsid w:val="00403C4D"/>
    <w:rsid w:val="00403CA7"/>
    <w:rsid w:val="00403FE5"/>
    <w:rsid w:val="00404951"/>
    <w:rsid w:val="0040747B"/>
    <w:rsid w:val="004118FB"/>
    <w:rsid w:val="004119D5"/>
    <w:rsid w:val="00412963"/>
    <w:rsid w:val="004141EC"/>
    <w:rsid w:val="00414E84"/>
    <w:rsid w:val="00415DAB"/>
    <w:rsid w:val="00416340"/>
    <w:rsid w:val="00416795"/>
    <w:rsid w:val="004175B5"/>
    <w:rsid w:val="0042042C"/>
    <w:rsid w:val="004215A9"/>
    <w:rsid w:val="00422073"/>
    <w:rsid w:val="00424F53"/>
    <w:rsid w:val="0042508C"/>
    <w:rsid w:val="00426B2D"/>
    <w:rsid w:val="00427B76"/>
    <w:rsid w:val="00427D8C"/>
    <w:rsid w:val="00430294"/>
    <w:rsid w:val="00430B81"/>
    <w:rsid w:val="00431703"/>
    <w:rsid w:val="00431D21"/>
    <w:rsid w:val="00433F38"/>
    <w:rsid w:val="004342BF"/>
    <w:rsid w:val="00434EAF"/>
    <w:rsid w:val="0043523F"/>
    <w:rsid w:val="00435738"/>
    <w:rsid w:val="00436BCD"/>
    <w:rsid w:val="00437218"/>
    <w:rsid w:val="0044460D"/>
    <w:rsid w:val="004446D9"/>
    <w:rsid w:val="00445087"/>
    <w:rsid w:val="00446EB9"/>
    <w:rsid w:val="004472D3"/>
    <w:rsid w:val="0045244F"/>
    <w:rsid w:val="004532B7"/>
    <w:rsid w:val="004535DD"/>
    <w:rsid w:val="00456093"/>
    <w:rsid w:val="00457A16"/>
    <w:rsid w:val="00457C92"/>
    <w:rsid w:val="0046048B"/>
    <w:rsid w:val="00464934"/>
    <w:rsid w:val="0046606A"/>
    <w:rsid w:val="0046661D"/>
    <w:rsid w:val="00467508"/>
    <w:rsid w:val="004712F6"/>
    <w:rsid w:val="00475F79"/>
    <w:rsid w:val="004775A2"/>
    <w:rsid w:val="00477BB4"/>
    <w:rsid w:val="004812EB"/>
    <w:rsid w:val="0048503A"/>
    <w:rsid w:val="004871BD"/>
    <w:rsid w:val="0049229F"/>
    <w:rsid w:val="004923D7"/>
    <w:rsid w:val="0049295B"/>
    <w:rsid w:val="00495346"/>
    <w:rsid w:val="0049601C"/>
    <w:rsid w:val="00496926"/>
    <w:rsid w:val="004A27D4"/>
    <w:rsid w:val="004A3887"/>
    <w:rsid w:val="004A523B"/>
    <w:rsid w:val="004A66CF"/>
    <w:rsid w:val="004A7F70"/>
    <w:rsid w:val="004B27C4"/>
    <w:rsid w:val="004B3ACB"/>
    <w:rsid w:val="004B5BC0"/>
    <w:rsid w:val="004C0A46"/>
    <w:rsid w:val="004C0C80"/>
    <w:rsid w:val="004C2BD2"/>
    <w:rsid w:val="004C4A6E"/>
    <w:rsid w:val="004D0B20"/>
    <w:rsid w:val="004D12CB"/>
    <w:rsid w:val="004D1B70"/>
    <w:rsid w:val="004D1FA4"/>
    <w:rsid w:val="004D2242"/>
    <w:rsid w:val="004D2535"/>
    <w:rsid w:val="004D7C0F"/>
    <w:rsid w:val="004E0F8D"/>
    <w:rsid w:val="004E1B54"/>
    <w:rsid w:val="004E47A2"/>
    <w:rsid w:val="004E7603"/>
    <w:rsid w:val="004F0E27"/>
    <w:rsid w:val="004F1593"/>
    <w:rsid w:val="004F1C51"/>
    <w:rsid w:val="004F270D"/>
    <w:rsid w:val="004F2CB1"/>
    <w:rsid w:val="004F36C7"/>
    <w:rsid w:val="004F46AD"/>
    <w:rsid w:val="004F770D"/>
    <w:rsid w:val="00503F28"/>
    <w:rsid w:val="00504636"/>
    <w:rsid w:val="00504B48"/>
    <w:rsid w:val="00505AF9"/>
    <w:rsid w:val="00506A7D"/>
    <w:rsid w:val="00512C08"/>
    <w:rsid w:val="005146BC"/>
    <w:rsid w:val="00515CD7"/>
    <w:rsid w:val="005167DD"/>
    <w:rsid w:val="00520742"/>
    <w:rsid w:val="00522753"/>
    <w:rsid w:val="0052321C"/>
    <w:rsid w:val="00524626"/>
    <w:rsid w:val="00526319"/>
    <w:rsid w:val="00527541"/>
    <w:rsid w:val="00532236"/>
    <w:rsid w:val="0053682C"/>
    <w:rsid w:val="00540C44"/>
    <w:rsid w:val="00541A41"/>
    <w:rsid w:val="00541ED3"/>
    <w:rsid w:val="005420C2"/>
    <w:rsid w:val="005468BF"/>
    <w:rsid w:val="00547ACF"/>
    <w:rsid w:val="005502F1"/>
    <w:rsid w:val="005505BA"/>
    <w:rsid w:val="005507CD"/>
    <w:rsid w:val="005553FC"/>
    <w:rsid w:val="00557EFB"/>
    <w:rsid w:val="00560186"/>
    <w:rsid w:val="005615A4"/>
    <w:rsid w:val="005619D7"/>
    <w:rsid w:val="00564A57"/>
    <w:rsid w:val="00564ADF"/>
    <w:rsid w:val="00567B01"/>
    <w:rsid w:val="00573273"/>
    <w:rsid w:val="00574006"/>
    <w:rsid w:val="005747E1"/>
    <w:rsid w:val="0057781A"/>
    <w:rsid w:val="005814AA"/>
    <w:rsid w:val="00581C0C"/>
    <w:rsid w:val="005828A9"/>
    <w:rsid w:val="00583927"/>
    <w:rsid w:val="00584C5B"/>
    <w:rsid w:val="005901AF"/>
    <w:rsid w:val="00595BB9"/>
    <w:rsid w:val="005961C7"/>
    <w:rsid w:val="0059681E"/>
    <w:rsid w:val="00597540"/>
    <w:rsid w:val="005A0270"/>
    <w:rsid w:val="005A1E52"/>
    <w:rsid w:val="005A2057"/>
    <w:rsid w:val="005A38CB"/>
    <w:rsid w:val="005A39A4"/>
    <w:rsid w:val="005B2A8F"/>
    <w:rsid w:val="005B4C1D"/>
    <w:rsid w:val="005B595C"/>
    <w:rsid w:val="005B5ED3"/>
    <w:rsid w:val="005B694B"/>
    <w:rsid w:val="005C1417"/>
    <w:rsid w:val="005C28C4"/>
    <w:rsid w:val="005C2FCE"/>
    <w:rsid w:val="005C32EC"/>
    <w:rsid w:val="005C4762"/>
    <w:rsid w:val="005D0401"/>
    <w:rsid w:val="005D10C3"/>
    <w:rsid w:val="005D2040"/>
    <w:rsid w:val="005D21E1"/>
    <w:rsid w:val="005D43C8"/>
    <w:rsid w:val="005D5C0D"/>
    <w:rsid w:val="005D7004"/>
    <w:rsid w:val="005D79F8"/>
    <w:rsid w:val="005E06AE"/>
    <w:rsid w:val="005E101C"/>
    <w:rsid w:val="005E302A"/>
    <w:rsid w:val="005E3C09"/>
    <w:rsid w:val="005E3E11"/>
    <w:rsid w:val="005E4C71"/>
    <w:rsid w:val="005E5623"/>
    <w:rsid w:val="005E5A47"/>
    <w:rsid w:val="005F0C82"/>
    <w:rsid w:val="005F1213"/>
    <w:rsid w:val="005F3983"/>
    <w:rsid w:val="005F4EED"/>
    <w:rsid w:val="005F7617"/>
    <w:rsid w:val="005F77B1"/>
    <w:rsid w:val="00601B19"/>
    <w:rsid w:val="00601DC1"/>
    <w:rsid w:val="00602321"/>
    <w:rsid w:val="00611DB8"/>
    <w:rsid w:val="00613786"/>
    <w:rsid w:val="0061636B"/>
    <w:rsid w:val="006171FA"/>
    <w:rsid w:val="0062081D"/>
    <w:rsid w:val="00623F6D"/>
    <w:rsid w:val="006307C5"/>
    <w:rsid w:val="006318C0"/>
    <w:rsid w:val="0063333C"/>
    <w:rsid w:val="006453A8"/>
    <w:rsid w:val="006461EE"/>
    <w:rsid w:val="006464B4"/>
    <w:rsid w:val="006464D5"/>
    <w:rsid w:val="00646514"/>
    <w:rsid w:val="0065289C"/>
    <w:rsid w:val="00655299"/>
    <w:rsid w:val="006557A7"/>
    <w:rsid w:val="00657005"/>
    <w:rsid w:val="00657F92"/>
    <w:rsid w:val="00660B09"/>
    <w:rsid w:val="0066158F"/>
    <w:rsid w:val="00663200"/>
    <w:rsid w:val="00663EE1"/>
    <w:rsid w:val="006642BE"/>
    <w:rsid w:val="0066666E"/>
    <w:rsid w:val="00667D37"/>
    <w:rsid w:val="006725D2"/>
    <w:rsid w:val="00673625"/>
    <w:rsid w:val="006810FF"/>
    <w:rsid w:val="006850ED"/>
    <w:rsid w:val="0068544E"/>
    <w:rsid w:val="00686AB0"/>
    <w:rsid w:val="00686F8E"/>
    <w:rsid w:val="006918EB"/>
    <w:rsid w:val="006922F1"/>
    <w:rsid w:val="006937D6"/>
    <w:rsid w:val="00694236"/>
    <w:rsid w:val="006960D1"/>
    <w:rsid w:val="00696F8A"/>
    <w:rsid w:val="006974E1"/>
    <w:rsid w:val="0069796B"/>
    <w:rsid w:val="006A0041"/>
    <w:rsid w:val="006B05AE"/>
    <w:rsid w:val="006B0B11"/>
    <w:rsid w:val="006B0DD6"/>
    <w:rsid w:val="006B468A"/>
    <w:rsid w:val="006B56F0"/>
    <w:rsid w:val="006B6113"/>
    <w:rsid w:val="006C0472"/>
    <w:rsid w:val="006C074F"/>
    <w:rsid w:val="006C1E02"/>
    <w:rsid w:val="006C1F49"/>
    <w:rsid w:val="006C3336"/>
    <w:rsid w:val="006C371A"/>
    <w:rsid w:val="006C41BA"/>
    <w:rsid w:val="006C697A"/>
    <w:rsid w:val="006D094A"/>
    <w:rsid w:val="006D11BC"/>
    <w:rsid w:val="006D16BC"/>
    <w:rsid w:val="006D28D2"/>
    <w:rsid w:val="006D39F0"/>
    <w:rsid w:val="006D5862"/>
    <w:rsid w:val="006D71A7"/>
    <w:rsid w:val="006E13EA"/>
    <w:rsid w:val="006E2662"/>
    <w:rsid w:val="006E2E27"/>
    <w:rsid w:val="006E5DC2"/>
    <w:rsid w:val="006E6315"/>
    <w:rsid w:val="006E6625"/>
    <w:rsid w:val="006E6A52"/>
    <w:rsid w:val="006E6B35"/>
    <w:rsid w:val="006F0A1C"/>
    <w:rsid w:val="006F0C64"/>
    <w:rsid w:val="006F16FD"/>
    <w:rsid w:val="006F280C"/>
    <w:rsid w:val="006F32E9"/>
    <w:rsid w:val="006F3DA6"/>
    <w:rsid w:val="006F3E5F"/>
    <w:rsid w:val="006F7675"/>
    <w:rsid w:val="00701489"/>
    <w:rsid w:val="0070185E"/>
    <w:rsid w:val="00704648"/>
    <w:rsid w:val="00704B48"/>
    <w:rsid w:val="00704CB0"/>
    <w:rsid w:val="00705208"/>
    <w:rsid w:val="00710042"/>
    <w:rsid w:val="00710AE3"/>
    <w:rsid w:val="00711127"/>
    <w:rsid w:val="00712137"/>
    <w:rsid w:val="0072133D"/>
    <w:rsid w:val="00721FB9"/>
    <w:rsid w:val="0072204A"/>
    <w:rsid w:val="007229C1"/>
    <w:rsid w:val="00722AFF"/>
    <w:rsid w:val="007233E0"/>
    <w:rsid w:val="00726EE4"/>
    <w:rsid w:val="00727031"/>
    <w:rsid w:val="007320E6"/>
    <w:rsid w:val="00732D69"/>
    <w:rsid w:val="00732F0E"/>
    <w:rsid w:val="00732FA9"/>
    <w:rsid w:val="0073377B"/>
    <w:rsid w:val="00733DCB"/>
    <w:rsid w:val="00734F97"/>
    <w:rsid w:val="0073708B"/>
    <w:rsid w:val="007405CC"/>
    <w:rsid w:val="00740E0F"/>
    <w:rsid w:val="007465E3"/>
    <w:rsid w:val="00746EDE"/>
    <w:rsid w:val="00747A3B"/>
    <w:rsid w:val="007511B4"/>
    <w:rsid w:val="00751828"/>
    <w:rsid w:val="00754B5B"/>
    <w:rsid w:val="0076142E"/>
    <w:rsid w:val="0076473C"/>
    <w:rsid w:val="007647E3"/>
    <w:rsid w:val="00764D8A"/>
    <w:rsid w:val="00765D02"/>
    <w:rsid w:val="00770263"/>
    <w:rsid w:val="007706C8"/>
    <w:rsid w:val="00770C88"/>
    <w:rsid w:val="0077151B"/>
    <w:rsid w:val="00771E9C"/>
    <w:rsid w:val="00772FED"/>
    <w:rsid w:val="007741EE"/>
    <w:rsid w:val="007765D6"/>
    <w:rsid w:val="00776661"/>
    <w:rsid w:val="0077789A"/>
    <w:rsid w:val="00781A18"/>
    <w:rsid w:val="00785224"/>
    <w:rsid w:val="00785F24"/>
    <w:rsid w:val="007867F9"/>
    <w:rsid w:val="00787E07"/>
    <w:rsid w:val="007900BE"/>
    <w:rsid w:val="007908A2"/>
    <w:rsid w:val="00791BDB"/>
    <w:rsid w:val="0079279D"/>
    <w:rsid w:val="00793B59"/>
    <w:rsid w:val="007A1F04"/>
    <w:rsid w:val="007A2729"/>
    <w:rsid w:val="007A3163"/>
    <w:rsid w:val="007A3EED"/>
    <w:rsid w:val="007A41BE"/>
    <w:rsid w:val="007A7A65"/>
    <w:rsid w:val="007A7E98"/>
    <w:rsid w:val="007B40ED"/>
    <w:rsid w:val="007B6446"/>
    <w:rsid w:val="007C2CA1"/>
    <w:rsid w:val="007C2E90"/>
    <w:rsid w:val="007C4229"/>
    <w:rsid w:val="007C5657"/>
    <w:rsid w:val="007C6B0C"/>
    <w:rsid w:val="007C6FE4"/>
    <w:rsid w:val="007D2809"/>
    <w:rsid w:val="007D4601"/>
    <w:rsid w:val="007D53DE"/>
    <w:rsid w:val="007D5893"/>
    <w:rsid w:val="007D6734"/>
    <w:rsid w:val="007D6F11"/>
    <w:rsid w:val="007D7464"/>
    <w:rsid w:val="007E2B53"/>
    <w:rsid w:val="007E4003"/>
    <w:rsid w:val="007E494A"/>
    <w:rsid w:val="007F0805"/>
    <w:rsid w:val="007F0F9F"/>
    <w:rsid w:val="007F1ABD"/>
    <w:rsid w:val="007F28F2"/>
    <w:rsid w:val="007F3AA7"/>
    <w:rsid w:val="007F4F80"/>
    <w:rsid w:val="007F6BF1"/>
    <w:rsid w:val="007F732D"/>
    <w:rsid w:val="007F7672"/>
    <w:rsid w:val="00800E5B"/>
    <w:rsid w:val="00801D7B"/>
    <w:rsid w:val="00802C9E"/>
    <w:rsid w:val="00802CE6"/>
    <w:rsid w:val="008040FB"/>
    <w:rsid w:val="00804DC9"/>
    <w:rsid w:val="00810AE4"/>
    <w:rsid w:val="00812E08"/>
    <w:rsid w:val="00813F4E"/>
    <w:rsid w:val="00813F9D"/>
    <w:rsid w:val="00814C27"/>
    <w:rsid w:val="0081560A"/>
    <w:rsid w:val="008204BA"/>
    <w:rsid w:val="008219E4"/>
    <w:rsid w:val="00822DAC"/>
    <w:rsid w:val="0082487B"/>
    <w:rsid w:val="0082527F"/>
    <w:rsid w:val="00831391"/>
    <w:rsid w:val="00835D66"/>
    <w:rsid w:val="008362A2"/>
    <w:rsid w:val="00836569"/>
    <w:rsid w:val="00836C1F"/>
    <w:rsid w:val="00840339"/>
    <w:rsid w:val="00841B28"/>
    <w:rsid w:val="00841DFA"/>
    <w:rsid w:val="00841ED3"/>
    <w:rsid w:val="008432ED"/>
    <w:rsid w:val="00843436"/>
    <w:rsid w:val="00844295"/>
    <w:rsid w:val="00844387"/>
    <w:rsid w:val="00846CE5"/>
    <w:rsid w:val="00847B37"/>
    <w:rsid w:val="008509E3"/>
    <w:rsid w:val="00853753"/>
    <w:rsid w:val="00853FAE"/>
    <w:rsid w:val="008553C2"/>
    <w:rsid w:val="00860CFD"/>
    <w:rsid w:val="00860E54"/>
    <w:rsid w:val="0086150B"/>
    <w:rsid w:val="00865B16"/>
    <w:rsid w:val="00866451"/>
    <w:rsid w:val="008722ED"/>
    <w:rsid w:val="00873FB9"/>
    <w:rsid w:val="008746F7"/>
    <w:rsid w:val="00876216"/>
    <w:rsid w:val="00877B7B"/>
    <w:rsid w:val="0088299C"/>
    <w:rsid w:val="00885697"/>
    <w:rsid w:val="00885C08"/>
    <w:rsid w:val="0088616C"/>
    <w:rsid w:val="00886F77"/>
    <w:rsid w:val="00887401"/>
    <w:rsid w:val="0089186B"/>
    <w:rsid w:val="00894C3C"/>
    <w:rsid w:val="0089583D"/>
    <w:rsid w:val="008A11E0"/>
    <w:rsid w:val="008A1CEF"/>
    <w:rsid w:val="008A2012"/>
    <w:rsid w:val="008A2E7B"/>
    <w:rsid w:val="008A40EF"/>
    <w:rsid w:val="008A46C2"/>
    <w:rsid w:val="008A6555"/>
    <w:rsid w:val="008B1515"/>
    <w:rsid w:val="008B22C8"/>
    <w:rsid w:val="008B4BCA"/>
    <w:rsid w:val="008B4E69"/>
    <w:rsid w:val="008B62AA"/>
    <w:rsid w:val="008B7827"/>
    <w:rsid w:val="008C0322"/>
    <w:rsid w:val="008C10BA"/>
    <w:rsid w:val="008C29BA"/>
    <w:rsid w:val="008C32E9"/>
    <w:rsid w:val="008C71F0"/>
    <w:rsid w:val="008C7A73"/>
    <w:rsid w:val="008D167F"/>
    <w:rsid w:val="008D1E9A"/>
    <w:rsid w:val="008D2E29"/>
    <w:rsid w:val="008D3B55"/>
    <w:rsid w:val="008D6627"/>
    <w:rsid w:val="008D7FC4"/>
    <w:rsid w:val="008E02D0"/>
    <w:rsid w:val="008E4EDB"/>
    <w:rsid w:val="008E63BE"/>
    <w:rsid w:val="008E6B9B"/>
    <w:rsid w:val="008E74BE"/>
    <w:rsid w:val="008F04BD"/>
    <w:rsid w:val="008F1718"/>
    <w:rsid w:val="008F27AD"/>
    <w:rsid w:val="008F4819"/>
    <w:rsid w:val="008F54C0"/>
    <w:rsid w:val="008F6EA9"/>
    <w:rsid w:val="00902B43"/>
    <w:rsid w:val="00903C09"/>
    <w:rsid w:val="009043FE"/>
    <w:rsid w:val="00905B3C"/>
    <w:rsid w:val="00906753"/>
    <w:rsid w:val="009107F9"/>
    <w:rsid w:val="00911131"/>
    <w:rsid w:val="00912DBC"/>
    <w:rsid w:val="00914EF6"/>
    <w:rsid w:val="0091707C"/>
    <w:rsid w:val="00920C7E"/>
    <w:rsid w:val="00921EC7"/>
    <w:rsid w:val="00925C00"/>
    <w:rsid w:val="009337ED"/>
    <w:rsid w:val="009352A5"/>
    <w:rsid w:val="0093564B"/>
    <w:rsid w:val="00936D03"/>
    <w:rsid w:val="00937010"/>
    <w:rsid w:val="00942F9A"/>
    <w:rsid w:val="00945BF7"/>
    <w:rsid w:val="00946D64"/>
    <w:rsid w:val="00946DB8"/>
    <w:rsid w:val="0095096E"/>
    <w:rsid w:val="00950B1E"/>
    <w:rsid w:val="009523C4"/>
    <w:rsid w:val="00952AAB"/>
    <w:rsid w:val="009614E2"/>
    <w:rsid w:val="00962F6F"/>
    <w:rsid w:val="0096363C"/>
    <w:rsid w:val="009649C8"/>
    <w:rsid w:val="00965702"/>
    <w:rsid w:val="00966763"/>
    <w:rsid w:val="0097055B"/>
    <w:rsid w:val="00971B53"/>
    <w:rsid w:val="009729F3"/>
    <w:rsid w:val="00973918"/>
    <w:rsid w:val="0097475E"/>
    <w:rsid w:val="009747E7"/>
    <w:rsid w:val="00977F45"/>
    <w:rsid w:val="009800EE"/>
    <w:rsid w:val="0098032B"/>
    <w:rsid w:val="00981056"/>
    <w:rsid w:val="00982359"/>
    <w:rsid w:val="009823D3"/>
    <w:rsid w:val="00985C64"/>
    <w:rsid w:val="00987AD5"/>
    <w:rsid w:val="00987D3F"/>
    <w:rsid w:val="0099100D"/>
    <w:rsid w:val="00993EEE"/>
    <w:rsid w:val="009970A0"/>
    <w:rsid w:val="00997631"/>
    <w:rsid w:val="009A3ECC"/>
    <w:rsid w:val="009B2A2A"/>
    <w:rsid w:val="009B340B"/>
    <w:rsid w:val="009B7390"/>
    <w:rsid w:val="009C2854"/>
    <w:rsid w:val="009C333E"/>
    <w:rsid w:val="009C61BC"/>
    <w:rsid w:val="009D1C7C"/>
    <w:rsid w:val="009D24FF"/>
    <w:rsid w:val="009D527F"/>
    <w:rsid w:val="009D63A9"/>
    <w:rsid w:val="009E1701"/>
    <w:rsid w:val="009E2379"/>
    <w:rsid w:val="009E3C71"/>
    <w:rsid w:val="009E5B11"/>
    <w:rsid w:val="009E6396"/>
    <w:rsid w:val="009E69A0"/>
    <w:rsid w:val="009F1DDF"/>
    <w:rsid w:val="009F219A"/>
    <w:rsid w:val="009F3A1F"/>
    <w:rsid w:val="009F5ED0"/>
    <w:rsid w:val="009F7F6C"/>
    <w:rsid w:val="00A00926"/>
    <w:rsid w:val="00A014EE"/>
    <w:rsid w:val="00A01B2A"/>
    <w:rsid w:val="00A020C9"/>
    <w:rsid w:val="00A02208"/>
    <w:rsid w:val="00A02824"/>
    <w:rsid w:val="00A05725"/>
    <w:rsid w:val="00A05E79"/>
    <w:rsid w:val="00A07257"/>
    <w:rsid w:val="00A07B14"/>
    <w:rsid w:val="00A10726"/>
    <w:rsid w:val="00A15952"/>
    <w:rsid w:val="00A15EBF"/>
    <w:rsid w:val="00A16817"/>
    <w:rsid w:val="00A170E8"/>
    <w:rsid w:val="00A1786A"/>
    <w:rsid w:val="00A17F27"/>
    <w:rsid w:val="00A23407"/>
    <w:rsid w:val="00A23E74"/>
    <w:rsid w:val="00A241A8"/>
    <w:rsid w:val="00A25179"/>
    <w:rsid w:val="00A321F2"/>
    <w:rsid w:val="00A330A4"/>
    <w:rsid w:val="00A33AEE"/>
    <w:rsid w:val="00A35C55"/>
    <w:rsid w:val="00A40BED"/>
    <w:rsid w:val="00A43DA8"/>
    <w:rsid w:val="00A44689"/>
    <w:rsid w:val="00A44B8D"/>
    <w:rsid w:val="00A463E2"/>
    <w:rsid w:val="00A467E7"/>
    <w:rsid w:val="00A46F87"/>
    <w:rsid w:val="00A50202"/>
    <w:rsid w:val="00A50DEE"/>
    <w:rsid w:val="00A510BE"/>
    <w:rsid w:val="00A52025"/>
    <w:rsid w:val="00A52390"/>
    <w:rsid w:val="00A52ECB"/>
    <w:rsid w:val="00A5334A"/>
    <w:rsid w:val="00A53759"/>
    <w:rsid w:val="00A541AF"/>
    <w:rsid w:val="00A6316A"/>
    <w:rsid w:val="00A65D03"/>
    <w:rsid w:val="00A66C34"/>
    <w:rsid w:val="00A67898"/>
    <w:rsid w:val="00A67F6E"/>
    <w:rsid w:val="00A70B4F"/>
    <w:rsid w:val="00A81C55"/>
    <w:rsid w:val="00A831E3"/>
    <w:rsid w:val="00A8405B"/>
    <w:rsid w:val="00A853BC"/>
    <w:rsid w:val="00A86D1A"/>
    <w:rsid w:val="00A919C3"/>
    <w:rsid w:val="00A9206E"/>
    <w:rsid w:val="00A93D1C"/>
    <w:rsid w:val="00A94976"/>
    <w:rsid w:val="00A97000"/>
    <w:rsid w:val="00A97BA3"/>
    <w:rsid w:val="00AA1937"/>
    <w:rsid w:val="00AA21B8"/>
    <w:rsid w:val="00AA2BD6"/>
    <w:rsid w:val="00AA33F4"/>
    <w:rsid w:val="00AA3770"/>
    <w:rsid w:val="00AA5B43"/>
    <w:rsid w:val="00AA663A"/>
    <w:rsid w:val="00AB098D"/>
    <w:rsid w:val="00AB1947"/>
    <w:rsid w:val="00AB274E"/>
    <w:rsid w:val="00AB4B61"/>
    <w:rsid w:val="00AB5EA5"/>
    <w:rsid w:val="00AB6F08"/>
    <w:rsid w:val="00AC0715"/>
    <w:rsid w:val="00AC12CB"/>
    <w:rsid w:val="00AC1F08"/>
    <w:rsid w:val="00AC2159"/>
    <w:rsid w:val="00AC27F5"/>
    <w:rsid w:val="00AC6265"/>
    <w:rsid w:val="00AD1481"/>
    <w:rsid w:val="00AD5D2B"/>
    <w:rsid w:val="00AD5FBE"/>
    <w:rsid w:val="00AD7F30"/>
    <w:rsid w:val="00AE1C73"/>
    <w:rsid w:val="00AE525F"/>
    <w:rsid w:val="00AE6C08"/>
    <w:rsid w:val="00AE7724"/>
    <w:rsid w:val="00AF2091"/>
    <w:rsid w:val="00AF21B7"/>
    <w:rsid w:val="00AF2758"/>
    <w:rsid w:val="00AF3B3F"/>
    <w:rsid w:val="00AF5637"/>
    <w:rsid w:val="00AF6124"/>
    <w:rsid w:val="00AF79D2"/>
    <w:rsid w:val="00B01502"/>
    <w:rsid w:val="00B0640A"/>
    <w:rsid w:val="00B11ABF"/>
    <w:rsid w:val="00B11F94"/>
    <w:rsid w:val="00B126E0"/>
    <w:rsid w:val="00B15FB9"/>
    <w:rsid w:val="00B165B6"/>
    <w:rsid w:val="00B21395"/>
    <w:rsid w:val="00B219B2"/>
    <w:rsid w:val="00B22325"/>
    <w:rsid w:val="00B242D9"/>
    <w:rsid w:val="00B24633"/>
    <w:rsid w:val="00B25CB6"/>
    <w:rsid w:val="00B26263"/>
    <w:rsid w:val="00B27FE3"/>
    <w:rsid w:val="00B30B72"/>
    <w:rsid w:val="00B31B58"/>
    <w:rsid w:val="00B320F0"/>
    <w:rsid w:val="00B33890"/>
    <w:rsid w:val="00B36CEC"/>
    <w:rsid w:val="00B37C80"/>
    <w:rsid w:val="00B4057D"/>
    <w:rsid w:val="00B405F9"/>
    <w:rsid w:val="00B40B8B"/>
    <w:rsid w:val="00B42A43"/>
    <w:rsid w:val="00B44F36"/>
    <w:rsid w:val="00B45095"/>
    <w:rsid w:val="00B465F7"/>
    <w:rsid w:val="00B47083"/>
    <w:rsid w:val="00B47F29"/>
    <w:rsid w:val="00B506F2"/>
    <w:rsid w:val="00B51425"/>
    <w:rsid w:val="00B54D4B"/>
    <w:rsid w:val="00B60507"/>
    <w:rsid w:val="00B606F6"/>
    <w:rsid w:val="00B60FC8"/>
    <w:rsid w:val="00B613AC"/>
    <w:rsid w:val="00B62191"/>
    <w:rsid w:val="00B65E93"/>
    <w:rsid w:val="00B65FC9"/>
    <w:rsid w:val="00B6633F"/>
    <w:rsid w:val="00B66E0D"/>
    <w:rsid w:val="00B72B89"/>
    <w:rsid w:val="00B73565"/>
    <w:rsid w:val="00B7370A"/>
    <w:rsid w:val="00B747B2"/>
    <w:rsid w:val="00B76097"/>
    <w:rsid w:val="00B82FE8"/>
    <w:rsid w:val="00B90A05"/>
    <w:rsid w:val="00B91179"/>
    <w:rsid w:val="00B9121C"/>
    <w:rsid w:val="00B94743"/>
    <w:rsid w:val="00B97578"/>
    <w:rsid w:val="00BA1735"/>
    <w:rsid w:val="00BA3C49"/>
    <w:rsid w:val="00BA5FDA"/>
    <w:rsid w:val="00BA7BA3"/>
    <w:rsid w:val="00BB09A8"/>
    <w:rsid w:val="00BB0C35"/>
    <w:rsid w:val="00BB32D9"/>
    <w:rsid w:val="00BB6B60"/>
    <w:rsid w:val="00BB70A4"/>
    <w:rsid w:val="00BB7B7F"/>
    <w:rsid w:val="00BC0897"/>
    <w:rsid w:val="00BC0EE4"/>
    <w:rsid w:val="00BC2224"/>
    <w:rsid w:val="00BC2EBF"/>
    <w:rsid w:val="00BC4E3C"/>
    <w:rsid w:val="00BC5397"/>
    <w:rsid w:val="00BC630F"/>
    <w:rsid w:val="00BC6623"/>
    <w:rsid w:val="00BD2A88"/>
    <w:rsid w:val="00BD2B46"/>
    <w:rsid w:val="00BD31C2"/>
    <w:rsid w:val="00BD3DFB"/>
    <w:rsid w:val="00BD52CE"/>
    <w:rsid w:val="00BE108B"/>
    <w:rsid w:val="00BE152B"/>
    <w:rsid w:val="00BE40B4"/>
    <w:rsid w:val="00BE5ACE"/>
    <w:rsid w:val="00BE64DB"/>
    <w:rsid w:val="00BF063C"/>
    <w:rsid w:val="00BF2214"/>
    <w:rsid w:val="00BF24DF"/>
    <w:rsid w:val="00BF2B69"/>
    <w:rsid w:val="00BF2DC9"/>
    <w:rsid w:val="00BF341D"/>
    <w:rsid w:val="00BF50D8"/>
    <w:rsid w:val="00BF6123"/>
    <w:rsid w:val="00BF6D3F"/>
    <w:rsid w:val="00C06547"/>
    <w:rsid w:val="00C106A1"/>
    <w:rsid w:val="00C12449"/>
    <w:rsid w:val="00C1250D"/>
    <w:rsid w:val="00C1481C"/>
    <w:rsid w:val="00C14B31"/>
    <w:rsid w:val="00C1554D"/>
    <w:rsid w:val="00C208E0"/>
    <w:rsid w:val="00C227D8"/>
    <w:rsid w:val="00C22C83"/>
    <w:rsid w:val="00C2379F"/>
    <w:rsid w:val="00C2694F"/>
    <w:rsid w:val="00C3219B"/>
    <w:rsid w:val="00C336C9"/>
    <w:rsid w:val="00C33EC9"/>
    <w:rsid w:val="00C36059"/>
    <w:rsid w:val="00C40050"/>
    <w:rsid w:val="00C4286C"/>
    <w:rsid w:val="00C440F2"/>
    <w:rsid w:val="00C44495"/>
    <w:rsid w:val="00C44CEF"/>
    <w:rsid w:val="00C461C3"/>
    <w:rsid w:val="00C46673"/>
    <w:rsid w:val="00C475BB"/>
    <w:rsid w:val="00C50258"/>
    <w:rsid w:val="00C51BCD"/>
    <w:rsid w:val="00C53AAC"/>
    <w:rsid w:val="00C53BA4"/>
    <w:rsid w:val="00C5650D"/>
    <w:rsid w:val="00C62633"/>
    <w:rsid w:val="00C63419"/>
    <w:rsid w:val="00C663A4"/>
    <w:rsid w:val="00C66A6C"/>
    <w:rsid w:val="00C71C02"/>
    <w:rsid w:val="00C73198"/>
    <w:rsid w:val="00C747F0"/>
    <w:rsid w:val="00C753AA"/>
    <w:rsid w:val="00C773DF"/>
    <w:rsid w:val="00C82FF0"/>
    <w:rsid w:val="00C831CC"/>
    <w:rsid w:val="00C84AF5"/>
    <w:rsid w:val="00C85250"/>
    <w:rsid w:val="00C8639A"/>
    <w:rsid w:val="00C90391"/>
    <w:rsid w:val="00C913E9"/>
    <w:rsid w:val="00C92602"/>
    <w:rsid w:val="00C92A20"/>
    <w:rsid w:val="00C95FB0"/>
    <w:rsid w:val="00CA3927"/>
    <w:rsid w:val="00CB5E07"/>
    <w:rsid w:val="00CB6E0F"/>
    <w:rsid w:val="00CB7E95"/>
    <w:rsid w:val="00CC197E"/>
    <w:rsid w:val="00CC28B5"/>
    <w:rsid w:val="00CC46E6"/>
    <w:rsid w:val="00CC494B"/>
    <w:rsid w:val="00CD2139"/>
    <w:rsid w:val="00CD21B0"/>
    <w:rsid w:val="00CD3129"/>
    <w:rsid w:val="00CD34AD"/>
    <w:rsid w:val="00CD413C"/>
    <w:rsid w:val="00CD4601"/>
    <w:rsid w:val="00CD4B5A"/>
    <w:rsid w:val="00CD5148"/>
    <w:rsid w:val="00CD56A0"/>
    <w:rsid w:val="00CD6C9B"/>
    <w:rsid w:val="00CE02EF"/>
    <w:rsid w:val="00CE55C8"/>
    <w:rsid w:val="00CE6B94"/>
    <w:rsid w:val="00CE7646"/>
    <w:rsid w:val="00CF0D67"/>
    <w:rsid w:val="00CF39EB"/>
    <w:rsid w:val="00CF3E95"/>
    <w:rsid w:val="00CF4514"/>
    <w:rsid w:val="00CF47A5"/>
    <w:rsid w:val="00CF5A3E"/>
    <w:rsid w:val="00D006C1"/>
    <w:rsid w:val="00D00D3A"/>
    <w:rsid w:val="00D02884"/>
    <w:rsid w:val="00D036F9"/>
    <w:rsid w:val="00D03C78"/>
    <w:rsid w:val="00D11ED3"/>
    <w:rsid w:val="00D123C5"/>
    <w:rsid w:val="00D14B76"/>
    <w:rsid w:val="00D20E42"/>
    <w:rsid w:val="00D2148D"/>
    <w:rsid w:val="00D246E6"/>
    <w:rsid w:val="00D24B47"/>
    <w:rsid w:val="00D24DB0"/>
    <w:rsid w:val="00D25857"/>
    <w:rsid w:val="00D25D6E"/>
    <w:rsid w:val="00D264F6"/>
    <w:rsid w:val="00D3069B"/>
    <w:rsid w:val="00D31FAB"/>
    <w:rsid w:val="00D3660F"/>
    <w:rsid w:val="00D36FC7"/>
    <w:rsid w:val="00D37F02"/>
    <w:rsid w:val="00D439B3"/>
    <w:rsid w:val="00D53E04"/>
    <w:rsid w:val="00D553BC"/>
    <w:rsid w:val="00D56216"/>
    <w:rsid w:val="00D60ADB"/>
    <w:rsid w:val="00D61656"/>
    <w:rsid w:val="00D63BE1"/>
    <w:rsid w:val="00D67523"/>
    <w:rsid w:val="00D675DC"/>
    <w:rsid w:val="00D70C75"/>
    <w:rsid w:val="00D73672"/>
    <w:rsid w:val="00D767BA"/>
    <w:rsid w:val="00D80396"/>
    <w:rsid w:val="00D8266A"/>
    <w:rsid w:val="00D83723"/>
    <w:rsid w:val="00D8451C"/>
    <w:rsid w:val="00D874A1"/>
    <w:rsid w:val="00D91B72"/>
    <w:rsid w:val="00D92C63"/>
    <w:rsid w:val="00D942B2"/>
    <w:rsid w:val="00D94DA8"/>
    <w:rsid w:val="00D94F33"/>
    <w:rsid w:val="00D96C98"/>
    <w:rsid w:val="00D9761E"/>
    <w:rsid w:val="00DA023F"/>
    <w:rsid w:val="00DA0A42"/>
    <w:rsid w:val="00DA2CD2"/>
    <w:rsid w:val="00DA3951"/>
    <w:rsid w:val="00DA6229"/>
    <w:rsid w:val="00DA7020"/>
    <w:rsid w:val="00DB11FE"/>
    <w:rsid w:val="00DB1380"/>
    <w:rsid w:val="00DB1552"/>
    <w:rsid w:val="00DB2C4A"/>
    <w:rsid w:val="00DB3F92"/>
    <w:rsid w:val="00DB54D7"/>
    <w:rsid w:val="00DB6301"/>
    <w:rsid w:val="00DC1D97"/>
    <w:rsid w:val="00DC335B"/>
    <w:rsid w:val="00DD0242"/>
    <w:rsid w:val="00DD05E0"/>
    <w:rsid w:val="00DD087D"/>
    <w:rsid w:val="00DD09E6"/>
    <w:rsid w:val="00DD198D"/>
    <w:rsid w:val="00DD2525"/>
    <w:rsid w:val="00DE1818"/>
    <w:rsid w:val="00DE3A74"/>
    <w:rsid w:val="00DF1677"/>
    <w:rsid w:val="00DF3EA2"/>
    <w:rsid w:val="00DF4B35"/>
    <w:rsid w:val="00E0126C"/>
    <w:rsid w:val="00E01ABC"/>
    <w:rsid w:val="00E0219F"/>
    <w:rsid w:val="00E026BD"/>
    <w:rsid w:val="00E02A09"/>
    <w:rsid w:val="00E07E8E"/>
    <w:rsid w:val="00E133C1"/>
    <w:rsid w:val="00E1364B"/>
    <w:rsid w:val="00E13805"/>
    <w:rsid w:val="00E13894"/>
    <w:rsid w:val="00E154DA"/>
    <w:rsid w:val="00E1715C"/>
    <w:rsid w:val="00E20351"/>
    <w:rsid w:val="00E23F86"/>
    <w:rsid w:val="00E2413D"/>
    <w:rsid w:val="00E2653C"/>
    <w:rsid w:val="00E30A0E"/>
    <w:rsid w:val="00E30C83"/>
    <w:rsid w:val="00E31DD1"/>
    <w:rsid w:val="00E33A63"/>
    <w:rsid w:val="00E36EF5"/>
    <w:rsid w:val="00E37CBD"/>
    <w:rsid w:val="00E37D3D"/>
    <w:rsid w:val="00E413B9"/>
    <w:rsid w:val="00E43027"/>
    <w:rsid w:val="00E43479"/>
    <w:rsid w:val="00E4373B"/>
    <w:rsid w:val="00E43A2F"/>
    <w:rsid w:val="00E45C4D"/>
    <w:rsid w:val="00E46098"/>
    <w:rsid w:val="00E461F2"/>
    <w:rsid w:val="00E46296"/>
    <w:rsid w:val="00E46E98"/>
    <w:rsid w:val="00E51E17"/>
    <w:rsid w:val="00E52892"/>
    <w:rsid w:val="00E54569"/>
    <w:rsid w:val="00E57B39"/>
    <w:rsid w:val="00E57E4C"/>
    <w:rsid w:val="00E61A00"/>
    <w:rsid w:val="00E6373E"/>
    <w:rsid w:val="00E63FA3"/>
    <w:rsid w:val="00E64638"/>
    <w:rsid w:val="00E653C0"/>
    <w:rsid w:val="00E6642F"/>
    <w:rsid w:val="00E67686"/>
    <w:rsid w:val="00E70472"/>
    <w:rsid w:val="00E714A7"/>
    <w:rsid w:val="00E75A43"/>
    <w:rsid w:val="00E75EA2"/>
    <w:rsid w:val="00E8268F"/>
    <w:rsid w:val="00E856B4"/>
    <w:rsid w:val="00E857B0"/>
    <w:rsid w:val="00E879A2"/>
    <w:rsid w:val="00E90A51"/>
    <w:rsid w:val="00E912EA"/>
    <w:rsid w:val="00E91BB8"/>
    <w:rsid w:val="00E91FB9"/>
    <w:rsid w:val="00E920B5"/>
    <w:rsid w:val="00E92D78"/>
    <w:rsid w:val="00E93805"/>
    <w:rsid w:val="00E93E61"/>
    <w:rsid w:val="00E93FF4"/>
    <w:rsid w:val="00E96623"/>
    <w:rsid w:val="00E971B7"/>
    <w:rsid w:val="00EA4823"/>
    <w:rsid w:val="00EA532B"/>
    <w:rsid w:val="00EA7545"/>
    <w:rsid w:val="00EB0F89"/>
    <w:rsid w:val="00EB1EFE"/>
    <w:rsid w:val="00EB3229"/>
    <w:rsid w:val="00EB3489"/>
    <w:rsid w:val="00EB3730"/>
    <w:rsid w:val="00EB4531"/>
    <w:rsid w:val="00EB5829"/>
    <w:rsid w:val="00EB5D8B"/>
    <w:rsid w:val="00EB6881"/>
    <w:rsid w:val="00EB6EE1"/>
    <w:rsid w:val="00EB7361"/>
    <w:rsid w:val="00EB7735"/>
    <w:rsid w:val="00EC0EB7"/>
    <w:rsid w:val="00EC424A"/>
    <w:rsid w:val="00EC4300"/>
    <w:rsid w:val="00EC466F"/>
    <w:rsid w:val="00EC4AFD"/>
    <w:rsid w:val="00ED1FD5"/>
    <w:rsid w:val="00ED303B"/>
    <w:rsid w:val="00EE0AE1"/>
    <w:rsid w:val="00EE3254"/>
    <w:rsid w:val="00EE4244"/>
    <w:rsid w:val="00EF0E2E"/>
    <w:rsid w:val="00EF23FE"/>
    <w:rsid w:val="00EF4C25"/>
    <w:rsid w:val="00EF5549"/>
    <w:rsid w:val="00F00478"/>
    <w:rsid w:val="00F00625"/>
    <w:rsid w:val="00F00857"/>
    <w:rsid w:val="00F013F6"/>
    <w:rsid w:val="00F0185B"/>
    <w:rsid w:val="00F02577"/>
    <w:rsid w:val="00F0295F"/>
    <w:rsid w:val="00F03A0D"/>
    <w:rsid w:val="00F065E9"/>
    <w:rsid w:val="00F0662F"/>
    <w:rsid w:val="00F16F6A"/>
    <w:rsid w:val="00F17941"/>
    <w:rsid w:val="00F20547"/>
    <w:rsid w:val="00F219D5"/>
    <w:rsid w:val="00F22819"/>
    <w:rsid w:val="00F26DDF"/>
    <w:rsid w:val="00F32983"/>
    <w:rsid w:val="00F334DF"/>
    <w:rsid w:val="00F335BD"/>
    <w:rsid w:val="00F341A5"/>
    <w:rsid w:val="00F34816"/>
    <w:rsid w:val="00F353EC"/>
    <w:rsid w:val="00F36DD3"/>
    <w:rsid w:val="00F371D1"/>
    <w:rsid w:val="00F40079"/>
    <w:rsid w:val="00F4137E"/>
    <w:rsid w:val="00F43970"/>
    <w:rsid w:val="00F441C5"/>
    <w:rsid w:val="00F45AD1"/>
    <w:rsid w:val="00F4682B"/>
    <w:rsid w:val="00F46B0D"/>
    <w:rsid w:val="00F50A44"/>
    <w:rsid w:val="00F50D7A"/>
    <w:rsid w:val="00F54B4A"/>
    <w:rsid w:val="00F60118"/>
    <w:rsid w:val="00F628EC"/>
    <w:rsid w:val="00F646A4"/>
    <w:rsid w:val="00F64B10"/>
    <w:rsid w:val="00F656D5"/>
    <w:rsid w:val="00F66E7E"/>
    <w:rsid w:val="00F71FAC"/>
    <w:rsid w:val="00F73F46"/>
    <w:rsid w:val="00F73F4A"/>
    <w:rsid w:val="00F7451B"/>
    <w:rsid w:val="00F75971"/>
    <w:rsid w:val="00F774C0"/>
    <w:rsid w:val="00F80EDA"/>
    <w:rsid w:val="00F817C4"/>
    <w:rsid w:val="00F8760A"/>
    <w:rsid w:val="00F90820"/>
    <w:rsid w:val="00F90EF9"/>
    <w:rsid w:val="00F91610"/>
    <w:rsid w:val="00F945F3"/>
    <w:rsid w:val="00F94CF9"/>
    <w:rsid w:val="00F957C9"/>
    <w:rsid w:val="00F977C5"/>
    <w:rsid w:val="00F97884"/>
    <w:rsid w:val="00FA1E42"/>
    <w:rsid w:val="00FA28B9"/>
    <w:rsid w:val="00FA5344"/>
    <w:rsid w:val="00FA5650"/>
    <w:rsid w:val="00FA6A26"/>
    <w:rsid w:val="00FA7C66"/>
    <w:rsid w:val="00FA7EC5"/>
    <w:rsid w:val="00FB00FF"/>
    <w:rsid w:val="00FB2278"/>
    <w:rsid w:val="00FB267E"/>
    <w:rsid w:val="00FB315F"/>
    <w:rsid w:val="00FB31E2"/>
    <w:rsid w:val="00FB4C83"/>
    <w:rsid w:val="00FC13F1"/>
    <w:rsid w:val="00FC4A95"/>
    <w:rsid w:val="00FC7874"/>
    <w:rsid w:val="00FD07FD"/>
    <w:rsid w:val="00FD4A2F"/>
    <w:rsid w:val="00FD7AA8"/>
    <w:rsid w:val="00FE02A2"/>
    <w:rsid w:val="00FE0A9E"/>
    <w:rsid w:val="00FE0B36"/>
    <w:rsid w:val="00FE20F9"/>
    <w:rsid w:val="00FE26A9"/>
    <w:rsid w:val="00FE428D"/>
    <w:rsid w:val="00FE6D62"/>
    <w:rsid w:val="00FF1B01"/>
    <w:rsid w:val="00FF2DF7"/>
    <w:rsid w:val="00FF2EE7"/>
    <w:rsid w:val="00FF38C2"/>
    <w:rsid w:val="00FF571D"/>
    <w:rsid w:val="00FF5DC8"/>
    <w:rsid w:val="00FF69A8"/>
    <w:rsid w:val="00FF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8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D6FC6"/>
    <w:rPr>
      <w:rFonts w:ascii="Tahoma" w:hAnsi="Tahoma" w:cs="Tahoma"/>
      <w:sz w:val="16"/>
      <w:szCs w:val="16"/>
    </w:rPr>
  </w:style>
  <w:style w:type="paragraph" w:styleId="FootnoteText">
    <w:name w:val="footnote text"/>
    <w:basedOn w:val="Normal"/>
    <w:link w:val="FootnoteTextChar"/>
    <w:rsid w:val="008204BA"/>
    <w:rPr>
      <w:sz w:val="20"/>
      <w:szCs w:val="20"/>
    </w:rPr>
  </w:style>
  <w:style w:type="character" w:customStyle="1" w:styleId="FootnoteTextChar">
    <w:name w:val="Footnote Text Char"/>
    <w:basedOn w:val="DefaultParagraphFont"/>
    <w:link w:val="FootnoteText"/>
    <w:rsid w:val="008204BA"/>
  </w:style>
  <w:style w:type="character" w:styleId="FootnoteReference">
    <w:name w:val="footnote reference"/>
    <w:basedOn w:val="DefaultParagraphFont"/>
    <w:uiPriority w:val="99"/>
    <w:unhideWhenUsed/>
    <w:rsid w:val="008204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8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D6FC6"/>
    <w:rPr>
      <w:rFonts w:ascii="Tahoma" w:hAnsi="Tahoma" w:cs="Tahoma"/>
      <w:sz w:val="16"/>
      <w:szCs w:val="16"/>
    </w:rPr>
  </w:style>
  <w:style w:type="paragraph" w:styleId="FootnoteText">
    <w:name w:val="footnote text"/>
    <w:basedOn w:val="Normal"/>
    <w:link w:val="FootnoteTextChar"/>
    <w:rsid w:val="008204BA"/>
    <w:rPr>
      <w:sz w:val="20"/>
      <w:szCs w:val="20"/>
    </w:rPr>
  </w:style>
  <w:style w:type="character" w:customStyle="1" w:styleId="FootnoteTextChar">
    <w:name w:val="Footnote Text Char"/>
    <w:basedOn w:val="DefaultParagraphFont"/>
    <w:link w:val="FootnoteText"/>
    <w:rsid w:val="008204BA"/>
  </w:style>
  <w:style w:type="character" w:styleId="FootnoteReference">
    <w:name w:val="footnote reference"/>
    <w:basedOn w:val="DefaultParagraphFont"/>
    <w:uiPriority w:val="99"/>
    <w:unhideWhenUsed/>
    <w:rsid w:val="00820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rfyoung@pa.gov" TargetMode="External"/><Relationship Id="rId4" Type="http://schemas.openxmlformats.org/officeDocument/2006/relationships/settings" Target="settings.xml"/><Relationship Id="rId9" Type="http://schemas.openxmlformats.org/officeDocument/2006/relationships/hyperlink" Target="mailto:rfyou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November</vt:lpstr>
    </vt:vector>
  </TitlesOfParts>
  <Company>PA Public Utility Commission</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dc:title>
  <dc:creator>tibikunle</dc:creator>
  <cp:lastModifiedBy>Hinds, Margaret</cp:lastModifiedBy>
  <cp:revision>4</cp:revision>
  <cp:lastPrinted>2012-04-10T16:36:00Z</cp:lastPrinted>
  <dcterms:created xsi:type="dcterms:W3CDTF">2012-04-10T16:07:00Z</dcterms:created>
  <dcterms:modified xsi:type="dcterms:W3CDTF">2012-04-10T16:36:00Z</dcterms:modified>
</cp:coreProperties>
</file>