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9717D">
        <w:trPr>
          <w:trHeight w:val="990"/>
        </w:trPr>
        <w:tc>
          <w:tcPr>
            <w:tcW w:w="1363" w:type="dxa"/>
          </w:tcPr>
          <w:p w:rsidR="00E9717D" w:rsidRDefault="00D92653" w:rsidP="00E9717D">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Default="00E9717D" w:rsidP="00E9717D">
            <w:pPr>
              <w:suppressAutoHyphens/>
              <w:spacing w:line="204" w:lineRule="auto"/>
              <w:jc w:val="center"/>
              <w:rPr>
                <w:rFonts w:ascii="Arial" w:hAnsi="Arial"/>
                <w:color w:val="000080"/>
                <w:spacing w:val="-3"/>
                <w:sz w:val="26"/>
              </w:rPr>
            </w:pPr>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9717D" w:rsidRDefault="00E9717D" w:rsidP="00E9717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9717D" w:rsidRDefault="00E9717D" w:rsidP="00E9717D">
      <w:pPr>
        <w:pStyle w:val="Heading1"/>
        <w:ind w:left="5310" w:firstLine="270"/>
        <w:jc w:val="center"/>
        <w:rPr>
          <w:sz w:val="24"/>
          <w:szCs w:val="24"/>
        </w:rPr>
        <w:sectPr w:rsidR="00E9717D" w:rsidSect="005D0EA3">
          <w:type w:val="continuous"/>
          <w:pgSz w:w="12240" w:h="15840"/>
          <w:pgMar w:top="720" w:right="1440" w:bottom="1440" w:left="1440" w:header="720" w:footer="720" w:gutter="0"/>
          <w:cols w:space="720"/>
        </w:sectPr>
      </w:pPr>
    </w:p>
    <w:p w:rsidR="00FE394D" w:rsidRPr="00BE7C84" w:rsidRDefault="00393185" w:rsidP="00393185">
      <w:pPr>
        <w:pStyle w:val="Heading1"/>
        <w:jc w:val="center"/>
        <w:rPr>
          <w:sz w:val="24"/>
          <w:szCs w:val="24"/>
        </w:rPr>
        <w:sectPr w:rsidR="00FE394D" w:rsidRPr="00BE7C84" w:rsidSect="0008427B">
          <w:type w:val="continuous"/>
          <w:pgSz w:w="12240" w:h="15840"/>
          <w:pgMar w:top="432" w:right="1440" w:bottom="720" w:left="1440" w:header="720" w:footer="720" w:gutter="0"/>
          <w:cols w:space="720"/>
        </w:sectPr>
      </w:pPr>
      <w:r>
        <w:rPr>
          <w:sz w:val="24"/>
          <w:szCs w:val="24"/>
        </w:rPr>
        <w:lastRenderedPageBreak/>
        <w:t>April 24, 2012</w:t>
      </w:r>
    </w:p>
    <w:p w:rsidR="00157C40" w:rsidRPr="00717DCE" w:rsidRDefault="002E5260" w:rsidP="0008427B">
      <w:pPr>
        <w:rPr>
          <w:szCs w:val="24"/>
        </w:rPr>
      </w:pPr>
      <w:r w:rsidRPr="00717DCE">
        <w:rPr>
          <w:szCs w:val="24"/>
        </w:rPr>
        <w:lastRenderedPageBreak/>
        <w:fldChar w:fldCharType="begin">
          <w:ffData>
            <w:name w:val="Text15"/>
            <w:enabled/>
            <w:calcOnExit w:val="0"/>
            <w:textInput/>
          </w:ffData>
        </w:fldChar>
      </w:r>
      <w:bookmarkStart w:id="0" w:name="Text15"/>
      <w:r w:rsidR="006721A8" w:rsidRPr="00717DCE">
        <w:rPr>
          <w:szCs w:val="24"/>
        </w:rPr>
        <w:instrText xml:space="preserve"> FORMTEXT </w:instrText>
      </w:r>
      <w:r w:rsidRPr="00717DCE">
        <w:rPr>
          <w:szCs w:val="24"/>
        </w:rPr>
      </w:r>
      <w:r w:rsidRPr="00717DCE">
        <w:rPr>
          <w:szCs w:val="24"/>
        </w:rPr>
        <w:fldChar w:fldCharType="end"/>
      </w:r>
      <w:bookmarkEnd w:id="0"/>
    </w:p>
    <w:p w:rsidR="004376E3" w:rsidRPr="00717DCE" w:rsidRDefault="004376E3" w:rsidP="004376E3">
      <w:pPr>
        <w:jc w:val="right"/>
        <w:rPr>
          <w:szCs w:val="24"/>
        </w:rPr>
      </w:pPr>
      <w:r w:rsidRPr="00717DCE">
        <w:rPr>
          <w:szCs w:val="24"/>
        </w:rPr>
        <w:t xml:space="preserve">Docket No. </w:t>
      </w:r>
      <w:r w:rsidR="00723CB2" w:rsidRPr="00717DCE">
        <w:rPr>
          <w:szCs w:val="24"/>
        </w:rPr>
        <w:t>R-2012-2293604</w:t>
      </w:r>
      <w:r w:rsidR="002E5260" w:rsidRPr="00717DCE">
        <w:rPr>
          <w:szCs w:val="24"/>
        </w:rPr>
        <w:fldChar w:fldCharType="begin">
          <w:ffData>
            <w:name w:val="Text15"/>
            <w:enabled/>
            <w:calcOnExit w:val="0"/>
            <w:textInput/>
          </w:ffData>
        </w:fldChar>
      </w:r>
      <w:r w:rsidRPr="00717DCE">
        <w:rPr>
          <w:szCs w:val="24"/>
        </w:rPr>
        <w:instrText xml:space="preserve"> FORMTEXT </w:instrText>
      </w:r>
      <w:r w:rsidR="002E5260" w:rsidRPr="00717DCE">
        <w:rPr>
          <w:szCs w:val="24"/>
        </w:rPr>
      </w:r>
      <w:r w:rsidR="002E5260" w:rsidRPr="00717DCE">
        <w:rPr>
          <w:szCs w:val="24"/>
        </w:rPr>
        <w:fldChar w:fldCharType="end"/>
      </w:r>
    </w:p>
    <w:p w:rsidR="004376E3" w:rsidRPr="00717DCE" w:rsidRDefault="004376E3" w:rsidP="004376E3">
      <w:pPr>
        <w:pStyle w:val="BodyText"/>
        <w:jc w:val="right"/>
      </w:pPr>
      <w:r w:rsidRPr="00717DCE">
        <w:rPr>
          <w:szCs w:val="24"/>
        </w:rPr>
        <w:t xml:space="preserve">                                                                           </w:t>
      </w:r>
      <w:r w:rsidRPr="00717DCE">
        <w:t xml:space="preserve">Utility Code: </w:t>
      </w:r>
      <w:r w:rsidR="00723CB2" w:rsidRPr="00717DCE">
        <w:t>310800</w:t>
      </w:r>
    </w:p>
    <w:p w:rsidR="004376E3" w:rsidRPr="00717DCE" w:rsidRDefault="00723CB2" w:rsidP="004376E3">
      <w:pPr>
        <w:rPr>
          <w:caps/>
          <w:szCs w:val="24"/>
        </w:rPr>
      </w:pPr>
      <w:r w:rsidRPr="00717DCE">
        <w:rPr>
          <w:caps/>
          <w:szCs w:val="24"/>
        </w:rPr>
        <w:t>LESLIE ZINK</w:t>
      </w:r>
      <w:r w:rsidR="004376E3" w:rsidRPr="00717DCE">
        <w:rPr>
          <w:caps/>
          <w:szCs w:val="24"/>
        </w:rPr>
        <w:t xml:space="preserve">                                                   </w:t>
      </w:r>
    </w:p>
    <w:p w:rsidR="004376E3" w:rsidRPr="00717DCE" w:rsidRDefault="00723CB2" w:rsidP="004376E3">
      <w:pPr>
        <w:rPr>
          <w:szCs w:val="24"/>
        </w:rPr>
      </w:pPr>
      <w:r w:rsidRPr="00717DCE">
        <w:rPr>
          <w:szCs w:val="24"/>
        </w:rPr>
        <w:t>FRONTIER COMMUNICATIONS SOLUTIONS</w:t>
      </w:r>
    </w:p>
    <w:p w:rsidR="004376E3" w:rsidRPr="00717DCE" w:rsidRDefault="00723CB2" w:rsidP="004376E3">
      <w:pPr>
        <w:rPr>
          <w:szCs w:val="24"/>
        </w:rPr>
      </w:pPr>
      <w:r w:rsidRPr="00717DCE">
        <w:rPr>
          <w:szCs w:val="24"/>
        </w:rPr>
        <w:t>PO BOX 398</w:t>
      </w:r>
    </w:p>
    <w:p w:rsidR="00723CB2" w:rsidRPr="00717DCE" w:rsidRDefault="00723CB2" w:rsidP="004376E3">
      <w:pPr>
        <w:rPr>
          <w:szCs w:val="24"/>
        </w:rPr>
      </w:pPr>
      <w:r w:rsidRPr="00717DCE">
        <w:rPr>
          <w:szCs w:val="24"/>
        </w:rPr>
        <w:t>12745 1</w:t>
      </w:r>
      <w:r w:rsidRPr="00717DCE">
        <w:rPr>
          <w:szCs w:val="24"/>
          <w:vertAlign w:val="superscript"/>
        </w:rPr>
        <w:t>ST</w:t>
      </w:r>
      <w:r w:rsidRPr="00717DCE">
        <w:rPr>
          <w:szCs w:val="24"/>
        </w:rPr>
        <w:t xml:space="preserve"> AVE NORTH</w:t>
      </w:r>
    </w:p>
    <w:p w:rsidR="004376E3" w:rsidRPr="00717DCE" w:rsidRDefault="00723CB2" w:rsidP="004376E3">
      <w:pPr>
        <w:rPr>
          <w:szCs w:val="24"/>
        </w:rPr>
      </w:pPr>
      <w:r w:rsidRPr="00717DCE">
        <w:rPr>
          <w:szCs w:val="24"/>
        </w:rPr>
        <w:t>LINDSTROM MN  55045</w:t>
      </w:r>
    </w:p>
    <w:p w:rsidR="004376E3" w:rsidRPr="00717DCE" w:rsidRDefault="004376E3" w:rsidP="004376E3">
      <w:pPr>
        <w:ind w:left="-90" w:firstLine="90"/>
        <w:jc w:val="both"/>
        <w:rPr>
          <w:szCs w:val="24"/>
        </w:rPr>
      </w:pPr>
    </w:p>
    <w:p w:rsidR="004376E3" w:rsidRPr="00717DCE" w:rsidRDefault="004376E3" w:rsidP="004376E3">
      <w:pPr>
        <w:ind w:left="-90" w:firstLine="90"/>
        <w:jc w:val="both"/>
        <w:rPr>
          <w:szCs w:val="24"/>
        </w:rPr>
      </w:pPr>
    </w:p>
    <w:p w:rsidR="004376E3" w:rsidRPr="00717DCE" w:rsidRDefault="004376E3" w:rsidP="004376E3">
      <w:pPr>
        <w:ind w:left="1440" w:hanging="720"/>
        <w:jc w:val="both"/>
        <w:rPr>
          <w:szCs w:val="24"/>
        </w:rPr>
      </w:pPr>
      <w:r w:rsidRPr="00717DCE">
        <w:rPr>
          <w:szCs w:val="24"/>
        </w:rPr>
        <w:t>Re:</w:t>
      </w:r>
      <w:r w:rsidRPr="00717DCE">
        <w:rPr>
          <w:szCs w:val="24"/>
        </w:rPr>
        <w:tab/>
      </w:r>
      <w:r w:rsidR="00717DCE" w:rsidRPr="00717DCE">
        <w:rPr>
          <w:szCs w:val="24"/>
        </w:rPr>
        <w:t>Commonwealth Telephone Company d/b/a Frontier Communications Commonwealth Telephone Company</w:t>
      </w:r>
    </w:p>
    <w:p w:rsidR="004376E3" w:rsidRPr="00717DCE" w:rsidRDefault="004376E3" w:rsidP="004376E3">
      <w:pPr>
        <w:ind w:left="1440"/>
        <w:jc w:val="both"/>
        <w:rPr>
          <w:szCs w:val="24"/>
        </w:rPr>
      </w:pPr>
      <w:r w:rsidRPr="00717DCE">
        <w:rPr>
          <w:szCs w:val="24"/>
        </w:rPr>
        <w:t xml:space="preserve">Revisions to </w:t>
      </w:r>
      <w:r w:rsidR="00882328" w:rsidRPr="00717DCE">
        <w:rPr>
          <w:szCs w:val="24"/>
        </w:rPr>
        <w:t xml:space="preserve">ILEC </w:t>
      </w:r>
      <w:r w:rsidR="007C1B85" w:rsidRPr="00717DCE">
        <w:rPr>
          <w:szCs w:val="24"/>
        </w:rPr>
        <w:t xml:space="preserve">Local Service </w:t>
      </w:r>
      <w:r w:rsidRPr="00717DCE">
        <w:rPr>
          <w:szCs w:val="24"/>
        </w:rPr>
        <w:t xml:space="preserve">Tariff </w:t>
      </w:r>
    </w:p>
    <w:p w:rsidR="004376E3" w:rsidRPr="00717DCE" w:rsidRDefault="004376E3" w:rsidP="004376E3">
      <w:pPr>
        <w:rPr>
          <w:szCs w:val="24"/>
        </w:rPr>
      </w:pPr>
    </w:p>
    <w:p w:rsidR="004376E3" w:rsidRPr="00717DCE" w:rsidRDefault="004376E3" w:rsidP="004376E3">
      <w:pPr>
        <w:rPr>
          <w:szCs w:val="24"/>
        </w:rPr>
      </w:pPr>
      <w:r w:rsidRPr="00717DCE">
        <w:rPr>
          <w:szCs w:val="24"/>
        </w:rPr>
        <w:t>Dear M</w:t>
      </w:r>
      <w:r w:rsidR="00717DCE" w:rsidRPr="00717DCE">
        <w:rPr>
          <w:szCs w:val="24"/>
        </w:rPr>
        <w:t>s. Zink</w:t>
      </w:r>
      <w:r w:rsidRPr="00717DCE">
        <w:rPr>
          <w:szCs w:val="24"/>
        </w:rPr>
        <w:t>:</w:t>
      </w:r>
    </w:p>
    <w:p w:rsidR="00515020" w:rsidRPr="00717DCE" w:rsidRDefault="00515020" w:rsidP="004376E3">
      <w:pPr>
        <w:rPr>
          <w:szCs w:val="24"/>
        </w:rPr>
      </w:pPr>
    </w:p>
    <w:p w:rsidR="00734009" w:rsidRPr="00717DCE" w:rsidRDefault="00734009" w:rsidP="00717DCE">
      <w:pPr>
        <w:autoSpaceDE w:val="0"/>
        <w:autoSpaceDN w:val="0"/>
        <w:adjustRightInd w:val="0"/>
        <w:ind w:firstLine="720"/>
        <w:rPr>
          <w:rFonts w:cs="Courier New"/>
          <w:szCs w:val="24"/>
        </w:rPr>
      </w:pPr>
      <w:r w:rsidRPr="00717DCE">
        <w:rPr>
          <w:szCs w:val="24"/>
        </w:rPr>
        <w:t xml:space="preserve">Commission </w:t>
      </w:r>
      <w:r w:rsidR="00882328" w:rsidRPr="00717DCE">
        <w:rPr>
          <w:szCs w:val="24"/>
        </w:rPr>
        <w:t>s</w:t>
      </w:r>
      <w:r w:rsidRPr="00717DCE">
        <w:rPr>
          <w:szCs w:val="24"/>
        </w:rPr>
        <w:t>taff reviewed the tariff revisions referenced below.  Suspension or further investigation does not appear warranted at this time.  Therefore, in accordance with 52 Pa. Code</w:t>
      </w:r>
      <w:r w:rsidR="00882328" w:rsidRPr="00717DCE">
        <w:rPr>
          <w:szCs w:val="24"/>
        </w:rPr>
        <w:t xml:space="preserve"> § 53 </w:t>
      </w:r>
      <w:r w:rsidR="00882328" w:rsidRPr="00717DCE">
        <w:rPr>
          <w:i/>
          <w:szCs w:val="24"/>
        </w:rPr>
        <w:t>et al</w:t>
      </w:r>
      <w:r w:rsidRPr="00717DCE">
        <w:rPr>
          <w:szCs w:val="24"/>
        </w:rPr>
        <w:t>,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r w:rsidR="00265785" w:rsidRPr="00717DCE">
        <w:rPr>
          <w:szCs w:val="24"/>
        </w:rPr>
        <w:t xml:space="preserve">  </w:t>
      </w:r>
      <w:r w:rsidR="00265785" w:rsidRPr="00717DCE">
        <w:rPr>
          <w:b/>
          <w:szCs w:val="24"/>
          <w:u w:val="single"/>
        </w:rPr>
        <w:t xml:space="preserve">In addition, future tariff supplements </w:t>
      </w:r>
      <w:r w:rsidR="0073724A" w:rsidRPr="00717DCE">
        <w:rPr>
          <w:b/>
          <w:szCs w:val="24"/>
          <w:u w:val="single"/>
        </w:rPr>
        <w:t>that</w:t>
      </w:r>
      <w:r w:rsidR="00265785" w:rsidRPr="00717DCE">
        <w:rPr>
          <w:b/>
          <w:szCs w:val="24"/>
          <w:u w:val="single"/>
        </w:rPr>
        <w:t xml:space="preserve"> address rate changes in Li</w:t>
      </w:r>
      <w:r w:rsidR="00316684" w:rsidRPr="00717DCE">
        <w:rPr>
          <w:b/>
          <w:szCs w:val="24"/>
          <w:u w:val="single"/>
        </w:rPr>
        <w:t>feline</w:t>
      </w:r>
      <w:r w:rsidR="00265785" w:rsidRPr="00717DCE">
        <w:rPr>
          <w:b/>
          <w:szCs w:val="24"/>
          <w:u w:val="single"/>
        </w:rPr>
        <w:t xml:space="preserve"> must be filed on thirty days’ notice.</w:t>
      </w:r>
      <w:r w:rsidR="00265785" w:rsidRPr="00717DCE">
        <w:rPr>
          <w:szCs w:val="24"/>
        </w:rPr>
        <w:t xml:space="preserve">  </w:t>
      </w:r>
    </w:p>
    <w:p w:rsidR="00272D3C" w:rsidRPr="00717DCE" w:rsidRDefault="00272D3C" w:rsidP="00272D3C">
      <w:pPr>
        <w:pStyle w:val="BodyText"/>
        <w:rPr>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717DCE" w:rsidRPr="00717DCE" w:rsidTr="00D20922">
        <w:trPr>
          <w:tblHeader/>
          <w:jc w:val="center"/>
        </w:trPr>
        <w:tc>
          <w:tcPr>
            <w:tcW w:w="1471" w:type="dxa"/>
          </w:tcPr>
          <w:p w:rsidR="009575BA" w:rsidRPr="00717DCE" w:rsidRDefault="009575BA" w:rsidP="00D20922">
            <w:pPr>
              <w:pStyle w:val="BodyText"/>
              <w:jc w:val="center"/>
              <w:rPr>
                <w:b/>
                <w:szCs w:val="24"/>
              </w:rPr>
            </w:pPr>
            <w:r w:rsidRPr="00717DCE">
              <w:rPr>
                <w:b/>
                <w:szCs w:val="24"/>
              </w:rPr>
              <w:t xml:space="preserve">Supplement </w:t>
            </w:r>
          </w:p>
        </w:tc>
        <w:tc>
          <w:tcPr>
            <w:tcW w:w="900" w:type="dxa"/>
          </w:tcPr>
          <w:p w:rsidR="009575BA" w:rsidRPr="00717DCE" w:rsidRDefault="009575BA" w:rsidP="00D20922">
            <w:pPr>
              <w:pStyle w:val="BodyText"/>
              <w:jc w:val="center"/>
              <w:rPr>
                <w:b/>
                <w:szCs w:val="24"/>
              </w:rPr>
            </w:pPr>
            <w:r w:rsidRPr="00717DCE">
              <w:rPr>
                <w:b/>
                <w:szCs w:val="24"/>
              </w:rPr>
              <w:t xml:space="preserve">Tariff </w:t>
            </w:r>
          </w:p>
        </w:tc>
        <w:tc>
          <w:tcPr>
            <w:tcW w:w="4193" w:type="dxa"/>
          </w:tcPr>
          <w:p w:rsidR="009575BA" w:rsidRPr="00717DCE" w:rsidRDefault="009575BA" w:rsidP="00D20922">
            <w:pPr>
              <w:pStyle w:val="BodyText"/>
              <w:jc w:val="center"/>
              <w:rPr>
                <w:b/>
                <w:szCs w:val="24"/>
              </w:rPr>
            </w:pPr>
            <w:r w:rsidRPr="00717DCE">
              <w:rPr>
                <w:b/>
                <w:szCs w:val="24"/>
              </w:rPr>
              <w:t>Description</w:t>
            </w:r>
          </w:p>
        </w:tc>
        <w:tc>
          <w:tcPr>
            <w:tcW w:w="1350" w:type="dxa"/>
          </w:tcPr>
          <w:p w:rsidR="009575BA" w:rsidRPr="00717DCE" w:rsidRDefault="009575BA" w:rsidP="00D20922">
            <w:pPr>
              <w:pStyle w:val="BodyText"/>
              <w:jc w:val="center"/>
              <w:rPr>
                <w:b/>
                <w:szCs w:val="24"/>
              </w:rPr>
            </w:pPr>
            <w:r w:rsidRPr="00717DCE">
              <w:rPr>
                <w:b/>
                <w:szCs w:val="24"/>
              </w:rPr>
              <w:t>Filed</w:t>
            </w:r>
          </w:p>
        </w:tc>
        <w:tc>
          <w:tcPr>
            <w:tcW w:w="1327" w:type="dxa"/>
          </w:tcPr>
          <w:p w:rsidR="009575BA" w:rsidRPr="00717DCE" w:rsidRDefault="009575BA" w:rsidP="00D20922">
            <w:pPr>
              <w:pStyle w:val="BodyText"/>
              <w:jc w:val="center"/>
              <w:rPr>
                <w:b/>
                <w:szCs w:val="24"/>
              </w:rPr>
            </w:pPr>
            <w:r w:rsidRPr="00717DCE">
              <w:rPr>
                <w:b/>
                <w:szCs w:val="24"/>
              </w:rPr>
              <w:t>Effective</w:t>
            </w:r>
          </w:p>
        </w:tc>
      </w:tr>
      <w:tr w:rsidR="00717DCE" w:rsidRPr="00717DCE" w:rsidTr="00D20922">
        <w:trPr>
          <w:jc w:val="center"/>
        </w:trPr>
        <w:tc>
          <w:tcPr>
            <w:tcW w:w="1471" w:type="dxa"/>
          </w:tcPr>
          <w:p w:rsidR="009575BA" w:rsidRPr="00717DCE" w:rsidRDefault="00717DCE" w:rsidP="00D20922">
            <w:pPr>
              <w:pStyle w:val="BodyText"/>
              <w:jc w:val="center"/>
              <w:rPr>
                <w:szCs w:val="24"/>
              </w:rPr>
            </w:pPr>
            <w:r w:rsidRPr="00717DCE">
              <w:rPr>
                <w:szCs w:val="24"/>
              </w:rPr>
              <w:t>118</w:t>
            </w:r>
          </w:p>
        </w:tc>
        <w:tc>
          <w:tcPr>
            <w:tcW w:w="900" w:type="dxa"/>
          </w:tcPr>
          <w:p w:rsidR="009575BA" w:rsidRPr="00717DCE" w:rsidRDefault="00717DCE" w:rsidP="00D20922">
            <w:pPr>
              <w:pStyle w:val="BodyText"/>
              <w:jc w:val="center"/>
              <w:rPr>
                <w:szCs w:val="24"/>
              </w:rPr>
            </w:pPr>
            <w:r w:rsidRPr="00717DCE">
              <w:rPr>
                <w:szCs w:val="24"/>
              </w:rPr>
              <w:t>23</w:t>
            </w:r>
          </w:p>
        </w:tc>
        <w:tc>
          <w:tcPr>
            <w:tcW w:w="4193" w:type="dxa"/>
          </w:tcPr>
          <w:p w:rsidR="009575BA" w:rsidRPr="00717DCE" w:rsidRDefault="008A46EB" w:rsidP="00D20922">
            <w:pPr>
              <w:pStyle w:val="BodyText"/>
              <w:rPr>
                <w:szCs w:val="24"/>
              </w:rPr>
            </w:pPr>
            <w:r w:rsidRPr="00717DCE">
              <w:rPr>
                <w:szCs w:val="24"/>
              </w:rPr>
              <w:t>Removes Linkup from the Tariff</w:t>
            </w:r>
          </w:p>
        </w:tc>
        <w:tc>
          <w:tcPr>
            <w:tcW w:w="1350" w:type="dxa"/>
          </w:tcPr>
          <w:p w:rsidR="009575BA" w:rsidRPr="00717DCE" w:rsidRDefault="00717DCE" w:rsidP="00D20922">
            <w:pPr>
              <w:pStyle w:val="BodyText"/>
              <w:jc w:val="center"/>
              <w:rPr>
                <w:szCs w:val="24"/>
              </w:rPr>
            </w:pPr>
            <w:r w:rsidRPr="00717DCE">
              <w:rPr>
                <w:szCs w:val="24"/>
              </w:rPr>
              <w:t>03/16/2012</w:t>
            </w:r>
          </w:p>
        </w:tc>
        <w:tc>
          <w:tcPr>
            <w:tcW w:w="1327" w:type="dxa"/>
          </w:tcPr>
          <w:p w:rsidR="009575BA" w:rsidRPr="00717DCE" w:rsidRDefault="00717DCE" w:rsidP="00D20922">
            <w:pPr>
              <w:pStyle w:val="BodyText"/>
              <w:jc w:val="center"/>
              <w:rPr>
                <w:szCs w:val="24"/>
              </w:rPr>
            </w:pPr>
            <w:r w:rsidRPr="00717DCE">
              <w:rPr>
                <w:szCs w:val="24"/>
              </w:rPr>
              <w:t>04/01/2012</w:t>
            </w:r>
          </w:p>
        </w:tc>
      </w:tr>
    </w:tbl>
    <w:p w:rsidR="009575BA" w:rsidRPr="00717DCE" w:rsidRDefault="009575BA" w:rsidP="009575BA">
      <w:pPr>
        <w:pStyle w:val="BodyText"/>
        <w:rPr>
          <w:szCs w:val="24"/>
        </w:rPr>
      </w:pPr>
    </w:p>
    <w:p w:rsidR="007C1B85" w:rsidRPr="00717DCE" w:rsidRDefault="007C1B85" w:rsidP="00717DCE">
      <w:pPr>
        <w:autoSpaceDE w:val="0"/>
        <w:autoSpaceDN w:val="0"/>
        <w:adjustRightInd w:val="0"/>
        <w:rPr>
          <w:rFonts w:cs="Courier New"/>
          <w:b/>
          <w:szCs w:val="24"/>
        </w:rPr>
      </w:pPr>
    </w:p>
    <w:p w:rsidR="009575BA" w:rsidRPr="00717DCE" w:rsidRDefault="009575BA" w:rsidP="009575BA">
      <w:pPr>
        <w:pStyle w:val="BodyText"/>
        <w:ind w:firstLine="720"/>
        <w:rPr>
          <w:szCs w:val="24"/>
        </w:rPr>
      </w:pPr>
      <w:r w:rsidRPr="00717DCE">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717DCE" w:rsidRPr="00717DCE">
        <w:rPr>
          <w:szCs w:val="24"/>
        </w:rPr>
        <w:t>Melissa Derr</w:t>
      </w:r>
      <w:r w:rsidRPr="00717DCE">
        <w:rPr>
          <w:szCs w:val="24"/>
        </w:rPr>
        <w:t xml:space="preserve">, Telco Group, Bureau of </w:t>
      </w:r>
      <w:r w:rsidR="00AE4FCE" w:rsidRPr="00717DCE">
        <w:rPr>
          <w:szCs w:val="24"/>
        </w:rPr>
        <w:t>Technical</w:t>
      </w:r>
      <w:r w:rsidRPr="00717DCE">
        <w:rPr>
          <w:szCs w:val="24"/>
        </w:rPr>
        <w:t xml:space="preserve"> Utility Services at (717)</w:t>
      </w:r>
      <w:r w:rsidR="00717DCE" w:rsidRPr="00717DCE">
        <w:rPr>
          <w:szCs w:val="24"/>
        </w:rPr>
        <w:t xml:space="preserve"> 783-6171</w:t>
      </w:r>
      <w:r w:rsidRPr="00717DCE">
        <w:rPr>
          <w:szCs w:val="24"/>
        </w:rPr>
        <w:t xml:space="preserve"> or </w:t>
      </w:r>
      <w:r w:rsidR="00717DCE" w:rsidRPr="00717DCE">
        <w:rPr>
          <w:szCs w:val="24"/>
          <w:u w:val="single"/>
        </w:rPr>
        <w:t>mderr</w:t>
      </w:r>
      <w:r w:rsidRPr="00717DCE">
        <w:rPr>
          <w:szCs w:val="24"/>
          <w:u w:val="single"/>
        </w:rPr>
        <w:t>@</w:t>
      </w:r>
      <w:r w:rsidR="004A6903" w:rsidRPr="00717DCE">
        <w:rPr>
          <w:szCs w:val="24"/>
          <w:u w:val="single"/>
        </w:rPr>
        <w:t>pa.gov</w:t>
      </w:r>
      <w:r w:rsidRPr="00717DCE">
        <w:rPr>
          <w:szCs w:val="24"/>
        </w:rPr>
        <w:t xml:space="preserve">. </w:t>
      </w:r>
    </w:p>
    <w:p w:rsidR="009575BA" w:rsidRPr="00717DCE" w:rsidRDefault="00393185" w:rsidP="009575BA">
      <w:pPr>
        <w:rPr>
          <w:szCs w:val="24"/>
        </w:rPr>
      </w:pPr>
      <w:bookmarkStart w:id="1" w:name="_GoBack"/>
      <w:r>
        <w:rPr>
          <w:noProof/>
        </w:rPr>
        <w:drawing>
          <wp:anchor distT="0" distB="0" distL="114300" distR="114300" simplePos="0" relativeHeight="251659264" behindDoc="1" locked="0" layoutInCell="1" allowOverlap="1" wp14:anchorId="6F2B136A" wp14:editId="6294B52E">
            <wp:simplePos x="0" y="0"/>
            <wp:positionH relativeFrom="column">
              <wp:posOffset>2428875</wp:posOffset>
            </wp:positionH>
            <wp:positionV relativeFrom="paragraph">
              <wp:posOffset>13970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1"/>
    </w:p>
    <w:p w:rsidR="009575BA" w:rsidRPr="00717DCE" w:rsidRDefault="009575BA" w:rsidP="009575BA">
      <w:pPr>
        <w:rPr>
          <w:szCs w:val="24"/>
        </w:rPr>
      </w:pPr>
      <w:r w:rsidRPr="00717DCE">
        <w:rPr>
          <w:szCs w:val="24"/>
        </w:rPr>
        <w:tab/>
      </w:r>
      <w:r w:rsidRPr="00717DCE">
        <w:rPr>
          <w:szCs w:val="24"/>
        </w:rPr>
        <w:tab/>
      </w:r>
      <w:r w:rsidRPr="00717DCE">
        <w:rPr>
          <w:szCs w:val="24"/>
        </w:rPr>
        <w:tab/>
      </w:r>
      <w:r w:rsidRPr="00717DCE">
        <w:rPr>
          <w:szCs w:val="24"/>
        </w:rPr>
        <w:tab/>
      </w:r>
      <w:r w:rsidRPr="00717DCE">
        <w:rPr>
          <w:szCs w:val="24"/>
        </w:rPr>
        <w:tab/>
      </w:r>
      <w:r w:rsidRPr="00717DCE">
        <w:rPr>
          <w:szCs w:val="24"/>
        </w:rPr>
        <w:tab/>
        <w:t>Sincerely,</w:t>
      </w:r>
    </w:p>
    <w:p w:rsidR="009575BA" w:rsidRPr="00717DCE" w:rsidRDefault="009575BA" w:rsidP="009575BA">
      <w:pPr>
        <w:rPr>
          <w:szCs w:val="24"/>
        </w:rPr>
      </w:pPr>
    </w:p>
    <w:p w:rsidR="009575BA" w:rsidRPr="00717DCE" w:rsidRDefault="009575BA" w:rsidP="009575BA">
      <w:pPr>
        <w:rPr>
          <w:szCs w:val="24"/>
        </w:rPr>
      </w:pPr>
    </w:p>
    <w:p w:rsidR="009575BA" w:rsidRPr="00717DCE" w:rsidRDefault="009575BA" w:rsidP="009575BA">
      <w:pPr>
        <w:rPr>
          <w:szCs w:val="24"/>
        </w:rPr>
      </w:pPr>
    </w:p>
    <w:p w:rsidR="009575BA" w:rsidRPr="00717DCE" w:rsidRDefault="009575BA" w:rsidP="009575BA">
      <w:pPr>
        <w:pStyle w:val="Heading2"/>
        <w:tabs>
          <w:tab w:val="left" w:pos="4320"/>
        </w:tabs>
        <w:ind w:left="0" w:firstLine="0"/>
        <w:rPr>
          <w:szCs w:val="24"/>
        </w:rPr>
      </w:pPr>
      <w:r w:rsidRPr="00717DCE">
        <w:rPr>
          <w:szCs w:val="24"/>
        </w:rPr>
        <w:tab/>
        <w:t>Rosemary Chiavetta</w:t>
      </w:r>
    </w:p>
    <w:p w:rsidR="009575BA" w:rsidRPr="00E9717D" w:rsidRDefault="009575BA" w:rsidP="009575BA">
      <w:pPr>
        <w:pStyle w:val="Heading2"/>
        <w:tabs>
          <w:tab w:val="left" w:pos="4320"/>
        </w:tabs>
        <w:ind w:left="0" w:firstLine="0"/>
        <w:rPr>
          <w:szCs w:val="24"/>
        </w:rPr>
      </w:pPr>
      <w:r w:rsidRPr="00E9717D">
        <w:rPr>
          <w:szCs w:val="24"/>
        </w:rPr>
        <w:tab/>
        <w:t>Secretary</w:t>
      </w:r>
    </w:p>
    <w:p w:rsidR="009575BA" w:rsidRPr="00E9717D" w:rsidRDefault="009575BA" w:rsidP="009575BA">
      <w:pPr>
        <w:rPr>
          <w:szCs w:val="24"/>
        </w:rPr>
      </w:pPr>
    </w:p>
    <w:p w:rsidR="00A24641" w:rsidRPr="00FA0141" w:rsidRDefault="009575BA" w:rsidP="002E699B">
      <w:pPr>
        <w:rPr>
          <w:szCs w:val="24"/>
        </w:rPr>
      </w:pPr>
      <w:r w:rsidRPr="00E9717D">
        <w:rPr>
          <w:szCs w:val="24"/>
        </w:rPr>
        <w:t>cc:</w:t>
      </w:r>
      <w:r w:rsidRPr="00E9717D">
        <w:rPr>
          <w:szCs w:val="24"/>
        </w:rPr>
        <w:tab/>
      </w:r>
      <w:r>
        <w:rPr>
          <w:szCs w:val="24"/>
        </w:rPr>
        <w:t>Elaine McDonald</w:t>
      </w:r>
      <w:r w:rsidRPr="00E9717D">
        <w:rPr>
          <w:szCs w:val="24"/>
        </w:rPr>
        <w:t xml:space="preserve">, </w:t>
      </w:r>
      <w:r w:rsidR="00AE4FCE">
        <w:rPr>
          <w:szCs w:val="24"/>
        </w:rPr>
        <w:t>TUS</w:t>
      </w:r>
    </w:p>
    <w:sectPr w:rsidR="00A24641" w:rsidRPr="00FA0141"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528" w:rsidRDefault="002C4528">
      <w:r>
        <w:separator/>
      </w:r>
    </w:p>
  </w:endnote>
  <w:endnote w:type="continuationSeparator" w:id="0">
    <w:p w:rsidR="002C4528" w:rsidRDefault="002C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528" w:rsidRDefault="002C4528">
      <w:r>
        <w:separator/>
      </w:r>
    </w:p>
  </w:footnote>
  <w:footnote w:type="continuationSeparator" w:id="0">
    <w:p w:rsidR="002C4528" w:rsidRDefault="002C45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42BA3"/>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12299"/>
    <w:rsid w:val="00227576"/>
    <w:rsid w:val="002311CC"/>
    <w:rsid w:val="00231244"/>
    <w:rsid w:val="00244511"/>
    <w:rsid w:val="00256182"/>
    <w:rsid w:val="00261FB0"/>
    <w:rsid w:val="00265785"/>
    <w:rsid w:val="00266BF8"/>
    <w:rsid w:val="00272D3C"/>
    <w:rsid w:val="00294B4B"/>
    <w:rsid w:val="002C4528"/>
    <w:rsid w:val="002C6A7C"/>
    <w:rsid w:val="002D043D"/>
    <w:rsid w:val="002E5260"/>
    <w:rsid w:val="002E699B"/>
    <w:rsid w:val="002F1221"/>
    <w:rsid w:val="002F2CF3"/>
    <w:rsid w:val="00303F21"/>
    <w:rsid w:val="003107D6"/>
    <w:rsid w:val="00316684"/>
    <w:rsid w:val="003212C6"/>
    <w:rsid w:val="00323D97"/>
    <w:rsid w:val="00331BA5"/>
    <w:rsid w:val="0033297F"/>
    <w:rsid w:val="0033489B"/>
    <w:rsid w:val="0034777A"/>
    <w:rsid w:val="00352AFA"/>
    <w:rsid w:val="00393185"/>
    <w:rsid w:val="003B1A94"/>
    <w:rsid w:val="003C1936"/>
    <w:rsid w:val="003C2ACF"/>
    <w:rsid w:val="003D021C"/>
    <w:rsid w:val="003E4B2B"/>
    <w:rsid w:val="003E6E97"/>
    <w:rsid w:val="003F44B6"/>
    <w:rsid w:val="003F7CE2"/>
    <w:rsid w:val="00401C75"/>
    <w:rsid w:val="00404BA4"/>
    <w:rsid w:val="004159C6"/>
    <w:rsid w:val="00420E46"/>
    <w:rsid w:val="004376E3"/>
    <w:rsid w:val="00466AD7"/>
    <w:rsid w:val="00470AE3"/>
    <w:rsid w:val="00471C2A"/>
    <w:rsid w:val="004728E1"/>
    <w:rsid w:val="00486A7A"/>
    <w:rsid w:val="004A6903"/>
    <w:rsid w:val="004B3F1D"/>
    <w:rsid w:val="004B6F33"/>
    <w:rsid w:val="004C4A7F"/>
    <w:rsid w:val="004D2C06"/>
    <w:rsid w:val="004E0233"/>
    <w:rsid w:val="00515020"/>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64F11"/>
    <w:rsid w:val="006721A8"/>
    <w:rsid w:val="00674304"/>
    <w:rsid w:val="0067692B"/>
    <w:rsid w:val="006901A9"/>
    <w:rsid w:val="006A0190"/>
    <w:rsid w:val="006A19DE"/>
    <w:rsid w:val="006A69F9"/>
    <w:rsid w:val="006B1842"/>
    <w:rsid w:val="006E1263"/>
    <w:rsid w:val="006F7BD8"/>
    <w:rsid w:val="00701979"/>
    <w:rsid w:val="0070664E"/>
    <w:rsid w:val="007166E9"/>
    <w:rsid w:val="00717DCE"/>
    <w:rsid w:val="00723CB2"/>
    <w:rsid w:val="00727178"/>
    <w:rsid w:val="00727E82"/>
    <w:rsid w:val="00732A26"/>
    <w:rsid w:val="007331FA"/>
    <w:rsid w:val="00734009"/>
    <w:rsid w:val="00736988"/>
    <w:rsid w:val="0073724A"/>
    <w:rsid w:val="00737A1F"/>
    <w:rsid w:val="007415A2"/>
    <w:rsid w:val="00747AED"/>
    <w:rsid w:val="007533A6"/>
    <w:rsid w:val="00756A92"/>
    <w:rsid w:val="007679E2"/>
    <w:rsid w:val="00774679"/>
    <w:rsid w:val="00777420"/>
    <w:rsid w:val="00794AEA"/>
    <w:rsid w:val="007979C9"/>
    <w:rsid w:val="007A2F47"/>
    <w:rsid w:val="007C1B85"/>
    <w:rsid w:val="007C3C93"/>
    <w:rsid w:val="007C5683"/>
    <w:rsid w:val="007D0340"/>
    <w:rsid w:val="007F16BF"/>
    <w:rsid w:val="007F36B4"/>
    <w:rsid w:val="007F7700"/>
    <w:rsid w:val="007F78A1"/>
    <w:rsid w:val="008159FD"/>
    <w:rsid w:val="00833958"/>
    <w:rsid w:val="00834BEC"/>
    <w:rsid w:val="00841BD1"/>
    <w:rsid w:val="00856AB4"/>
    <w:rsid w:val="00862F80"/>
    <w:rsid w:val="008704FE"/>
    <w:rsid w:val="00882328"/>
    <w:rsid w:val="00882E3F"/>
    <w:rsid w:val="008834E0"/>
    <w:rsid w:val="00885F07"/>
    <w:rsid w:val="00897392"/>
    <w:rsid w:val="008A46EB"/>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4FBA"/>
    <w:rsid w:val="00905ACF"/>
    <w:rsid w:val="00914CFE"/>
    <w:rsid w:val="009417CD"/>
    <w:rsid w:val="0095390B"/>
    <w:rsid w:val="00955C6D"/>
    <w:rsid w:val="009575BA"/>
    <w:rsid w:val="00960081"/>
    <w:rsid w:val="009612BE"/>
    <w:rsid w:val="00961A05"/>
    <w:rsid w:val="009847E8"/>
    <w:rsid w:val="009877CD"/>
    <w:rsid w:val="009925D5"/>
    <w:rsid w:val="00993DAF"/>
    <w:rsid w:val="00993F00"/>
    <w:rsid w:val="009A0779"/>
    <w:rsid w:val="009C2EDE"/>
    <w:rsid w:val="009C7E2D"/>
    <w:rsid w:val="009D4442"/>
    <w:rsid w:val="009F49F6"/>
    <w:rsid w:val="009F77FB"/>
    <w:rsid w:val="00A0093B"/>
    <w:rsid w:val="00A10484"/>
    <w:rsid w:val="00A12DE2"/>
    <w:rsid w:val="00A171DB"/>
    <w:rsid w:val="00A24641"/>
    <w:rsid w:val="00A31208"/>
    <w:rsid w:val="00A46305"/>
    <w:rsid w:val="00A47D19"/>
    <w:rsid w:val="00A97571"/>
    <w:rsid w:val="00AA4F00"/>
    <w:rsid w:val="00AB0C2C"/>
    <w:rsid w:val="00AB556F"/>
    <w:rsid w:val="00AB5F58"/>
    <w:rsid w:val="00AB67BC"/>
    <w:rsid w:val="00AC597D"/>
    <w:rsid w:val="00AC62AC"/>
    <w:rsid w:val="00AE4FCE"/>
    <w:rsid w:val="00AF0D8C"/>
    <w:rsid w:val="00AF5BD4"/>
    <w:rsid w:val="00AF6110"/>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70A0F"/>
    <w:rsid w:val="00C7770C"/>
    <w:rsid w:val="00C92AAA"/>
    <w:rsid w:val="00C97AC7"/>
    <w:rsid w:val="00CB3A5E"/>
    <w:rsid w:val="00CF103F"/>
    <w:rsid w:val="00CF57C9"/>
    <w:rsid w:val="00CF7CEF"/>
    <w:rsid w:val="00D02C1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6FC9"/>
    <w:rsid w:val="00E965F7"/>
    <w:rsid w:val="00E9717D"/>
    <w:rsid w:val="00EA42F2"/>
    <w:rsid w:val="00EA6E47"/>
    <w:rsid w:val="00EB3229"/>
    <w:rsid w:val="00EB6E43"/>
    <w:rsid w:val="00ED021A"/>
    <w:rsid w:val="00ED78C6"/>
    <w:rsid w:val="00EE2764"/>
    <w:rsid w:val="00EE3DC3"/>
    <w:rsid w:val="00EE5D1E"/>
    <w:rsid w:val="00EF21CF"/>
    <w:rsid w:val="00EF3697"/>
    <w:rsid w:val="00EF6B14"/>
    <w:rsid w:val="00EF7CCD"/>
    <w:rsid w:val="00F007AF"/>
    <w:rsid w:val="00F10C7F"/>
    <w:rsid w:val="00F11F75"/>
    <w:rsid w:val="00F12B60"/>
    <w:rsid w:val="00F20234"/>
    <w:rsid w:val="00F25353"/>
    <w:rsid w:val="00F3436F"/>
    <w:rsid w:val="00F408CF"/>
    <w:rsid w:val="00F50CBC"/>
    <w:rsid w:val="00F5665E"/>
    <w:rsid w:val="00F61260"/>
    <w:rsid w:val="00F721B6"/>
    <w:rsid w:val="00F7367E"/>
    <w:rsid w:val="00F743A5"/>
    <w:rsid w:val="00F851EF"/>
    <w:rsid w:val="00F93B8B"/>
    <w:rsid w:val="00F94022"/>
    <w:rsid w:val="00FA0141"/>
    <w:rsid w:val="00FB1170"/>
    <w:rsid w:val="00FB3F71"/>
    <w:rsid w:val="00FC56E0"/>
    <w:rsid w:val="00FD03EF"/>
    <w:rsid w:val="00FE394D"/>
    <w:rsid w:val="00FE39BE"/>
    <w:rsid w:val="00FF2153"/>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City"/>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1896</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Miller, Sara</cp:lastModifiedBy>
  <cp:revision>4</cp:revision>
  <cp:lastPrinted>2012-04-24T11:56:00Z</cp:lastPrinted>
  <dcterms:created xsi:type="dcterms:W3CDTF">2012-04-19T15:18:00Z</dcterms:created>
  <dcterms:modified xsi:type="dcterms:W3CDTF">2012-04-24T11:56:00Z</dcterms:modified>
</cp:coreProperties>
</file>