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49" w:rsidRPr="00016266" w:rsidRDefault="00100B49" w:rsidP="00016266">
      <w:pPr>
        <w:spacing w:after="0"/>
        <w:jc w:val="center"/>
        <w:rPr>
          <w:rFonts w:ascii="Times New Roman" w:hAnsi="Times New Roman" w:cs="Times New Roman"/>
          <w:b/>
          <w:sz w:val="24"/>
          <w:szCs w:val="24"/>
        </w:rPr>
      </w:pPr>
      <w:r w:rsidRPr="00016266">
        <w:rPr>
          <w:rFonts w:ascii="Times New Roman" w:hAnsi="Times New Roman" w:cs="Times New Roman"/>
          <w:b/>
          <w:sz w:val="24"/>
          <w:szCs w:val="24"/>
        </w:rPr>
        <w:t>BEFORE THE</w:t>
      </w:r>
      <w:bookmarkStart w:id="0" w:name="_GoBack"/>
      <w:bookmarkEnd w:id="0"/>
    </w:p>
    <w:p w:rsidR="00100B49" w:rsidRPr="00016266" w:rsidRDefault="00100B49" w:rsidP="00016266">
      <w:pPr>
        <w:spacing w:after="0"/>
        <w:jc w:val="center"/>
        <w:rPr>
          <w:rFonts w:ascii="Times New Roman" w:hAnsi="Times New Roman" w:cs="Times New Roman"/>
          <w:b/>
          <w:sz w:val="24"/>
          <w:szCs w:val="24"/>
        </w:rPr>
      </w:pPr>
      <w:r w:rsidRPr="00016266">
        <w:rPr>
          <w:rFonts w:ascii="Times New Roman" w:hAnsi="Times New Roman" w:cs="Times New Roman"/>
          <w:b/>
          <w:sz w:val="24"/>
          <w:szCs w:val="24"/>
        </w:rPr>
        <w:t>PENNSYLVANIA PUBLIC UTILITY COMMISSION</w:t>
      </w:r>
    </w:p>
    <w:p w:rsidR="00100B49" w:rsidRPr="00016266" w:rsidRDefault="00100B49" w:rsidP="00016266">
      <w:pPr>
        <w:spacing w:after="0"/>
        <w:rPr>
          <w:rFonts w:ascii="Times New Roman" w:hAnsi="Times New Roman" w:cs="Times New Roman"/>
          <w:sz w:val="24"/>
          <w:szCs w:val="24"/>
        </w:rPr>
      </w:pPr>
    </w:p>
    <w:p w:rsidR="00100B49" w:rsidRDefault="00100B49" w:rsidP="00016266">
      <w:pPr>
        <w:spacing w:after="0"/>
        <w:rPr>
          <w:rFonts w:ascii="Times New Roman" w:hAnsi="Times New Roman" w:cs="Times New Roman"/>
          <w:sz w:val="24"/>
          <w:szCs w:val="24"/>
        </w:rPr>
      </w:pPr>
    </w:p>
    <w:p w:rsidR="00016266" w:rsidRPr="00016266" w:rsidRDefault="00016266" w:rsidP="00016266">
      <w:pPr>
        <w:spacing w:after="0"/>
        <w:rPr>
          <w:rFonts w:ascii="Times New Roman" w:hAnsi="Times New Roman" w:cs="Times New Roman"/>
          <w:sz w:val="24"/>
          <w:szCs w:val="24"/>
        </w:rPr>
      </w:pPr>
    </w:p>
    <w:p w:rsidR="00A14623" w:rsidRDefault="00A14623" w:rsidP="00016266">
      <w:pPr>
        <w:tabs>
          <w:tab w:val="left" w:pos="-720"/>
        </w:tabs>
        <w:suppressAutoHyphens/>
        <w:spacing w:after="0"/>
        <w:rPr>
          <w:rFonts w:ascii="Times New Roman" w:hAnsi="Times New Roman" w:cs="Times New Roman"/>
          <w:spacing w:val="-3"/>
          <w:sz w:val="24"/>
          <w:szCs w:val="24"/>
        </w:rPr>
      </w:pPr>
      <w:r>
        <w:rPr>
          <w:rFonts w:ascii="Times New Roman" w:hAnsi="Times New Roman" w:cs="Times New Roman"/>
          <w:spacing w:val="-3"/>
          <w:sz w:val="24"/>
          <w:szCs w:val="24"/>
        </w:rPr>
        <w:t xml:space="preserve">Lorrie </w:t>
      </w:r>
      <w:proofErr w:type="spellStart"/>
      <w:r>
        <w:rPr>
          <w:rFonts w:ascii="Times New Roman" w:hAnsi="Times New Roman" w:cs="Times New Roman"/>
          <w:spacing w:val="-3"/>
          <w:sz w:val="24"/>
          <w:szCs w:val="24"/>
        </w:rPr>
        <w:t>Koons</w:t>
      </w:r>
      <w:proofErr w:type="spellEnd"/>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A14623" w:rsidRDefault="00A14623" w:rsidP="00016266">
      <w:pPr>
        <w:tabs>
          <w:tab w:val="left" w:pos="-720"/>
        </w:tabs>
        <w:suppressAutoHyphens/>
        <w:spacing w:after="0"/>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A14623" w:rsidRDefault="00A14623" w:rsidP="00016266">
      <w:pPr>
        <w:tabs>
          <w:tab w:val="left" w:pos="-720"/>
        </w:tabs>
        <w:suppressAutoHyphens/>
        <w:spacing w:after="0"/>
        <w:rPr>
          <w:rFonts w:ascii="Times New Roman" w:hAnsi="Times New Roman" w:cs="Times New Roman"/>
          <w:spacing w:val="-3"/>
          <w:sz w:val="24"/>
          <w:szCs w:val="24"/>
        </w:rPr>
      </w:pPr>
      <w:r>
        <w:rPr>
          <w:rFonts w:ascii="Times New Roman" w:hAnsi="Times New Roman" w:cs="Times New Roman"/>
          <w:spacing w:val="-3"/>
          <w:sz w:val="24"/>
          <w:szCs w:val="24"/>
        </w:rPr>
        <w:tab/>
        <w:t>v.</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sidRPr="00A14623">
        <w:rPr>
          <w:rFonts w:ascii="Times New Roman" w:hAnsi="Times New Roman" w:cs="Times New Roman"/>
          <w:spacing w:val="-3"/>
          <w:sz w:val="24"/>
          <w:szCs w:val="24"/>
        </w:rPr>
        <w:t xml:space="preserve"> </w:t>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Pr>
          <w:rFonts w:ascii="Times New Roman" w:hAnsi="Times New Roman" w:cs="Times New Roman"/>
          <w:spacing w:val="-3"/>
          <w:sz w:val="24"/>
          <w:szCs w:val="24"/>
        </w:rPr>
        <w:t>M-2010-2179796</w:t>
      </w:r>
    </w:p>
    <w:p w:rsidR="00A14623" w:rsidRDefault="00A14623" w:rsidP="00016266">
      <w:pPr>
        <w:tabs>
          <w:tab w:val="left" w:pos="-720"/>
        </w:tabs>
        <w:suppressAutoHyphens/>
        <w:spacing w:after="0"/>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1F4D9A" w:rsidRPr="00016266" w:rsidRDefault="00775E42" w:rsidP="00016266">
      <w:pPr>
        <w:tabs>
          <w:tab w:val="left" w:pos="-720"/>
        </w:tabs>
        <w:suppressAutoHyphens/>
        <w:spacing w:after="0"/>
        <w:rPr>
          <w:rFonts w:ascii="Times New Roman" w:hAnsi="Times New Roman" w:cs="Times New Roman"/>
          <w:spacing w:val="-3"/>
          <w:sz w:val="24"/>
          <w:szCs w:val="24"/>
        </w:rPr>
      </w:pPr>
      <w:r>
        <w:rPr>
          <w:rFonts w:ascii="Times New Roman" w:hAnsi="Times New Roman" w:cs="Times New Roman"/>
          <w:spacing w:val="-3"/>
          <w:sz w:val="24"/>
          <w:szCs w:val="24"/>
        </w:rPr>
        <w:t xml:space="preserve">PPL Electric Utilities Corporation </w:t>
      </w:r>
      <w:r w:rsidR="001F4D9A" w:rsidRPr="00016266">
        <w:rPr>
          <w:rFonts w:ascii="Times New Roman" w:hAnsi="Times New Roman" w:cs="Times New Roman"/>
          <w:spacing w:val="-3"/>
          <w:sz w:val="24"/>
          <w:szCs w:val="24"/>
        </w:rPr>
        <w:tab/>
      </w:r>
      <w:r w:rsidR="001F4D9A"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sidR="001F4D9A" w:rsidRPr="00016266">
        <w:rPr>
          <w:rFonts w:ascii="Times New Roman" w:hAnsi="Times New Roman" w:cs="Times New Roman"/>
          <w:spacing w:val="-3"/>
          <w:sz w:val="24"/>
          <w:szCs w:val="24"/>
        </w:rPr>
        <w:t>:</w:t>
      </w:r>
      <w:r w:rsidR="001F4D9A" w:rsidRPr="00016266">
        <w:rPr>
          <w:rFonts w:ascii="Times New Roman" w:hAnsi="Times New Roman" w:cs="Times New Roman"/>
          <w:spacing w:val="-3"/>
          <w:sz w:val="24"/>
          <w:szCs w:val="24"/>
        </w:rPr>
        <w:tab/>
      </w:r>
      <w:r w:rsidR="001F4D9A" w:rsidRPr="00016266">
        <w:rPr>
          <w:rFonts w:ascii="Times New Roman" w:hAnsi="Times New Roman" w:cs="Times New Roman"/>
          <w:spacing w:val="-3"/>
          <w:sz w:val="24"/>
          <w:szCs w:val="24"/>
        </w:rPr>
        <w:tab/>
      </w:r>
    </w:p>
    <w:p w:rsidR="001F4D9A" w:rsidRPr="00016266" w:rsidRDefault="00775E42" w:rsidP="00016266">
      <w:pPr>
        <w:tabs>
          <w:tab w:val="left" w:pos="-720"/>
        </w:tabs>
        <w:suppressAutoHyphens/>
        <w:spacing w:after="0"/>
        <w:rPr>
          <w:rFonts w:ascii="Times New Roman" w:hAnsi="Times New Roman" w:cs="Times New Roman"/>
          <w:spacing w:val="-3"/>
          <w:sz w:val="24"/>
          <w:szCs w:val="24"/>
        </w:rPr>
      </w:pPr>
      <w:r>
        <w:rPr>
          <w:rFonts w:ascii="Times New Roman" w:hAnsi="Times New Roman" w:cs="Times New Roman"/>
          <w:spacing w:val="-3"/>
          <w:sz w:val="24"/>
          <w:szCs w:val="24"/>
        </w:rPr>
        <w:t>Universal Service and Energy Conservation Plan</w:t>
      </w:r>
      <w:r w:rsidR="00016266">
        <w:rPr>
          <w:rFonts w:ascii="Times New Roman" w:hAnsi="Times New Roman" w:cs="Times New Roman"/>
          <w:spacing w:val="-3"/>
          <w:sz w:val="24"/>
          <w:szCs w:val="24"/>
        </w:rPr>
        <w:tab/>
      </w:r>
      <w:r w:rsidR="001F4D9A" w:rsidRPr="00016266">
        <w:rPr>
          <w:rFonts w:ascii="Times New Roman" w:hAnsi="Times New Roman" w:cs="Times New Roman"/>
          <w:spacing w:val="-3"/>
          <w:sz w:val="24"/>
          <w:szCs w:val="24"/>
        </w:rPr>
        <w:t>:</w:t>
      </w:r>
      <w:r w:rsidR="002C55B2" w:rsidRPr="002C55B2">
        <w:rPr>
          <w:rFonts w:ascii="Times New Roman" w:hAnsi="Times New Roman" w:cs="Times New Roman"/>
          <w:spacing w:val="-3"/>
          <w:sz w:val="24"/>
          <w:szCs w:val="24"/>
        </w:rPr>
        <w:t xml:space="preserve"> </w:t>
      </w:r>
    </w:p>
    <w:p w:rsidR="001F4D9A" w:rsidRPr="00016266" w:rsidRDefault="00775E42" w:rsidP="00016266">
      <w:pPr>
        <w:tabs>
          <w:tab w:val="left" w:pos="-720"/>
        </w:tabs>
        <w:suppressAutoHyphens/>
        <w:spacing w:after="0"/>
        <w:rPr>
          <w:rFonts w:ascii="Times New Roman" w:hAnsi="Times New Roman" w:cs="Times New Roman"/>
          <w:spacing w:val="-3"/>
          <w:sz w:val="24"/>
          <w:szCs w:val="24"/>
        </w:rPr>
      </w:pPr>
      <w:r>
        <w:rPr>
          <w:rFonts w:ascii="Times New Roman" w:hAnsi="Times New Roman" w:cs="Times New Roman"/>
          <w:spacing w:val="-3"/>
          <w:sz w:val="24"/>
          <w:szCs w:val="24"/>
        </w:rPr>
        <w:t>For 2011 through 2013</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1F4D9A" w:rsidRPr="00016266">
        <w:rPr>
          <w:rFonts w:ascii="Times New Roman" w:hAnsi="Times New Roman" w:cs="Times New Roman"/>
          <w:spacing w:val="-3"/>
          <w:sz w:val="24"/>
          <w:szCs w:val="24"/>
        </w:rPr>
        <w:tab/>
      </w:r>
      <w:r w:rsidR="00016266">
        <w:rPr>
          <w:rFonts w:ascii="Times New Roman" w:hAnsi="Times New Roman" w:cs="Times New Roman"/>
          <w:spacing w:val="-3"/>
          <w:sz w:val="24"/>
          <w:szCs w:val="24"/>
        </w:rPr>
        <w:tab/>
      </w:r>
      <w:r>
        <w:rPr>
          <w:rFonts w:ascii="Times New Roman" w:hAnsi="Times New Roman" w:cs="Times New Roman"/>
          <w:spacing w:val="-3"/>
          <w:sz w:val="24"/>
          <w:szCs w:val="24"/>
        </w:rPr>
        <w:t>:</w:t>
      </w:r>
    </w:p>
    <w:p w:rsidR="001F4D9A" w:rsidRPr="00016266" w:rsidRDefault="001F4D9A" w:rsidP="00016266">
      <w:pPr>
        <w:tabs>
          <w:tab w:val="left" w:pos="-720"/>
        </w:tabs>
        <w:suppressAutoHyphens/>
        <w:spacing w:after="0"/>
        <w:rPr>
          <w:rFonts w:ascii="Times New Roman" w:hAnsi="Times New Roman" w:cs="Times New Roman"/>
          <w:spacing w:val="-3"/>
          <w:sz w:val="24"/>
          <w:szCs w:val="24"/>
        </w:rPr>
      </w:pP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r w:rsidRPr="00016266">
        <w:rPr>
          <w:rFonts w:ascii="Times New Roman" w:hAnsi="Times New Roman" w:cs="Times New Roman"/>
          <w:spacing w:val="-3"/>
          <w:sz w:val="24"/>
          <w:szCs w:val="24"/>
        </w:rPr>
        <w:tab/>
      </w:r>
    </w:p>
    <w:p w:rsidR="001F4D9A" w:rsidRDefault="001F4D9A" w:rsidP="00016266">
      <w:pPr>
        <w:tabs>
          <w:tab w:val="left" w:pos="-720"/>
        </w:tabs>
        <w:suppressAutoHyphens/>
        <w:spacing w:after="0"/>
        <w:rPr>
          <w:rFonts w:ascii="Times New Roman" w:hAnsi="Times New Roman" w:cs="Times New Roman"/>
          <w:spacing w:val="-3"/>
          <w:sz w:val="24"/>
          <w:szCs w:val="24"/>
        </w:rPr>
      </w:pPr>
    </w:p>
    <w:p w:rsidR="00016266" w:rsidRPr="00016266" w:rsidRDefault="00016266" w:rsidP="00016266">
      <w:pPr>
        <w:tabs>
          <w:tab w:val="left" w:pos="-720"/>
        </w:tabs>
        <w:suppressAutoHyphens/>
        <w:spacing w:after="0"/>
        <w:rPr>
          <w:rFonts w:ascii="Times New Roman" w:hAnsi="Times New Roman" w:cs="Times New Roman"/>
          <w:spacing w:val="-3"/>
          <w:sz w:val="24"/>
          <w:szCs w:val="24"/>
        </w:rPr>
      </w:pPr>
    </w:p>
    <w:p w:rsidR="001F4D9A" w:rsidRPr="00016266" w:rsidRDefault="001F4D9A" w:rsidP="00016266">
      <w:pPr>
        <w:spacing w:after="0"/>
        <w:jc w:val="center"/>
        <w:rPr>
          <w:rFonts w:ascii="Times New Roman" w:hAnsi="Times New Roman" w:cs="Times New Roman"/>
          <w:b/>
          <w:sz w:val="24"/>
          <w:szCs w:val="24"/>
          <w:u w:val="single"/>
        </w:rPr>
      </w:pPr>
      <w:r w:rsidRPr="00016266">
        <w:rPr>
          <w:rFonts w:ascii="Times New Roman" w:hAnsi="Times New Roman" w:cs="Times New Roman"/>
          <w:b/>
          <w:sz w:val="24"/>
          <w:szCs w:val="24"/>
          <w:u w:val="single"/>
        </w:rPr>
        <w:t>RECOMMENDED DECISION</w:t>
      </w:r>
    </w:p>
    <w:p w:rsidR="001F4D9A" w:rsidRDefault="001F4D9A" w:rsidP="00016266">
      <w:pPr>
        <w:spacing w:after="0"/>
        <w:jc w:val="center"/>
        <w:rPr>
          <w:rFonts w:ascii="Times New Roman" w:hAnsi="Times New Roman" w:cs="Times New Roman"/>
          <w:sz w:val="24"/>
          <w:szCs w:val="24"/>
        </w:rPr>
      </w:pPr>
    </w:p>
    <w:p w:rsidR="00016266" w:rsidRPr="00016266" w:rsidRDefault="00016266" w:rsidP="00016266">
      <w:pPr>
        <w:spacing w:after="0"/>
        <w:jc w:val="center"/>
        <w:rPr>
          <w:rFonts w:ascii="Times New Roman" w:hAnsi="Times New Roman" w:cs="Times New Roman"/>
          <w:sz w:val="24"/>
          <w:szCs w:val="24"/>
        </w:rPr>
      </w:pPr>
    </w:p>
    <w:p w:rsidR="001F4D9A" w:rsidRPr="00016266" w:rsidRDefault="001F4D9A" w:rsidP="00016266">
      <w:pPr>
        <w:spacing w:after="0"/>
        <w:jc w:val="center"/>
        <w:rPr>
          <w:rFonts w:ascii="Times New Roman" w:hAnsi="Times New Roman" w:cs="Times New Roman"/>
          <w:sz w:val="24"/>
          <w:szCs w:val="24"/>
        </w:rPr>
      </w:pPr>
      <w:r w:rsidRPr="00016266">
        <w:rPr>
          <w:rFonts w:ascii="Times New Roman" w:hAnsi="Times New Roman" w:cs="Times New Roman"/>
          <w:sz w:val="24"/>
          <w:szCs w:val="24"/>
        </w:rPr>
        <w:t>Before</w:t>
      </w:r>
    </w:p>
    <w:p w:rsidR="00877055" w:rsidRPr="00016266" w:rsidRDefault="00775E42" w:rsidP="00016266">
      <w:pPr>
        <w:spacing w:after="0"/>
        <w:jc w:val="center"/>
        <w:rPr>
          <w:rFonts w:ascii="Times New Roman" w:hAnsi="Times New Roman" w:cs="Times New Roman"/>
          <w:sz w:val="24"/>
          <w:szCs w:val="24"/>
        </w:rPr>
      </w:pPr>
      <w:r>
        <w:rPr>
          <w:rFonts w:ascii="Times New Roman" w:hAnsi="Times New Roman" w:cs="Times New Roman"/>
          <w:sz w:val="24"/>
          <w:szCs w:val="24"/>
        </w:rPr>
        <w:t>Susan D. Colwell</w:t>
      </w:r>
    </w:p>
    <w:p w:rsidR="001F4D9A" w:rsidRPr="00016266" w:rsidRDefault="001F4D9A" w:rsidP="00016266">
      <w:pPr>
        <w:spacing w:after="0"/>
        <w:jc w:val="center"/>
        <w:rPr>
          <w:rFonts w:ascii="Times New Roman" w:hAnsi="Times New Roman" w:cs="Times New Roman"/>
          <w:sz w:val="24"/>
          <w:szCs w:val="24"/>
        </w:rPr>
      </w:pPr>
      <w:r w:rsidRPr="00016266">
        <w:rPr>
          <w:rFonts w:ascii="Times New Roman" w:hAnsi="Times New Roman" w:cs="Times New Roman"/>
          <w:sz w:val="24"/>
          <w:szCs w:val="24"/>
        </w:rPr>
        <w:t>Joel H. Cheskis</w:t>
      </w:r>
    </w:p>
    <w:p w:rsidR="001F4D9A" w:rsidRPr="00016266" w:rsidRDefault="001F4D9A" w:rsidP="00016266">
      <w:pPr>
        <w:spacing w:after="0"/>
        <w:jc w:val="center"/>
        <w:rPr>
          <w:rFonts w:ascii="Times New Roman" w:hAnsi="Times New Roman" w:cs="Times New Roman"/>
          <w:sz w:val="24"/>
          <w:szCs w:val="24"/>
        </w:rPr>
      </w:pPr>
      <w:r w:rsidRPr="00016266">
        <w:rPr>
          <w:rFonts w:ascii="Times New Roman" w:hAnsi="Times New Roman" w:cs="Times New Roman"/>
          <w:sz w:val="24"/>
          <w:szCs w:val="24"/>
        </w:rPr>
        <w:t>Administrative Law Judge</w:t>
      </w:r>
      <w:r w:rsidR="00775E42">
        <w:rPr>
          <w:rFonts w:ascii="Times New Roman" w:hAnsi="Times New Roman" w:cs="Times New Roman"/>
          <w:sz w:val="24"/>
          <w:szCs w:val="24"/>
        </w:rPr>
        <w:t>s</w:t>
      </w:r>
    </w:p>
    <w:p w:rsidR="001F4D9A" w:rsidRPr="00016266" w:rsidRDefault="001F4D9A" w:rsidP="00016266">
      <w:pPr>
        <w:spacing w:after="0"/>
        <w:jc w:val="center"/>
        <w:rPr>
          <w:rFonts w:ascii="Times New Roman" w:hAnsi="Times New Roman" w:cs="Times New Roman"/>
          <w:sz w:val="24"/>
          <w:szCs w:val="24"/>
        </w:rPr>
      </w:pPr>
    </w:p>
    <w:p w:rsidR="00526961" w:rsidRPr="00016266" w:rsidRDefault="00526961" w:rsidP="00016266">
      <w:pPr>
        <w:spacing w:after="0"/>
        <w:jc w:val="center"/>
        <w:rPr>
          <w:rFonts w:ascii="Times New Roman" w:hAnsi="Times New Roman" w:cs="Times New Roman"/>
          <w:sz w:val="24"/>
          <w:szCs w:val="24"/>
          <w:u w:val="single"/>
        </w:rPr>
      </w:pPr>
    </w:p>
    <w:p w:rsidR="001F4D9A" w:rsidRPr="00016266" w:rsidRDefault="001F4D9A" w:rsidP="00016266">
      <w:pPr>
        <w:spacing w:after="0"/>
        <w:jc w:val="center"/>
        <w:rPr>
          <w:rFonts w:ascii="Times New Roman" w:hAnsi="Times New Roman" w:cs="Times New Roman"/>
          <w:sz w:val="24"/>
          <w:szCs w:val="24"/>
          <w:u w:val="single"/>
        </w:rPr>
      </w:pPr>
      <w:r w:rsidRPr="00016266">
        <w:rPr>
          <w:rFonts w:ascii="Times New Roman" w:hAnsi="Times New Roman" w:cs="Times New Roman"/>
          <w:sz w:val="24"/>
          <w:szCs w:val="24"/>
          <w:u w:val="single"/>
        </w:rPr>
        <w:t>HISTORY OF THE PROCEEDING</w:t>
      </w:r>
    </w:p>
    <w:p w:rsidR="00526961" w:rsidRDefault="00526961" w:rsidP="00016266">
      <w:pPr>
        <w:spacing w:after="0"/>
        <w:rPr>
          <w:rFonts w:ascii="Times New Roman" w:hAnsi="Times New Roman" w:cs="Times New Roman"/>
          <w:sz w:val="24"/>
          <w:szCs w:val="24"/>
        </w:rPr>
      </w:pPr>
    </w:p>
    <w:p w:rsidR="00016266" w:rsidRPr="00016266" w:rsidRDefault="00016266" w:rsidP="00016266">
      <w:pPr>
        <w:spacing w:after="0"/>
        <w:rPr>
          <w:rFonts w:ascii="Times New Roman" w:hAnsi="Times New Roman" w:cs="Times New Roman"/>
          <w:sz w:val="24"/>
          <w:szCs w:val="24"/>
        </w:rPr>
      </w:pPr>
    </w:p>
    <w:p w:rsidR="00775E42" w:rsidRDefault="00E83D8F" w:rsidP="00016266">
      <w:pPr>
        <w:pStyle w:val="BodyTextIndent"/>
        <w:rPr>
          <w:rFonts w:ascii="Times New Roman" w:hAnsi="Times New Roman" w:cs="Times New Roman"/>
          <w:sz w:val="24"/>
          <w:szCs w:val="24"/>
        </w:rPr>
      </w:pPr>
      <w:r>
        <w:rPr>
          <w:rFonts w:ascii="Times New Roman" w:hAnsi="Times New Roman" w:cs="Times New Roman"/>
          <w:sz w:val="24"/>
          <w:szCs w:val="24"/>
        </w:rPr>
        <w:t>O</w:t>
      </w:r>
      <w:r w:rsidR="00775E42">
        <w:rPr>
          <w:rFonts w:ascii="Times New Roman" w:hAnsi="Times New Roman" w:cs="Times New Roman"/>
          <w:sz w:val="24"/>
          <w:szCs w:val="24"/>
        </w:rPr>
        <w:t xml:space="preserve">n December 21, 2010, the </w:t>
      </w:r>
      <w:r>
        <w:rPr>
          <w:rFonts w:ascii="Times New Roman" w:hAnsi="Times New Roman" w:cs="Times New Roman"/>
          <w:sz w:val="24"/>
          <w:szCs w:val="24"/>
        </w:rPr>
        <w:t xml:space="preserve">Pennsylvania Public Utility Commission (“Commission”) </w:t>
      </w:r>
      <w:r w:rsidR="00775E42">
        <w:rPr>
          <w:rFonts w:ascii="Times New Roman" w:hAnsi="Times New Roman" w:cs="Times New Roman"/>
          <w:sz w:val="24"/>
          <w:szCs w:val="24"/>
        </w:rPr>
        <w:t xml:space="preserve">entered an Opinion and Order in </w:t>
      </w:r>
      <w:r w:rsidR="00775E42">
        <w:rPr>
          <w:rFonts w:ascii="Times New Roman" w:hAnsi="Times New Roman" w:cs="Times New Roman"/>
          <w:sz w:val="24"/>
          <w:szCs w:val="24"/>
          <w:u w:val="single"/>
        </w:rPr>
        <w:t xml:space="preserve">Pennsylvania Public Utility Commission, </w:t>
      </w:r>
      <w:r w:rsidR="00775E42">
        <w:rPr>
          <w:rFonts w:ascii="Times New Roman" w:hAnsi="Times New Roman" w:cs="Times New Roman"/>
          <w:i/>
          <w:sz w:val="24"/>
          <w:szCs w:val="24"/>
          <w:u w:val="single"/>
        </w:rPr>
        <w:t>et al</w:t>
      </w:r>
      <w:r w:rsidR="00775E42">
        <w:rPr>
          <w:rFonts w:ascii="Times New Roman" w:hAnsi="Times New Roman" w:cs="Times New Roman"/>
          <w:sz w:val="24"/>
          <w:szCs w:val="24"/>
          <w:u w:val="single"/>
        </w:rPr>
        <w:t>. v. PPL Electric Utilities Corporation</w:t>
      </w:r>
      <w:r w:rsidR="00775E42">
        <w:rPr>
          <w:rFonts w:ascii="Times New Roman" w:hAnsi="Times New Roman" w:cs="Times New Roman"/>
          <w:sz w:val="24"/>
          <w:szCs w:val="24"/>
        </w:rPr>
        <w:t xml:space="preserve">, Docket No. R-2010-2161694, which approved a Joint Petition for Partial Settlement </w:t>
      </w:r>
      <w:r w:rsidR="007156C0">
        <w:rPr>
          <w:rFonts w:ascii="Times New Roman" w:hAnsi="Times New Roman" w:cs="Times New Roman"/>
          <w:sz w:val="24"/>
          <w:szCs w:val="24"/>
        </w:rPr>
        <w:t xml:space="preserve">that </w:t>
      </w:r>
      <w:r>
        <w:rPr>
          <w:rFonts w:ascii="Times New Roman" w:hAnsi="Times New Roman" w:cs="Times New Roman"/>
          <w:sz w:val="24"/>
          <w:szCs w:val="24"/>
        </w:rPr>
        <w:t xml:space="preserve">allowed PPL Electric Utilities Corporation (“PPL” or “the Company”) </w:t>
      </w:r>
      <w:r w:rsidR="008A2288">
        <w:rPr>
          <w:rFonts w:ascii="Times New Roman" w:hAnsi="Times New Roman" w:cs="Times New Roman"/>
          <w:sz w:val="24"/>
          <w:szCs w:val="24"/>
        </w:rPr>
        <w:t>to</w:t>
      </w:r>
      <w:r>
        <w:rPr>
          <w:rFonts w:ascii="Times New Roman" w:hAnsi="Times New Roman" w:cs="Times New Roman"/>
          <w:sz w:val="24"/>
          <w:szCs w:val="24"/>
        </w:rPr>
        <w:t xml:space="preserve"> increase </w:t>
      </w:r>
      <w:r w:rsidR="008A2288">
        <w:rPr>
          <w:rFonts w:ascii="Times New Roman" w:hAnsi="Times New Roman" w:cs="Times New Roman"/>
          <w:sz w:val="24"/>
          <w:szCs w:val="24"/>
        </w:rPr>
        <w:t xml:space="preserve">its </w:t>
      </w:r>
      <w:r>
        <w:rPr>
          <w:rFonts w:ascii="Times New Roman" w:hAnsi="Times New Roman" w:cs="Times New Roman"/>
          <w:sz w:val="24"/>
          <w:szCs w:val="24"/>
        </w:rPr>
        <w:t xml:space="preserve">rates.  </w:t>
      </w:r>
      <w:r w:rsidR="00775E42">
        <w:rPr>
          <w:rFonts w:ascii="Times New Roman" w:hAnsi="Times New Roman" w:cs="Times New Roman"/>
          <w:sz w:val="24"/>
          <w:szCs w:val="24"/>
        </w:rPr>
        <w:t>Among the terms of the approved partial settlement was a provision which permitted</w:t>
      </w:r>
      <w:r w:rsidR="008A2288">
        <w:rPr>
          <w:rFonts w:ascii="Times New Roman" w:hAnsi="Times New Roman" w:cs="Times New Roman"/>
          <w:sz w:val="24"/>
          <w:szCs w:val="24"/>
        </w:rPr>
        <w:t xml:space="preserve"> PPL</w:t>
      </w:r>
      <w:r w:rsidR="00775E42">
        <w:rPr>
          <w:rFonts w:ascii="Times New Roman" w:hAnsi="Times New Roman" w:cs="Times New Roman"/>
          <w:sz w:val="24"/>
          <w:szCs w:val="24"/>
        </w:rPr>
        <w:t xml:space="preserve"> to implement a CAP Plus program as part of its Universal Service Plan.</w:t>
      </w:r>
    </w:p>
    <w:p w:rsidR="00775E42" w:rsidRDefault="00775E42" w:rsidP="00016266">
      <w:pPr>
        <w:pStyle w:val="BodyTextIndent"/>
        <w:rPr>
          <w:rFonts w:ascii="Times New Roman" w:hAnsi="Times New Roman" w:cs="Times New Roman"/>
          <w:sz w:val="24"/>
          <w:szCs w:val="24"/>
        </w:rPr>
      </w:pPr>
    </w:p>
    <w:p w:rsidR="00775E42" w:rsidRDefault="006A0BA8" w:rsidP="002C55B2">
      <w:pPr>
        <w:pStyle w:val="BodyTextIndent"/>
        <w:rPr>
          <w:rFonts w:ascii="Times New Roman" w:hAnsi="Times New Roman" w:cs="Times New Roman"/>
          <w:sz w:val="24"/>
          <w:szCs w:val="24"/>
        </w:rPr>
      </w:pPr>
      <w:r>
        <w:rPr>
          <w:rFonts w:ascii="Times New Roman" w:hAnsi="Times New Roman" w:cs="Times New Roman"/>
          <w:sz w:val="24"/>
          <w:szCs w:val="24"/>
        </w:rPr>
        <w:t xml:space="preserve">At the time, PPL’s Universal Service and Energy Conservation Plan </w:t>
      </w:r>
      <w:r w:rsidR="00842159">
        <w:rPr>
          <w:rFonts w:ascii="Times New Roman" w:hAnsi="Times New Roman" w:cs="Times New Roman"/>
          <w:sz w:val="24"/>
          <w:szCs w:val="24"/>
        </w:rPr>
        <w:t>(</w:t>
      </w:r>
      <w:r w:rsidR="000A67BC">
        <w:rPr>
          <w:rFonts w:ascii="Times New Roman" w:hAnsi="Times New Roman" w:cs="Times New Roman"/>
          <w:sz w:val="24"/>
          <w:szCs w:val="24"/>
        </w:rPr>
        <w:t>“</w:t>
      </w:r>
      <w:r w:rsidR="00842159">
        <w:rPr>
          <w:rFonts w:ascii="Times New Roman" w:hAnsi="Times New Roman" w:cs="Times New Roman"/>
          <w:sz w:val="24"/>
          <w:szCs w:val="24"/>
        </w:rPr>
        <w:t>USEC Plan</w:t>
      </w:r>
      <w:r w:rsidR="000A67BC">
        <w:rPr>
          <w:rFonts w:ascii="Times New Roman" w:hAnsi="Times New Roman" w:cs="Times New Roman"/>
          <w:sz w:val="24"/>
          <w:szCs w:val="24"/>
        </w:rPr>
        <w:t>”</w:t>
      </w:r>
      <w:r w:rsidR="00842159">
        <w:rPr>
          <w:rFonts w:ascii="Times New Roman" w:hAnsi="Times New Roman" w:cs="Times New Roman"/>
          <w:sz w:val="24"/>
          <w:szCs w:val="24"/>
        </w:rPr>
        <w:t xml:space="preserve">) </w:t>
      </w:r>
      <w:r>
        <w:rPr>
          <w:rFonts w:ascii="Times New Roman" w:hAnsi="Times New Roman" w:cs="Times New Roman"/>
          <w:sz w:val="24"/>
          <w:szCs w:val="24"/>
        </w:rPr>
        <w:t>for the period of 2011 through 2013 was being litigated</w:t>
      </w:r>
      <w:r w:rsidR="00E54FA2">
        <w:rPr>
          <w:rFonts w:ascii="Times New Roman" w:hAnsi="Times New Roman" w:cs="Times New Roman"/>
          <w:sz w:val="24"/>
          <w:szCs w:val="24"/>
        </w:rPr>
        <w:t xml:space="preserve"> at</w:t>
      </w:r>
      <w:r>
        <w:rPr>
          <w:rFonts w:ascii="Times New Roman" w:hAnsi="Times New Roman" w:cs="Times New Roman"/>
          <w:sz w:val="24"/>
          <w:szCs w:val="24"/>
        </w:rPr>
        <w:t xml:space="preserve"> the above-captioned docket.</w:t>
      </w:r>
      <w:r w:rsidR="00093D0B">
        <w:rPr>
          <w:rFonts w:ascii="Times New Roman" w:hAnsi="Times New Roman" w:cs="Times New Roman"/>
          <w:sz w:val="24"/>
          <w:szCs w:val="24"/>
        </w:rPr>
        <w:t xml:space="preserve">  On May 5, 2011, the Commission entered its Order </w:t>
      </w:r>
      <w:r w:rsidR="007224FC">
        <w:rPr>
          <w:rFonts w:ascii="Times New Roman" w:hAnsi="Times New Roman" w:cs="Times New Roman"/>
          <w:sz w:val="24"/>
          <w:szCs w:val="24"/>
        </w:rPr>
        <w:t xml:space="preserve">approving </w:t>
      </w:r>
      <w:r w:rsidR="00093D0B">
        <w:rPr>
          <w:rFonts w:ascii="Times New Roman" w:hAnsi="Times New Roman" w:cs="Times New Roman"/>
          <w:sz w:val="24"/>
          <w:szCs w:val="24"/>
        </w:rPr>
        <w:t xml:space="preserve">a separate Joint Petition for Settlement that resolved all of the issues present in </w:t>
      </w:r>
      <w:r w:rsidR="007156C0">
        <w:rPr>
          <w:rFonts w:ascii="Times New Roman" w:hAnsi="Times New Roman" w:cs="Times New Roman"/>
          <w:sz w:val="24"/>
          <w:szCs w:val="24"/>
        </w:rPr>
        <w:t xml:space="preserve">the universal service </w:t>
      </w:r>
      <w:r w:rsidR="00093D0B">
        <w:rPr>
          <w:rFonts w:ascii="Times New Roman" w:hAnsi="Times New Roman" w:cs="Times New Roman"/>
          <w:sz w:val="24"/>
          <w:szCs w:val="24"/>
        </w:rPr>
        <w:t xml:space="preserve">proceeding.  </w:t>
      </w:r>
      <w:r w:rsidR="002C55B2">
        <w:rPr>
          <w:rFonts w:ascii="Times New Roman" w:hAnsi="Times New Roman" w:cs="Times New Roman"/>
          <w:sz w:val="24"/>
          <w:szCs w:val="24"/>
        </w:rPr>
        <w:t>PPL’s compliance filing made in response to the May 5, 2011 Order</w:t>
      </w:r>
      <w:r w:rsidR="007156C0">
        <w:rPr>
          <w:rFonts w:ascii="Times New Roman" w:hAnsi="Times New Roman" w:cs="Times New Roman"/>
          <w:sz w:val="24"/>
          <w:szCs w:val="24"/>
        </w:rPr>
        <w:t>, however,</w:t>
      </w:r>
      <w:r w:rsidR="002C55B2">
        <w:rPr>
          <w:rFonts w:ascii="Times New Roman" w:hAnsi="Times New Roman" w:cs="Times New Roman"/>
          <w:sz w:val="24"/>
          <w:szCs w:val="24"/>
        </w:rPr>
        <w:t xml:space="preserve"> did not include the CAP </w:t>
      </w:r>
      <w:r w:rsidR="002C55B2">
        <w:rPr>
          <w:rFonts w:ascii="Times New Roman" w:hAnsi="Times New Roman" w:cs="Times New Roman"/>
          <w:sz w:val="24"/>
          <w:szCs w:val="24"/>
        </w:rPr>
        <w:lastRenderedPageBreak/>
        <w:t xml:space="preserve">Plus program as the Company intended to do in response to the </w:t>
      </w:r>
      <w:r w:rsidR="007156C0">
        <w:rPr>
          <w:rFonts w:ascii="Times New Roman" w:hAnsi="Times New Roman" w:cs="Times New Roman"/>
          <w:sz w:val="24"/>
          <w:szCs w:val="24"/>
        </w:rPr>
        <w:t>December 21</w:t>
      </w:r>
      <w:r w:rsidR="00E54FA2">
        <w:rPr>
          <w:rFonts w:ascii="Times New Roman" w:hAnsi="Times New Roman" w:cs="Times New Roman"/>
          <w:sz w:val="24"/>
          <w:szCs w:val="24"/>
        </w:rPr>
        <w:t>, 201</w:t>
      </w:r>
      <w:r w:rsidR="007156C0">
        <w:rPr>
          <w:rFonts w:ascii="Times New Roman" w:hAnsi="Times New Roman" w:cs="Times New Roman"/>
          <w:sz w:val="24"/>
          <w:szCs w:val="24"/>
        </w:rPr>
        <w:t>0</w:t>
      </w:r>
      <w:r w:rsidR="00E54FA2">
        <w:rPr>
          <w:rFonts w:ascii="Times New Roman" w:hAnsi="Times New Roman" w:cs="Times New Roman"/>
          <w:sz w:val="24"/>
          <w:szCs w:val="24"/>
        </w:rPr>
        <w:t xml:space="preserve"> </w:t>
      </w:r>
      <w:r w:rsidR="002C55B2">
        <w:rPr>
          <w:rFonts w:ascii="Times New Roman" w:hAnsi="Times New Roman" w:cs="Times New Roman"/>
          <w:sz w:val="24"/>
          <w:szCs w:val="24"/>
        </w:rPr>
        <w:t>Order.  As a result, o</w:t>
      </w:r>
      <w:r w:rsidR="007224FC">
        <w:rPr>
          <w:rFonts w:ascii="Times New Roman" w:hAnsi="Times New Roman" w:cs="Times New Roman"/>
          <w:sz w:val="24"/>
          <w:szCs w:val="24"/>
        </w:rPr>
        <w:t>n or about November 3, 2011, PPL filed a revision to its tariff provisions which address</w:t>
      </w:r>
      <w:r w:rsidR="000A67BC">
        <w:rPr>
          <w:rFonts w:ascii="Times New Roman" w:hAnsi="Times New Roman" w:cs="Times New Roman"/>
          <w:sz w:val="24"/>
          <w:szCs w:val="24"/>
        </w:rPr>
        <w:t>ed</w:t>
      </w:r>
      <w:r w:rsidR="007224FC">
        <w:rPr>
          <w:rFonts w:ascii="Times New Roman" w:hAnsi="Times New Roman" w:cs="Times New Roman"/>
          <w:sz w:val="24"/>
          <w:szCs w:val="24"/>
        </w:rPr>
        <w:t xml:space="preserve"> PPL’s USEC Plan to give effect to, and comply with, the Commission’s May 5, 2011 approval of PPL’s CAP Plus program.  Pursuant to that tariff revision, PPL intended to implement its CAP Plus program beginning December 1, 2011.</w:t>
      </w:r>
    </w:p>
    <w:p w:rsidR="007224FC" w:rsidRDefault="007224FC" w:rsidP="00016266">
      <w:pPr>
        <w:pStyle w:val="BodyTextIndent"/>
        <w:rPr>
          <w:rFonts w:ascii="Times New Roman" w:hAnsi="Times New Roman" w:cs="Times New Roman"/>
          <w:sz w:val="24"/>
          <w:szCs w:val="24"/>
        </w:rPr>
      </w:pPr>
    </w:p>
    <w:p w:rsidR="007224FC" w:rsidRDefault="007224FC" w:rsidP="00016266">
      <w:pPr>
        <w:pStyle w:val="BodyTextIndent"/>
        <w:rPr>
          <w:rFonts w:ascii="Times New Roman" w:hAnsi="Times New Roman" w:cs="Times New Roman"/>
          <w:sz w:val="24"/>
          <w:szCs w:val="24"/>
        </w:rPr>
      </w:pPr>
      <w:r>
        <w:rPr>
          <w:rFonts w:ascii="Times New Roman" w:hAnsi="Times New Roman" w:cs="Times New Roman"/>
          <w:sz w:val="24"/>
          <w:szCs w:val="24"/>
        </w:rPr>
        <w:t xml:space="preserve">On November 22, 2011, Ms. Lorrie </w:t>
      </w:r>
      <w:proofErr w:type="spellStart"/>
      <w:r>
        <w:rPr>
          <w:rFonts w:ascii="Times New Roman" w:hAnsi="Times New Roman" w:cs="Times New Roman"/>
          <w:sz w:val="24"/>
          <w:szCs w:val="24"/>
        </w:rPr>
        <w:t>Koons</w:t>
      </w:r>
      <w:proofErr w:type="spellEnd"/>
      <w:r w:rsidR="00842159">
        <w:rPr>
          <w:rFonts w:ascii="Times New Roman" w:hAnsi="Times New Roman" w:cs="Times New Roman"/>
          <w:sz w:val="24"/>
          <w:szCs w:val="24"/>
        </w:rPr>
        <w:t xml:space="preserve"> </w:t>
      </w:r>
      <w:r>
        <w:rPr>
          <w:rFonts w:ascii="Times New Roman" w:hAnsi="Times New Roman" w:cs="Times New Roman"/>
          <w:sz w:val="24"/>
          <w:szCs w:val="24"/>
        </w:rPr>
        <w:t xml:space="preserve">filed a </w:t>
      </w:r>
      <w:r w:rsidR="0041661B">
        <w:rPr>
          <w:rFonts w:ascii="Times New Roman" w:hAnsi="Times New Roman" w:cs="Times New Roman"/>
          <w:sz w:val="24"/>
          <w:szCs w:val="24"/>
        </w:rPr>
        <w:t xml:space="preserve">Petition and </w:t>
      </w:r>
      <w:r>
        <w:rPr>
          <w:rFonts w:ascii="Times New Roman" w:hAnsi="Times New Roman" w:cs="Times New Roman"/>
          <w:sz w:val="24"/>
          <w:szCs w:val="24"/>
        </w:rPr>
        <w:t xml:space="preserve">Complaint </w:t>
      </w:r>
      <w:r w:rsidR="0041661B">
        <w:rPr>
          <w:rFonts w:ascii="Times New Roman" w:hAnsi="Times New Roman" w:cs="Times New Roman"/>
          <w:sz w:val="24"/>
          <w:szCs w:val="24"/>
        </w:rPr>
        <w:t xml:space="preserve">to Stay </w:t>
      </w:r>
      <w:r w:rsidR="005C43FF">
        <w:rPr>
          <w:rFonts w:ascii="Times New Roman" w:hAnsi="Times New Roman" w:cs="Times New Roman"/>
          <w:sz w:val="24"/>
          <w:szCs w:val="24"/>
        </w:rPr>
        <w:t xml:space="preserve">the Modification of PPL’s </w:t>
      </w:r>
      <w:r w:rsidR="00842159">
        <w:rPr>
          <w:rFonts w:ascii="Times New Roman" w:hAnsi="Times New Roman" w:cs="Times New Roman"/>
          <w:sz w:val="24"/>
          <w:szCs w:val="24"/>
        </w:rPr>
        <w:t xml:space="preserve">USEC Plan </w:t>
      </w:r>
      <w:r>
        <w:rPr>
          <w:rFonts w:ascii="Times New Roman" w:hAnsi="Times New Roman" w:cs="Times New Roman"/>
          <w:sz w:val="24"/>
          <w:szCs w:val="24"/>
        </w:rPr>
        <w:t>in response to PPL’s November 3, 2011 filing</w:t>
      </w:r>
      <w:r w:rsidR="0041661B">
        <w:rPr>
          <w:rFonts w:ascii="Times New Roman" w:hAnsi="Times New Roman" w:cs="Times New Roman"/>
          <w:sz w:val="24"/>
          <w:szCs w:val="24"/>
        </w:rPr>
        <w:t xml:space="preserve"> (“Petition”)</w:t>
      </w:r>
      <w:r>
        <w:rPr>
          <w:rFonts w:ascii="Times New Roman" w:hAnsi="Times New Roman" w:cs="Times New Roman"/>
          <w:sz w:val="24"/>
          <w:szCs w:val="24"/>
        </w:rPr>
        <w:t>.</w:t>
      </w:r>
      <w:r w:rsidR="002C55B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1931E7">
        <w:rPr>
          <w:rFonts w:ascii="Times New Roman" w:hAnsi="Times New Roman" w:cs="Times New Roman"/>
          <w:sz w:val="24"/>
          <w:szCs w:val="24"/>
        </w:rPr>
        <w:t xml:space="preserve">In her </w:t>
      </w:r>
      <w:r w:rsidR="0041661B">
        <w:rPr>
          <w:rFonts w:ascii="Times New Roman" w:hAnsi="Times New Roman" w:cs="Times New Roman"/>
          <w:sz w:val="24"/>
          <w:szCs w:val="24"/>
        </w:rPr>
        <w:t>Petition</w:t>
      </w:r>
      <w:r w:rsidR="001931E7">
        <w:rPr>
          <w:rFonts w:ascii="Times New Roman" w:hAnsi="Times New Roman" w:cs="Times New Roman"/>
          <w:sz w:val="24"/>
          <w:szCs w:val="24"/>
        </w:rPr>
        <w:t xml:space="preserve">, Ms. </w:t>
      </w:r>
      <w:proofErr w:type="spellStart"/>
      <w:r w:rsidR="001931E7">
        <w:rPr>
          <w:rFonts w:ascii="Times New Roman" w:hAnsi="Times New Roman" w:cs="Times New Roman"/>
          <w:sz w:val="24"/>
          <w:szCs w:val="24"/>
        </w:rPr>
        <w:t>Koons</w:t>
      </w:r>
      <w:proofErr w:type="spellEnd"/>
      <w:r w:rsidR="001931E7">
        <w:rPr>
          <w:rFonts w:ascii="Times New Roman" w:hAnsi="Times New Roman" w:cs="Times New Roman"/>
          <w:sz w:val="24"/>
          <w:szCs w:val="24"/>
        </w:rPr>
        <w:t xml:space="preserve"> </w:t>
      </w:r>
      <w:r w:rsidR="0041661B">
        <w:rPr>
          <w:rFonts w:ascii="Times New Roman" w:hAnsi="Times New Roman" w:cs="Times New Roman"/>
          <w:sz w:val="24"/>
          <w:szCs w:val="24"/>
        </w:rPr>
        <w:t xml:space="preserve">averred that the modification to PPL’s </w:t>
      </w:r>
      <w:proofErr w:type="spellStart"/>
      <w:r w:rsidR="0041661B">
        <w:rPr>
          <w:rFonts w:ascii="Times New Roman" w:hAnsi="Times New Roman" w:cs="Times New Roman"/>
          <w:sz w:val="24"/>
          <w:szCs w:val="24"/>
        </w:rPr>
        <w:t>OnTrack</w:t>
      </w:r>
      <w:proofErr w:type="spellEnd"/>
      <w:r w:rsidR="0041661B">
        <w:rPr>
          <w:rFonts w:ascii="Times New Roman" w:hAnsi="Times New Roman" w:cs="Times New Roman"/>
          <w:sz w:val="24"/>
          <w:szCs w:val="24"/>
        </w:rPr>
        <w:t xml:space="preserve"> payment design to a CAP Plus design is contrary to the settlement provisions, which had specific tariff terms and conditions set forth in Appendix A attached to the Settlement Agreement</w:t>
      </w:r>
      <w:r w:rsidR="00E54FA2">
        <w:rPr>
          <w:rFonts w:ascii="Times New Roman" w:hAnsi="Times New Roman" w:cs="Times New Roman"/>
          <w:sz w:val="24"/>
          <w:szCs w:val="24"/>
        </w:rPr>
        <w:t xml:space="preserve"> approved in the May 5, 2011 Order</w:t>
      </w:r>
      <w:r w:rsidR="0041661B">
        <w:rPr>
          <w:rFonts w:ascii="Times New Roman" w:hAnsi="Times New Roman" w:cs="Times New Roman"/>
          <w:sz w:val="24"/>
          <w:szCs w:val="24"/>
        </w:rPr>
        <w:t xml:space="preserve">.  Ms. </w:t>
      </w:r>
      <w:proofErr w:type="spellStart"/>
      <w:r w:rsidR="0041661B">
        <w:rPr>
          <w:rFonts w:ascii="Times New Roman" w:hAnsi="Times New Roman" w:cs="Times New Roman"/>
          <w:sz w:val="24"/>
          <w:szCs w:val="24"/>
        </w:rPr>
        <w:t>Koons</w:t>
      </w:r>
      <w:proofErr w:type="spellEnd"/>
      <w:r w:rsidR="0041661B">
        <w:rPr>
          <w:rFonts w:ascii="Times New Roman" w:hAnsi="Times New Roman" w:cs="Times New Roman"/>
          <w:sz w:val="24"/>
          <w:szCs w:val="24"/>
        </w:rPr>
        <w:t xml:space="preserve"> further averred that PPL agreed to incorporate the terms and conditions in Appendix A into the approved Universal Service Program but did not do so.  Ms. </w:t>
      </w:r>
      <w:proofErr w:type="spellStart"/>
      <w:r w:rsidR="0041661B">
        <w:rPr>
          <w:rFonts w:ascii="Times New Roman" w:hAnsi="Times New Roman" w:cs="Times New Roman"/>
          <w:sz w:val="24"/>
          <w:szCs w:val="24"/>
        </w:rPr>
        <w:t>Koons</w:t>
      </w:r>
      <w:proofErr w:type="spellEnd"/>
      <w:r w:rsidR="0041661B">
        <w:rPr>
          <w:rFonts w:ascii="Times New Roman" w:hAnsi="Times New Roman" w:cs="Times New Roman"/>
          <w:sz w:val="24"/>
          <w:szCs w:val="24"/>
        </w:rPr>
        <w:t xml:space="preserve"> added that the Company also did not petition the Commission to amend its Universal Service Plan that was approved on May 5, 2011.</w:t>
      </w:r>
      <w:r w:rsidR="005C43FF">
        <w:rPr>
          <w:rFonts w:ascii="Times New Roman" w:hAnsi="Times New Roman" w:cs="Times New Roman"/>
          <w:sz w:val="24"/>
          <w:szCs w:val="24"/>
        </w:rPr>
        <w:t xml:space="preserve"> </w:t>
      </w:r>
      <w:r w:rsidR="0041661B">
        <w:rPr>
          <w:rFonts w:ascii="Times New Roman" w:hAnsi="Times New Roman" w:cs="Times New Roman"/>
          <w:sz w:val="24"/>
          <w:szCs w:val="24"/>
        </w:rPr>
        <w:t xml:space="preserve"> Ms. </w:t>
      </w:r>
      <w:proofErr w:type="spellStart"/>
      <w:r w:rsidR="0041661B">
        <w:rPr>
          <w:rFonts w:ascii="Times New Roman" w:hAnsi="Times New Roman" w:cs="Times New Roman"/>
          <w:sz w:val="24"/>
          <w:szCs w:val="24"/>
        </w:rPr>
        <w:t>Koons</w:t>
      </w:r>
      <w:proofErr w:type="spellEnd"/>
      <w:r w:rsidR="0041661B">
        <w:rPr>
          <w:rFonts w:ascii="Times New Roman" w:hAnsi="Times New Roman" w:cs="Times New Roman"/>
          <w:sz w:val="24"/>
          <w:szCs w:val="24"/>
        </w:rPr>
        <w:t xml:space="preserve"> </w:t>
      </w:r>
      <w:r w:rsidR="00D776FE">
        <w:rPr>
          <w:rFonts w:ascii="Times New Roman" w:hAnsi="Times New Roman" w:cs="Times New Roman"/>
          <w:sz w:val="24"/>
          <w:szCs w:val="24"/>
        </w:rPr>
        <w:t>stated</w:t>
      </w:r>
      <w:r w:rsidR="0041661B">
        <w:rPr>
          <w:rFonts w:ascii="Times New Roman" w:hAnsi="Times New Roman" w:cs="Times New Roman"/>
          <w:sz w:val="24"/>
          <w:szCs w:val="24"/>
        </w:rPr>
        <w:t xml:space="preserve"> that PPL has not provided any details of the design or method of implementing the proposed CAP Plus plan nor any specifics so as to determine the ability of the low-income CAP participants to afford monthly payments as modified by CAP Plus.  Ms. </w:t>
      </w:r>
      <w:proofErr w:type="spellStart"/>
      <w:r w:rsidR="0041661B">
        <w:rPr>
          <w:rFonts w:ascii="Times New Roman" w:hAnsi="Times New Roman" w:cs="Times New Roman"/>
          <w:sz w:val="24"/>
          <w:szCs w:val="24"/>
        </w:rPr>
        <w:t>Koons</w:t>
      </w:r>
      <w:proofErr w:type="spellEnd"/>
      <w:r w:rsidR="0041661B">
        <w:rPr>
          <w:rFonts w:ascii="Times New Roman" w:hAnsi="Times New Roman" w:cs="Times New Roman"/>
          <w:sz w:val="24"/>
          <w:szCs w:val="24"/>
        </w:rPr>
        <w:t xml:space="preserve"> argue</w:t>
      </w:r>
      <w:r w:rsidR="005C43FF">
        <w:rPr>
          <w:rFonts w:ascii="Times New Roman" w:hAnsi="Times New Roman" w:cs="Times New Roman"/>
          <w:sz w:val="24"/>
          <w:szCs w:val="24"/>
        </w:rPr>
        <w:t>d</w:t>
      </w:r>
      <w:r w:rsidR="0041661B">
        <w:rPr>
          <w:rFonts w:ascii="Times New Roman" w:hAnsi="Times New Roman" w:cs="Times New Roman"/>
          <w:sz w:val="24"/>
          <w:szCs w:val="24"/>
        </w:rPr>
        <w:t xml:space="preserve"> that PPL may be violating other legal requirements in addition to the previously approved Settlement.  Ms. </w:t>
      </w:r>
      <w:proofErr w:type="spellStart"/>
      <w:r w:rsidR="0041661B">
        <w:rPr>
          <w:rFonts w:ascii="Times New Roman" w:hAnsi="Times New Roman" w:cs="Times New Roman"/>
          <w:sz w:val="24"/>
          <w:szCs w:val="24"/>
        </w:rPr>
        <w:t>Koons</w:t>
      </w:r>
      <w:proofErr w:type="spellEnd"/>
      <w:r w:rsidR="0041661B">
        <w:rPr>
          <w:rFonts w:ascii="Times New Roman" w:hAnsi="Times New Roman" w:cs="Times New Roman"/>
          <w:sz w:val="24"/>
          <w:szCs w:val="24"/>
        </w:rPr>
        <w:t xml:space="preserve"> concluded her Petition by requesting that the Commission stay the implementation date of the CAP </w:t>
      </w:r>
      <w:proofErr w:type="gramStart"/>
      <w:r w:rsidR="0041661B">
        <w:rPr>
          <w:rFonts w:ascii="Times New Roman" w:hAnsi="Times New Roman" w:cs="Times New Roman"/>
          <w:sz w:val="24"/>
          <w:szCs w:val="24"/>
        </w:rPr>
        <w:t>Plus</w:t>
      </w:r>
      <w:proofErr w:type="gramEnd"/>
      <w:r w:rsidR="0041661B">
        <w:rPr>
          <w:rFonts w:ascii="Times New Roman" w:hAnsi="Times New Roman" w:cs="Times New Roman"/>
          <w:sz w:val="24"/>
          <w:szCs w:val="24"/>
        </w:rPr>
        <w:t xml:space="preserve"> plan and require PPL to file an amended Universal Service Plan.</w:t>
      </w:r>
    </w:p>
    <w:p w:rsidR="0041661B" w:rsidRDefault="0041661B" w:rsidP="00016266">
      <w:pPr>
        <w:pStyle w:val="BodyTextIndent"/>
        <w:rPr>
          <w:rFonts w:ascii="Times New Roman" w:hAnsi="Times New Roman" w:cs="Times New Roman"/>
          <w:sz w:val="24"/>
          <w:szCs w:val="24"/>
        </w:rPr>
      </w:pPr>
    </w:p>
    <w:p w:rsidR="0041661B" w:rsidRDefault="0041661B" w:rsidP="00016266">
      <w:pPr>
        <w:pStyle w:val="BodyTextIndent"/>
        <w:rPr>
          <w:rFonts w:ascii="Times New Roman" w:hAnsi="Times New Roman" w:cs="Times New Roman"/>
          <w:sz w:val="24"/>
          <w:szCs w:val="24"/>
        </w:rPr>
      </w:pPr>
      <w:r>
        <w:rPr>
          <w:rFonts w:ascii="Times New Roman" w:hAnsi="Times New Roman" w:cs="Times New Roman"/>
          <w:sz w:val="24"/>
          <w:szCs w:val="24"/>
        </w:rPr>
        <w:t xml:space="preserve">On November 29, 2011, PPL filed its Answer to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Petition.</w:t>
      </w:r>
      <w:r w:rsidR="00F567EA">
        <w:rPr>
          <w:rFonts w:ascii="Times New Roman" w:hAnsi="Times New Roman" w:cs="Times New Roman"/>
          <w:sz w:val="24"/>
          <w:szCs w:val="24"/>
        </w:rPr>
        <w:t xml:space="preserve">  PPL stated that </w:t>
      </w:r>
      <w:r w:rsidR="005B0282">
        <w:rPr>
          <w:rFonts w:ascii="Times New Roman" w:hAnsi="Times New Roman" w:cs="Times New Roman"/>
          <w:sz w:val="24"/>
          <w:szCs w:val="24"/>
        </w:rPr>
        <w:t xml:space="preserve">Ms. </w:t>
      </w:r>
      <w:proofErr w:type="spellStart"/>
      <w:r w:rsidR="005B0282">
        <w:rPr>
          <w:rFonts w:ascii="Times New Roman" w:hAnsi="Times New Roman" w:cs="Times New Roman"/>
          <w:sz w:val="24"/>
          <w:szCs w:val="24"/>
        </w:rPr>
        <w:t>Koons</w:t>
      </w:r>
      <w:proofErr w:type="spellEnd"/>
      <w:r w:rsidR="005B0282">
        <w:rPr>
          <w:rFonts w:ascii="Times New Roman" w:hAnsi="Times New Roman" w:cs="Times New Roman"/>
          <w:sz w:val="24"/>
          <w:szCs w:val="24"/>
        </w:rPr>
        <w:t xml:space="preserve"> has not satisfied the criteria necessary for </w:t>
      </w:r>
      <w:r w:rsidR="00E66C92">
        <w:rPr>
          <w:rFonts w:ascii="Times New Roman" w:hAnsi="Times New Roman" w:cs="Times New Roman"/>
          <w:sz w:val="24"/>
          <w:szCs w:val="24"/>
        </w:rPr>
        <w:t xml:space="preserve">the grant of </w:t>
      </w:r>
      <w:r w:rsidR="005B0282">
        <w:rPr>
          <w:rFonts w:ascii="Times New Roman" w:hAnsi="Times New Roman" w:cs="Times New Roman"/>
          <w:sz w:val="24"/>
          <w:szCs w:val="24"/>
        </w:rPr>
        <w:t xml:space="preserve">a </w:t>
      </w:r>
      <w:r w:rsidR="00E66C92">
        <w:rPr>
          <w:rFonts w:ascii="Times New Roman" w:hAnsi="Times New Roman" w:cs="Times New Roman"/>
          <w:sz w:val="24"/>
          <w:szCs w:val="24"/>
        </w:rPr>
        <w:t>s</w:t>
      </w:r>
      <w:r w:rsidR="005B0282">
        <w:rPr>
          <w:rFonts w:ascii="Times New Roman" w:hAnsi="Times New Roman" w:cs="Times New Roman"/>
          <w:sz w:val="24"/>
          <w:szCs w:val="24"/>
        </w:rPr>
        <w:t>tay.</w:t>
      </w:r>
      <w:r w:rsidR="007B5D11">
        <w:rPr>
          <w:rFonts w:ascii="Times New Roman" w:hAnsi="Times New Roman" w:cs="Times New Roman"/>
          <w:sz w:val="24"/>
          <w:szCs w:val="24"/>
        </w:rPr>
        <w:t xml:space="preserve">  Furthermore, PPL argue</w:t>
      </w:r>
      <w:r w:rsidR="00D776FE">
        <w:rPr>
          <w:rFonts w:ascii="Times New Roman" w:hAnsi="Times New Roman" w:cs="Times New Roman"/>
          <w:sz w:val="24"/>
          <w:szCs w:val="24"/>
        </w:rPr>
        <w:t>d</w:t>
      </w:r>
      <w:r w:rsidR="007B5D11">
        <w:rPr>
          <w:rFonts w:ascii="Times New Roman" w:hAnsi="Times New Roman" w:cs="Times New Roman"/>
          <w:sz w:val="24"/>
          <w:szCs w:val="24"/>
        </w:rPr>
        <w:t xml:space="preserve"> that the Commission has already approved the Company’s CAP Plus program and the Company is required to implement it pursuant to the terms of the base rate settlement at Docket No. </w:t>
      </w:r>
      <w:proofErr w:type="gramStart"/>
      <w:r w:rsidR="007B5D11">
        <w:rPr>
          <w:rFonts w:ascii="Times New Roman" w:hAnsi="Times New Roman" w:cs="Times New Roman"/>
          <w:sz w:val="24"/>
          <w:szCs w:val="24"/>
        </w:rPr>
        <w:t>R-2010-2161684.</w:t>
      </w:r>
      <w:proofErr w:type="gramEnd"/>
      <w:r w:rsidR="007B5D11">
        <w:rPr>
          <w:rFonts w:ascii="Times New Roman" w:hAnsi="Times New Roman" w:cs="Times New Roman"/>
          <w:sz w:val="24"/>
          <w:szCs w:val="24"/>
        </w:rPr>
        <w:t xml:space="preserve">  PPL conclude</w:t>
      </w:r>
      <w:r w:rsidR="00D776FE">
        <w:rPr>
          <w:rFonts w:ascii="Times New Roman" w:hAnsi="Times New Roman" w:cs="Times New Roman"/>
          <w:sz w:val="24"/>
          <w:szCs w:val="24"/>
        </w:rPr>
        <w:t>d</w:t>
      </w:r>
      <w:r w:rsidR="007B5D11">
        <w:rPr>
          <w:rFonts w:ascii="Times New Roman" w:hAnsi="Times New Roman" w:cs="Times New Roman"/>
          <w:sz w:val="24"/>
          <w:szCs w:val="24"/>
        </w:rPr>
        <w:t xml:space="preserve"> its Answer by requesting that the Commission deny Ms. </w:t>
      </w:r>
      <w:proofErr w:type="spellStart"/>
      <w:r w:rsidR="007B5D11">
        <w:rPr>
          <w:rFonts w:ascii="Times New Roman" w:hAnsi="Times New Roman" w:cs="Times New Roman"/>
          <w:sz w:val="24"/>
          <w:szCs w:val="24"/>
        </w:rPr>
        <w:t>Koons</w:t>
      </w:r>
      <w:proofErr w:type="spellEnd"/>
      <w:r w:rsidR="007B5D11">
        <w:rPr>
          <w:rFonts w:ascii="Times New Roman" w:hAnsi="Times New Roman" w:cs="Times New Roman"/>
          <w:sz w:val="24"/>
          <w:szCs w:val="24"/>
        </w:rPr>
        <w:t>’ Petition.</w:t>
      </w:r>
    </w:p>
    <w:p w:rsidR="005967D5" w:rsidRDefault="005967D5" w:rsidP="00016266">
      <w:pPr>
        <w:pStyle w:val="BodyTextIndent"/>
        <w:rPr>
          <w:rFonts w:ascii="Times New Roman" w:hAnsi="Times New Roman" w:cs="Times New Roman"/>
          <w:sz w:val="24"/>
          <w:szCs w:val="24"/>
        </w:rPr>
      </w:pPr>
    </w:p>
    <w:p w:rsidR="005967D5" w:rsidRDefault="005967D5" w:rsidP="00016266">
      <w:pPr>
        <w:pStyle w:val="BodyTextIndent"/>
        <w:contextualSpacing/>
        <w:rPr>
          <w:rFonts w:ascii="Times New Roman" w:hAnsi="Times New Roman" w:cs="Times New Roman"/>
          <w:sz w:val="24"/>
          <w:szCs w:val="24"/>
        </w:rPr>
      </w:pPr>
      <w:r>
        <w:rPr>
          <w:rFonts w:ascii="Times New Roman" w:hAnsi="Times New Roman" w:cs="Times New Roman"/>
          <w:sz w:val="24"/>
          <w:szCs w:val="24"/>
        </w:rPr>
        <w:t xml:space="preserve">On December 1, 2011, the Commission denied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request for a stay of PPL’s implementation of the CAP Plus program and referred the balance of the </w:t>
      </w:r>
      <w:r w:rsidR="00E54FA2">
        <w:rPr>
          <w:rFonts w:ascii="Times New Roman" w:hAnsi="Times New Roman" w:cs="Times New Roman"/>
          <w:sz w:val="24"/>
          <w:szCs w:val="24"/>
        </w:rPr>
        <w:t xml:space="preserve">Petition </w:t>
      </w:r>
      <w:r>
        <w:rPr>
          <w:rFonts w:ascii="Times New Roman" w:hAnsi="Times New Roman" w:cs="Times New Roman"/>
          <w:sz w:val="24"/>
          <w:szCs w:val="24"/>
        </w:rPr>
        <w:t>to the Office of Administrative Law Judge for such further proceedings as are appropriate.  Th</w:t>
      </w:r>
      <w:r w:rsidR="00D776FE">
        <w:rPr>
          <w:rFonts w:ascii="Times New Roman" w:hAnsi="Times New Roman" w:cs="Times New Roman"/>
          <w:sz w:val="24"/>
          <w:szCs w:val="24"/>
        </w:rPr>
        <w:t>e</w:t>
      </w:r>
      <w:r>
        <w:rPr>
          <w:rFonts w:ascii="Times New Roman" w:hAnsi="Times New Roman" w:cs="Times New Roman"/>
          <w:sz w:val="24"/>
          <w:szCs w:val="24"/>
        </w:rPr>
        <w:t xml:space="preserve"> matter was assigned to Presiding Officers Administrative Law Judge</w:t>
      </w:r>
      <w:r w:rsidR="00D776FE">
        <w:rPr>
          <w:rFonts w:ascii="Times New Roman" w:hAnsi="Times New Roman" w:cs="Times New Roman"/>
          <w:sz w:val="24"/>
          <w:szCs w:val="24"/>
        </w:rPr>
        <w:t>s</w:t>
      </w:r>
      <w:r>
        <w:rPr>
          <w:rFonts w:ascii="Times New Roman" w:hAnsi="Times New Roman" w:cs="Times New Roman"/>
          <w:sz w:val="24"/>
          <w:szCs w:val="24"/>
        </w:rPr>
        <w:t xml:space="preserve"> Susan D. Colwell and Joel H. Cheskis.</w:t>
      </w:r>
    </w:p>
    <w:p w:rsidR="00E66C92" w:rsidRDefault="00E66C92" w:rsidP="00016266">
      <w:pPr>
        <w:pStyle w:val="BodyTextIndent"/>
        <w:contextualSpacing/>
        <w:rPr>
          <w:rFonts w:ascii="Times New Roman" w:hAnsi="Times New Roman" w:cs="Times New Roman"/>
          <w:sz w:val="24"/>
          <w:szCs w:val="24"/>
        </w:rPr>
      </w:pPr>
    </w:p>
    <w:p w:rsidR="005967D5" w:rsidRDefault="005F4E71" w:rsidP="00016266">
      <w:pPr>
        <w:pStyle w:val="BodyTextIndent"/>
        <w:contextualSpacing/>
        <w:rPr>
          <w:rFonts w:ascii="Times New Roman" w:hAnsi="Times New Roman" w:cs="Times New Roman"/>
          <w:sz w:val="24"/>
          <w:szCs w:val="24"/>
        </w:rPr>
      </w:pPr>
      <w:r>
        <w:rPr>
          <w:rFonts w:ascii="Times New Roman" w:hAnsi="Times New Roman" w:cs="Times New Roman"/>
          <w:sz w:val="24"/>
          <w:szCs w:val="24"/>
        </w:rPr>
        <w:t>On December 2, 2011, the Office of Consumer Advocate (</w:t>
      </w:r>
      <w:r w:rsidR="000A67BC">
        <w:rPr>
          <w:rFonts w:ascii="Times New Roman" w:hAnsi="Times New Roman" w:cs="Times New Roman"/>
          <w:sz w:val="24"/>
          <w:szCs w:val="24"/>
        </w:rPr>
        <w:t>“</w:t>
      </w:r>
      <w:r>
        <w:rPr>
          <w:rFonts w:ascii="Times New Roman" w:hAnsi="Times New Roman" w:cs="Times New Roman"/>
          <w:sz w:val="24"/>
          <w:szCs w:val="24"/>
        </w:rPr>
        <w:t>OCA</w:t>
      </w:r>
      <w:r w:rsidR="000A67BC">
        <w:rPr>
          <w:rFonts w:ascii="Times New Roman" w:hAnsi="Times New Roman" w:cs="Times New Roman"/>
          <w:sz w:val="24"/>
          <w:szCs w:val="24"/>
        </w:rPr>
        <w:t>”</w:t>
      </w:r>
      <w:r>
        <w:rPr>
          <w:rFonts w:ascii="Times New Roman" w:hAnsi="Times New Roman" w:cs="Times New Roman"/>
          <w:sz w:val="24"/>
          <w:szCs w:val="24"/>
        </w:rPr>
        <w:t xml:space="preserve">) filed </w:t>
      </w:r>
      <w:r w:rsidR="005C43FF">
        <w:rPr>
          <w:rFonts w:ascii="Times New Roman" w:hAnsi="Times New Roman" w:cs="Times New Roman"/>
          <w:sz w:val="24"/>
          <w:szCs w:val="24"/>
        </w:rPr>
        <w:t xml:space="preserve">a </w:t>
      </w:r>
      <w:r>
        <w:rPr>
          <w:rFonts w:ascii="Times New Roman" w:hAnsi="Times New Roman" w:cs="Times New Roman"/>
          <w:sz w:val="24"/>
          <w:szCs w:val="24"/>
        </w:rPr>
        <w:t>Notice of Intervention and Public Statement.</w:t>
      </w:r>
    </w:p>
    <w:p w:rsidR="005F4E71" w:rsidRDefault="005F4E71" w:rsidP="00016266">
      <w:pPr>
        <w:pStyle w:val="BodyTextIndent"/>
        <w:rPr>
          <w:rFonts w:ascii="Times New Roman" w:hAnsi="Times New Roman" w:cs="Times New Roman"/>
          <w:sz w:val="24"/>
          <w:szCs w:val="24"/>
        </w:rPr>
      </w:pPr>
    </w:p>
    <w:p w:rsidR="005967D5" w:rsidRDefault="001E69ED" w:rsidP="00016266">
      <w:pPr>
        <w:pStyle w:val="BodyTextIndent"/>
        <w:rPr>
          <w:rFonts w:ascii="Times New Roman" w:hAnsi="Times New Roman" w:cs="Times New Roman"/>
          <w:sz w:val="24"/>
          <w:szCs w:val="24"/>
        </w:rPr>
      </w:pPr>
      <w:r>
        <w:rPr>
          <w:rFonts w:ascii="Times New Roman" w:hAnsi="Times New Roman" w:cs="Times New Roman"/>
          <w:sz w:val="24"/>
          <w:szCs w:val="24"/>
        </w:rPr>
        <w:t xml:space="preserve">A </w:t>
      </w:r>
      <w:r w:rsidR="00E66C92">
        <w:rPr>
          <w:rFonts w:ascii="Times New Roman" w:hAnsi="Times New Roman" w:cs="Times New Roman"/>
          <w:sz w:val="24"/>
          <w:szCs w:val="24"/>
        </w:rPr>
        <w:t>procedural s</w:t>
      </w:r>
      <w:r>
        <w:rPr>
          <w:rFonts w:ascii="Times New Roman" w:hAnsi="Times New Roman" w:cs="Times New Roman"/>
          <w:sz w:val="24"/>
          <w:szCs w:val="24"/>
        </w:rPr>
        <w:t>chedul</w:t>
      </w:r>
      <w:r w:rsidR="00E66C92">
        <w:rPr>
          <w:rFonts w:ascii="Times New Roman" w:hAnsi="Times New Roman" w:cs="Times New Roman"/>
          <w:sz w:val="24"/>
          <w:szCs w:val="24"/>
        </w:rPr>
        <w:t>e</w:t>
      </w:r>
      <w:r>
        <w:rPr>
          <w:rFonts w:ascii="Times New Roman" w:hAnsi="Times New Roman" w:cs="Times New Roman"/>
          <w:sz w:val="24"/>
          <w:szCs w:val="24"/>
        </w:rPr>
        <w:t xml:space="preserve"> was </w:t>
      </w:r>
      <w:r w:rsidR="00E66C92">
        <w:rPr>
          <w:rFonts w:ascii="Times New Roman" w:hAnsi="Times New Roman" w:cs="Times New Roman"/>
          <w:sz w:val="24"/>
          <w:szCs w:val="24"/>
        </w:rPr>
        <w:t xml:space="preserve">set by Order </w:t>
      </w:r>
      <w:r>
        <w:rPr>
          <w:rFonts w:ascii="Times New Roman" w:hAnsi="Times New Roman" w:cs="Times New Roman"/>
          <w:sz w:val="24"/>
          <w:szCs w:val="24"/>
        </w:rPr>
        <w:t xml:space="preserve">issued on </w:t>
      </w:r>
      <w:r w:rsidR="00ED17B8">
        <w:rPr>
          <w:rFonts w:ascii="Times New Roman" w:hAnsi="Times New Roman" w:cs="Times New Roman"/>
          <w:sz w:val="24"/>
          <w:szCs w:val="24"/>
        </w:rPr>
        <w:t>December 20</w:t>
      </w:r>
      <w:r w:rsidR="009559CB">
        <w:rPr>
          <w:rFonts w:ascii="Times New Roman" w:hAnsi="Times New Roman" w:cs="Times New Roman"/>
          <w:sz w:val="24"/>
          <w:szCs w:val="24"/>
        </w:rPr>
        <w:t>, 2011</w:t>
      </w:r>
      <w:r w:rsidR="00ED17B8">
        <w:rPr>
          <w:rFonts w:ascii="Times New Roman" w:hAnsi="Times New Roman" w:cs="Times New Roman"/>
          <w:sz w:val="24"/>
          <w:szCs w:val="24"/>
        </w:rPr>
        <w:t xml:space="preserve">.  </w:t>
      </w:r>
      <w:r w:rsidR="005967D5">
        <w:rPr>
          <w:rFonts w:ascii="Times New Roman" w:hAnsi="Times New Roman" w:cs="Times New Roman"/>
          <w:sz w:val="24"/>
          <w:szCs w:val="24"/>
        </w:rPr>
        <w:t xml:space="preserve">On </w:t>
      </w:r>
      <w:r w:rsidR="00ED17B8">
        <w:rPr>
          <w:rFonts w:ascii="Times New Roman" w:hAnsi="Times New Roman" w:cs="Times New Roman"/>
          <w:sz w:val="24"/>
          <w:szCs w:val="24"/>
        </w:rPr>
        <w:t>January 26</w:t>
      </w:r>
      <w:r w:rsidR="005967D5">
        <w:rPr>
          <w:rFonts w:ascii="Times New Roman" w:hAnsi="Times New Roman" w:cs="Times New Roman"/>
          <w:sz w:val="24"/>
          <w:szCs w:val="24"/>
        </w:rPr>
        <w:t xml:space="preserve">, 2012, </w:t>
      </w:r>
      <w:r w:rsidR="001F164D">
        <w:rPr>
          <w:rFonts w:ascii="Times New Roman" w:hAnsi="Times New Roman" w:cs="Times New Roman"/>
          <w:sz w:val="24"/>
          <w:szCs w:val="24"/>
        </w:rPr>
        <w:t>prior to the scheduled service of prepared testimony,</w:t>
      </w:r>
      <w:r w:rsidR="005967D5">
        <w:rPr>
          <w:rFonts w:ascii="Times New Roman" w:hAnsi="Times New Roman" w:cs="Times New Roman"/>
          <w:sz w:val="24"/>
          <w:szCs w:val="24"/>
        </w:rPr>
        <w:t xml:space="preserve"> </w:t>
      </w:r>
      <w:r w:rsidR="00ED17B8">
        <w:rPr>
          <w:rFonts w:ascii="Times New Roman" w:hAnsi="Times New Roman" w:cs="Times New Roman"/>
          <w:sz w:val="24"/>
          <w:szCs w:val="24"/>
        </w:rPr>
        <w:t xml:space="preserve">counsel for the Company indicated that PPL and Ms. </w:t>
      </w:r>
      <w:proofErr w:type="spellStart"/>
      <w:r w:rsidR="00ED17B8">
        <w:rPr>
          <w:rFonts w:ascii="Times New Roman" w:hAnsi="Times New Roman" w:cs="Times New Roman"/>
          <w:sz w:val="24"/>
          <w:szCs w:val="24"/>
        </w:rPr>
        <w:t>Koons</w:t>
      </w:r>
      <w:proofErr w:type="spellEnd"/>
      <w:r w:rsidR="00ED17B8">
        <w:rPr>
          <w:rFonts w:ascii="Times New Roman" w:hAnsi="Times New Roman" w:cs="Times New Roman"/>
          <w:sz w:val="24"/>
          <w:szCs w:val="24"/>
        </w:rPr>
        <w:t xml:space="preserve"> ha</w:t>
      </w:r>
      <w:r w:rsidR="00842159">
        <w:rPr>
          <w:rFonts w:ascii="Times New Roman" w:hAnsi="Times New Roman" w:cs="Times New Roman"/>
          <w:sz w:val="24"/>
          <w:szCs w:val="24"/>
        </w:rPr>
        <w:t>d</w:t>
      </w:r>
      <w:r w:rsidR="00ED17B8">
        <w:rPr>
          <w:rFonts w:ascii="Times New Roman" w:hAnsi="Times New Roman" w:cs="Times New Roman"/>
          <w:sz w:val="24"/>
          <w:szCs w:val="24"/>
        </w:rPr>
        <w:t xml:space="preserve"> agreed to a settlement in principle of the matter</w:t>
      </w:r>
      <w:r w:rsidR="007156C0">
        <w:rPr>
          <w:rFonts w:ascii="Times New Roman" w:hAnsi="Times New Roman" w:cs="Times New Roman"/>
          <w:sz w:val="24"/>
          <w:szCs w:val="24"/>
        </w:rPr>
        <w:t xml:space="preserve"> and that the settlement </w:t>
      </w:r>
      <w:r w:rsidR="00E54FA2">
        <w:rPr>
          <w:rFonts w:ascii="Times New Roman" w:hAnsi="Times New Roman" w:cs="Times New Roman"/>
          <w:sz w:val="24"/>
          <w:szCs w:val="24"/>
        </w:rPr>
        <w:t xml:space="preserve">was not opposed by </w:t>
      </w:r>
      <w:proofErr w:type="gramStart"/>
      <w:r w:rsidR="00E54FA2">
        <w:rPr>
          <w:rFonts w:ascii="Times New Roman" w:hAnsi="Times New Roman" w:cs="Times New Roman"/>
          <w:sz w:val="24"/>
          <w:szCs w:val="24"/>
        </w:rPr>
        <w:t xml:space="preserve">either </w:t>
      </w:r>
      <w:r w:rsidR="00ED17B8">
        <w:rPr>
          <w:rFonts w:ascii="Times New Roman" w:hAnsi="Times New Roman" w:cs="Times New Roman"/>
          <w:sz w:val="24"/>
          <w:szCs w:val="24"/>
        </w:rPr>
        <w:t>the Commission’s Bureau of Investigation and</w:t>
      </w:r>
      <w:proofErr w:type="gramEnd"/>
      <w:r w:rsidR="00ED17B8">
        <w:rPr>
          <w:rFonts w:ascii="Times New Roman" w:hAnsi="Times New Roman" w:cs="Times New Roman"/>
          <w:sz w:val="24"/>
          <w:szCs w:val="24"/>
        </w:rPr>
        <w:t xml:space="preserve"> Enforcement (</w:t>
      </w:r>
      <w:r w:rsidR="00D776FE">
        <w:rPr>
          <w:rFonts w:ascii="Times New Roman" w:hAnsi="Times New Roman" w:cs="Times New Roman"/>
          <w:sz w:val="24"/>
          <w:szCs w:val="24"/>
        </w:rPr>
        <w:t>“</w:t>
      </w:r>
      <w:r w:rsidR="00ED17B8">
        <w:rPr>
          <w:rFonts w:ascii="Times New Roman" w:hAnsi="Times New Roman" w:cs="Times New Roman"/>
          <w:sz w:val="24"/>
          <w:szCs w:val="24"/>
        </w:rPr>
        <w:t>I&amp;E</w:t>
      </w:r>
      <w:r w:rsidR="00D776FE">
        <w:rPr>
          <w:rFonts w:ascii="Times New Roman" w:hAnsi="Times New Roman" w:cs="Times New Roman"/>
          <w:sz w:val="24"/>
          <w:szCs w:val="24"/>
        </w:rPr>
        <w:t>”</w:t>
      </w:r>
      <w:r w:rsidR="00ED17B8">
        <w:rPr>
          <w:rFonts w:ascii="Times New Roman" w:hAnsi="Times New Roman" w:cs="Times New Roman"/>
          <w:sz w:val="24"/>
          <w:szCs w:val="24"/>
        </w:rPr>
        <w:t>) or OCA</w:t>
      </w:r>
      <w:r w:rsidR="00CD3160">
        <w:rPr>
          <w:rFonts w:ascii="Times New Roman" w:hAnsi="Times New Roman" w:cs="Times New Roman"/>
          <w:sz w:val="24"/>
          <w:szCs w:val="24"/>
        </w:rPr>
        <w:t>.</w:t>
      </w:r>
      <w:r w:rsidR="001F164D">
        <w:rPr>
          <w:rStyle w:val="FootnoteReference"/>
          <w:rFonts w:ascii="Times New Roman" w:hAnsi="Times New Roman" w:cs="Times New Roman"/>
          <w:sz w:val="24"/>
          <w:szCs w:val="24"/>
        </w:rPr>
        <w:footnoteReference w:id="2"/>
      </w:r>
      <w:r w:rsidR="00CD3160">
        <w:rPr>
          <w:rFonts w:ascii="Times New Roman" w:hAnsi="Times New Roman" w:cs="Times New Roman"/>
          <w:sz w:val="24"/>
          <w:szCs w:val="24"/>
        </w:rPr>
        <w:t xml:space="preserve">  The procedural schedule </w:t>
      </w:r>
      <w:r w:rsidR="001F164D">
        <w:rPr>
          <w:rFonts w:ascii="Times New Roman" w:hAnsi="Times New Roman" w:cs="Times New Roman"/>
          <w:sz w:val="24"/>
          <w:szCs w:val="24"/>
        </w:rPr>
        <w:t xml:space="preserve">was </w:t>
      </w:r>
      <w:r w:rsidR="00CD3160">
        <w:rPr>
          <w:rFonts w:ascii="Times New Roman" w:hAnsi="Times New Roman" w:cs="Times New Roman"/>
          <w:sz w:val="24"/>
          <w:szCs w:val="24"/>
        </w:rPr>
        <w:t xml:space="preserve">suspended </w:t>
      </w:r>
      <w:r w:rsidR="005C43FF">
        <w:rPr>
          <w:rFonts w:ascii="Times New Roman" w:hAnsi="Times New Roman" w:cs="Times New Roman"/>
          <w:sz w:val="24"/>
          <w:szCs w:val="24"/>
        </w:rPr>
        <w:t xml:space="preserve">by Order issued January 27, 2012 </w:t>
      </w:r>
      <w:r w:rsidR="00CD3160">
        <w:rPr>
          <w:rFonts w:ascii="Times New Roman" w:hAnsi="Times New Roman" w:cs="Times New Roman"/>
          <w:sz w:val="24"/>
          <w:szCs w:val="24"/>
        </w:rPr>
        <w:t>pending the submission of the settlement agreement</w:t>
      </w:r>
      <w:r w:rsidR="00635683">
        <w:rPr>
          <w:rFonts w:ascii="Times New Roman" w:hAnsi="Times New Roman" w:cs="Times New Roman"/>
          <w:sz w:val="24"/>
          <w:szCs w:val="24"/>
        </w:rPr>
        <w:t xml:space="preserve">, </w:t>
      </w:r>
      <w:r w:rsidR="00410A5B">
        <w:rPr>
          <w:rFonts w:ascii="Times New Roman" w:hAnsi="Times New Roman" w:cs="Times New Roman"/>
          <w:sz w:val="24"/>
          <w:szCs w:val="24"/>
        </w:rPr>
        <w:t xml:space="preserve">except for the </w:t>
      </w:r>
      <w:r w:rsidR="00D776FE">
        <w:rPr>
          <w:rFonts w:ascii="Times New Roman" w:hAnsi="Times New Roman" w:cs="Times New Roman"/>
          <w:sz w:val="24"/>
          <w:szCs w:val="24"/>
        </w:rPr>
        <w:t>March 19, 2012</w:t>
      </w:r>
      <w:r w:rsidR="001F164D">
        <w:rPr>
          <w:rFonts w:ascii="Times New Roman" w:hAnsi="Times New Roman" w:cs="Times New Roman"/>
          <w:sz w:val="24"/>
          <w:szCs w:val="24"/>
        </w:rPr>
        <w:t>,</w:t>
      </w:r>
      <w:r w:rsidR="00D776FE">
        <w:rPr>
          <w:rFonts w:ascii="Times New Roman" w:hAnsi="Times New Roman" w:cs="Times New Roman"/>
          <w:sz w:val="24"/>
          <w:szCs w:val="24"/>
        </w:rPr>
        <w:t xml:space="preserve"> </w:t>
      </w:r>
      <w:r w:rsidR="001F164D">
        <w:rPr>
          <w:rFonts w:ascii="Times New Roman" w:hAnsi="Times New Roman" w:cs="Times New Roman"/>
          <w:sz w:val="24"/>
          <w:szCs w:val="24"/>
        </w:rPr>
        <w:t>h</w:t>
      </w:r>
      <w:r w:rsidR="00410A5B">
        <w:rPr>
          <w:rFonts w:ascii="Times New Roman" w:hAnsi="Times New Roman" w:cs="Times New Roman"/>
          <w:sz w:val="24"/>
          <w:szCs w:val="24"/>
        </w:rPr>
        <w:t>earing date.</w:t>
      </w:r>
    </w:p>
    <w:p w:rsidR="00410A5B" w:rsidRDefault="00410A5B" w:rsidP="00016266">
      <w:pPr>
        <w:pStyle w:val="BodyTextIndent"/>
        <w:rPr>
          <w:rFonts w:ascii="Times New Roman" w:hAnsi="Times New Roman" w:cs="Times New Roman"/>
          <w:sz w:val="24"/>
          <w:szCs w:val="24"/>
        </w:rPr>
      </w:pPr>
    </w:p>
    <w:p w:rsidR="00410A5B" w:rsidRPr="008A710B" w:rsidRDefault="00410A5B" w:rsidP="00016266">
      <w:pPr>
        <w:pStyle w:val="BodyTextIndent"/>
        <w:rPr>
          <w:rFonts w:ascii="Times New Roman" w:hAnsi="Times New Roman" w:cs="Times New Roman"/>
          <w:sz w:val="24"/>
          <w:szCs w:val="24"/>
        </w:rPr>
      </w:pPr>
      <w:r>
        <w:rPr>
          <w:rFonts w:ascii="Times New Roman" w:hAnsi="Times New Roman" w:cs="Times New Roman"/>
          <w:sz w:val="24"/>
          <w:szCs w:val="24"/>
        </w:rPr>
        <w:t>On February 24, 2012, counsel for PPL filed the Joint Petition for Settlement of All Issues (“Joint Petition”).  The Joint Petition was signed by counsel for PPL and</w:t>
      </w:r>
      <w:r w:rsidR="001F164D">
        <w:rPr>
          <w:rFonts w:ascii="Times New Roman" w:hAnsi="Times New Roman" w:cs="Times New Roman"/>
          <w:sz w:val="24"/>
          <w:szCs w:val="24"/>
        </w:rPr>
        <w:t xml:space="preserve"> counsel for</w:t>
      </w:r>
      <w:r>
        <w:rPr>
          <w:rFonts w:ascii="Times New Roman" w:hAnsi="Times New Roman" w:cs="Times New Roman"/>
          <w:sz w:val="24"/>
          <w:szCs w:val="24"/>
        </w:rPr>
        <w:t xml:space="preserve">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and included </w:t>
      </w:r>
      <w:r w:rsidR="008A710B">
        <w:rPr>
          <w:rFonts w:ascii="Times New Roman" w:hAnsi="Times New Roman" w:cs="Times New Roman"/>
          <w:sz w:val="24"/>
          <w:szCs w:val="24"/>
        </w:rPr>
        <w:t xml:space="preserve">as Attachment 1 </w:t>
      </w:r>
      <w:r>
        <w:rPr>
          <w:rFonts w:ascii="Times New Roman" w:hAnsi="Times New Roman" w:cs="Times New Roman"/>
          <w:sz w:val="24"/>
          <w:szCs w:val="24"/>
        </w:rPr>
        <w:t>an Affidavit of Timothy R. Dahl</w:t>
      </w:r>
      <w:r w:rsidR="00B707F1">
        <w:rPr>
          <w:rFonts w:ascii="Times New Roman" w:hAnsi="Times New Roman" w:cs="Times New Roman"/>
          <w:sz w:val="24"/>
          <w:szCs w:val="24"/>
        </w:rPr>
        <w:t>, Manager-Regulatory Programs &amp; Business Services for PPL Electric</w:t>
      </w:r>
      <w:r>
        <w:rPr>
          <w:rFonts w:ascii="Times New Roman" w:hAnsi="Times New Roman" w:cs="Times New Roman"/>
          <w:sz w:val="24"/>
          <w:szCs w:val="24"/>
        </w:rPr>
        <w:t xml:space="preserve"> (“Dahl Affidavit”).  Also on </w:t>
      </w:r>
      <w:r w:rsidRPr="008A710B">
        <w:rPr>
          <w:rFonts w:ascii="Times New Roman" w:hAnsi="Times New Roman" w:cs="Times New Roman"/>
          <w:sz w:val="24"/>
          <w:szCs w:val="24"/>
        </w:rPr>
        <w:t xml:space="preserve">February 24, 2012, </w:t>
      </w:r>
      <w:r w:rsidR="00D776FE">
        <w:rPr>
          <w:rFonts w:ascii="Times New Roman" w:hAnsi="Times New Roman" w:cs="Times New Roman"/>
          <w:sz w:val="24"/>
          <w:szCs w:val="24"/>
        </w:rPr>
        <w:t xml:space="preserve">both </w:t>
      </w:r>
      <w:r w:rsidRPr="008A710B">
        <w:rPr>
          <w:rFonts w:ascii="Times New Roman" w:hAnsi="Times New Roman" w:cs="Times New Roman"/>
          <w:sz w:val="24"/>
          <w:szCs w:val="24"/>
        </w:rPr>
        <w:t xml:space="preserve">PPL </w:t>
      </w:r>
      <w:r w:rsidR="00D776FE">
        <w:rPr>
          <w:rFonts w:ascii="Times New Roman" w:hAnsi="Times New Roman" w:cs="Times New Roman"/>
          <w:sz w:val="24"/>
          <w:szCs w:val="24"/>
        </w:rPr>
        <w:t xml:space="preserve">and Ms. </w:t>
      </w:r>
      <w:proofErr w:type="spellStart"/>
      <w:r w:rsidR="00D776FE">
        <w:rPr>
          <w:rFonts w:ascii="Times New Roman" w:hAnsi="Times New Roman" w:cs="Times New Roman"/>
          <w:sz w:val="24"/>
          <w:szCs w:val="24"/>
        </w:rPr>
        <w:t>Koons</w:t>
      </w:r>
      <w:proofErr w:type="spellEnd"/>
      <w:r w:rsidR="00D776FE">
        <w:rPr>
          <w:rFonts w:ascii="Times New Roman" w:hAnsi="Times New Roman" w:cs="Times New Roman"/>
          <w:sz w:val="24"/>
          <w:szCs w:val="24"/>
        </w:rPr>
        <w:t xml:space="preserve"> </w:t>
      </w:r>
      <w:r w:rsidRPr="008A710B">
        <w:rPr>
          <w:rFonts w:ascii="Times New Roman" w:hAnsi="Times New Roman" w:cs="Times New Roman"/>
          <w:sz w:val="24"/>
          <w:szCs w:val="24"/>
        </w:rPr>
        <w:t>filed a Statement in Support of the Joint Petition</w:t>
      </w:r>
      <w:r w:rsidR="00F37EAE">
        <w:rPr>
          <w:rFonts w:ascii="Times New Roman" w:hAnsi="Times New Roman" w:cs="Times New Roman"/>
          <w:sz w:val="24"/>
          <w:szCs w:val="24"/>
        </w:rPr>
        <w:t xml:space="preserve">.  </w:t>
      </w:r>
      <w:r w:rsidR="008A710B" w:rsidRPr="008A710B">
        <w:rPr>
          <w:rFonts w:ascii="Times New Roman" w:hAnsi="Times New Roman" w:cs="Times New Roman"/>
          <w:sz w:val="24"/>
          <w:szCs w:val="24"/>
        </w:rPr>
        <w:t xml:space="preserve">BI&amp;E </w:t>
      </w:r>
      <w:r w:rsidR="00F37EAE">
        <w:rPr>
          <w:rFonts w:ascii="Times New Roman" w:hAnsi="Times New Roman" w:cs="Times New Roman"/>
          <w:sz w:val="24"/>
          <w:szCs w:val="24"/>
        </w:rPr>
        <w:t xml:space="preserve">and OCA each </w:t>
      </w:r>
      <w:r w:rsidR="008A710B" w:rsidRPr="008A710B">
        <w:rPr>
          <w:rFonts w:ascii="Times New Roman" w:hAnsi="Times New Roman" w:cs="Times New Roman"/>
          <w:sz w:val="24"/>
          <w:szCs w:val="24"/>
        </w:rPr>
        <w:t>filed a letter indicating it did not oppose the Joint Petition.</w:t>
      </w:r>
    </w:p>
    <w:p w:rsidR="00093D0B" w:rsidRPr="008A710B" w:rsidRDefault="00093D0B" w:rsidP="00016266">
      <w:pPr>
        <w:pStyle w:val="BodyTextIndent"/>
        <w:rPr>
          <w:rFonts w:ascii="Times New Roman" w:hAnsi="Times New Roman" w:cs="Times New Roman"/>
          <w:sz w:val="24"/>
          <w:szCs w:val="24"/>
        </w:rPr>
      </w:pPr>
    </w:p>
    <w:p w:rsidR="00E757D3" w:rsidRPr="008A710B" w:rsidRDefault="00E757D3" w:rsidP="00016266">
      <w:pPr>
        <w:spacing w:after="0" w:line="360" w:lineRule="auto"/>
        <w:rPr>
          <w:rFonts w:ascii="Times New Roman" w:hAnsi="Times New Roman" w:cs="Times New Roman"/>
          <w:sz w:val="24"/>
          <w:szCs w:val="24"/>
        </w:rPr>
      </w:pPr>
      <w:r w:rsidRPr="008A710B">
        <w:rPr>
          <w:rFonts w:ascii="Times New Roman" w:hAnsi="Times New Roman" w:cs="Times New Roman"/>
          <w:sz w:val="24"/>
          <w:szCs w:val="24"/>
        </w:rPr>
        <w:tab/>
      </w:r>
      <w:r w:rsidRPr="008A710B">
        <w:rPr>
          <w:rFonts w:ascii="Times New Roman" w:hAnsi="Times New Roman" w:cs="Times New Roman"/>
          <w:sz w:val="24"/>
          <w:szCs w:val="24"/>
        </w:rPr>
        <w:tab/>
        <w:t xml:space="preserve">The record in this proceeding closed on </w:t>
      </w:r>
      <w:r w:rsidR="008A710B">
        <w:rPr>
          <w:rFonts w:ascii="Times New Roman" w:hAnsi="Times New Roman" w:cs="Times New Roman"/>
          <w:sz w:val="24"/>
          <w:szCs w:val="24"/>
        </w:rPr>
        <w:t>February</w:t>
      </w:r>
      <w:r w:rsidR="00CF7297" w:rsidRPr="008A710B">
        <w:rPr>
          <w:rFonts w:ascii="Times New Roman" w:hAnsi="Times New Roman" w:cs="Times New Roman"/>
          <w:sz w:val="24"/>
          <w:szCs w:val="24"/>
        </w:rPr>
        <w:t xml:space="preserve"> 2</w:t>
      </w:r>
      <w:r w:rsidR="008A710B">
        <w:rPr>
          <w:rFonts w:ascii="Times New Roman" w:hAnsi="Times New Roman" w:cs="Times New Roman"/>
          <w:sz w:val="24"/>
          <w:szCs w:val="24"/>
        </w:rPr>
        <w:t>4</w:t>
      </w:r>
      <w:r w:rsidR="00F6264B" w:rsidRPr="008A710B">
        <w:rPr>
          <w:rFonts w:ascii="Times New Roman" w:hAnsi="Times New Roman" w:cs="Times New Roman"/>
          <w:sz w:val="24"/>
          <w:szCs w:val="24"/>
        </w:rPr>
        <w:t>, 201</w:t>
      </w:r>
      <w:r w:rsidR="00CF7297" w:rsidRPr="008A710B">
        <w:rPr>
          <w:rFonts w:ascii="Times New Roman" w:hAnsi="Times New Roman" w:cs="Times New Roman"/>
          <w:sz w:val="24"/>
          <w:szCs w:val="24"/>
        </w:rPr>
        <w:t>2</w:t>
      </w:r>
      <w:r w:rsidRPr="008A710B">
        <w:rPr>
          <w:rFonts w:ascii="Times New Roman" w:hAnsi="Times New Roman" w:cs="Times New Roman"/>
          <w:sz w:val="24"/>
          <w:szCs w:val="24"/>
        </w:rPr>
        <w:t xml:space="preserve">, the date the parties filed the </w:t>
      </w:r>
      <w:r w:rsidR="00CF7297" w:rsidRPr="008A710B">
        <w:rPr>
          <w:rFonts w:ascii="Times New Roman" w:hAnsi="Times New Roman" w:cs="Times New Roman"/>
          <w:sz w:val="24"/>
          <w:szCs w:val="24"/>
        </w:rPr>
        <w:t>J</w:t>
      </w:r>
      <w:r w:rsidRPr="008A710B">
        <w:rPr>
          <w:rFonts w:ascii="Times New Roman" w:hAnsi="Times New Roman" w:cs="Times New Roman"/>
          <w:sz w:val="24"/>
          <w:szCs w:val="24"/>
        </w:rPr>
        <w:t xml:space="preserve">oint </w:t>
      </w:r>
      <w:r w:rsidR="00CF7297" w:rsidRPr="008A710B">
        <w:rPr>
          <w:rFonts w:ascii="Times New Roman" w:hAnsi="Times New Roman" w:cs="Times New Roman"/>
          <w:sz w:val="24"/>
          <w:szCs w:val="24"/>
        </w:rPr>
        <w:t>P</w:t>
      </w:r>
      <w:r w:rsidRPr="008A710B">
        <w:rPr>
          <w:rFonts w:ascii="Times New Roman" w:hAnsi="Times New Roman" w:cs="Times New Roman"/>
          <w:sz w:val="24"/>
          <w:szCs w:val="24"/>
        </w:rPr>
        <w:t xml:space="preserve">etition </w:t>
      </w:r>
      <w:r w:rsidR="00CF7297" w:rsidRPr="008A710B">
        <w:rPr>
          <w:rFonts w:ascii="Times New Roman" w:hAnsi="Times New Roman" w:cs="Times New Roman"/>
          <w:sz w:val="24"/>
          <w:szCs w:val="24"/>
        </w:rPr>
        <w:t xml:space="preserve">and the </w:t>
      </w:r>
      <w:r w:rsidR="008A710B">
        <w:rPr>
          <w:rFonts w:ascii="Times New Roman" w:hAnsi="Times New Roman" w:cs="Times New Roman"/>
          <w:sz w:val="24"/>
          <w:szCs w:val="24"/>
        </w:rPr>
        <w:t>Dahl Affidavit</w:t>
      </w:r>
      <w:r w:rsidRPr="008A710B">
        <w:rPr>
          <w:rFonts w:ascii="Times New Roman" w:hAnsi="Times New Roman" w:cs="Times New Roman"/>
          <w:sz w:val="24"/>
          <w:szCs w:val="24"/>
        </w:rPr>
        <w:t xml:space="preserve">.  For the reasons set forth below, the </w:t>
      </w:r>
      <w:r w:rsidR="007156C0">
        <w:rPr>
          <w:rFonts w:ascii="Times New Roman" w:hAnsi="Times New Roman" w:cs="Times New Roman"/>
          <w:sz w:val="24"/>
          <w:szCs w:val="24"/>
        </w:rPr>
        <w:t xml:space="preserve">Dahl Affidavit </w:t>
      </w:r>
      <w:r w:rsidR="00CF7297" w:rsidRPr="008A710B">
        <w:rPr>
          <w:rFonts w:ascii="Times New Roman" w:hAnsi="Times New Roman" w:cs="Times New Roman"/>
          <w:sz w:val="24"/>
          <w:szCs w:val="24"/>
        </w:rPr>
        <w:t>will be admitted into the record of this proceeding and the J</w:t>
      </w:r>
      <w:r w:rsidRPr="008A710B">
        <w:rPr>
          <w:rFonts w:ascii="Times New Roman" w:hAnsi="Times New Roman" w:cs="Times New Roman"/>
          <w:sz w:val="24"/>
          <w:szCs w:val="24"/>
        </w:rPr>
        <w:t xml:space="preserve">oint </w:t>
      </w:r>
      <w:r w:rsidR="00CF7297" w:rsidRPr="008A710B">
        <w:rPr>
          <w:rFonts w:ascii="Times New Roman" w:hAnsi="Times New Roman" w:cs="Times New Roman"/>
          <w:sz w:val="24"/>
          <w:szCs w:val="24"/>
        </w:rPr>
        <w:t>P</w:t>
      </w:r>
      <w:r w:rsidRPr="008A710B">
        <w:rPr>
          <w:rFonts w:ascii="Times New Roman" w:hAnsi="Times New Roman" w:cs="Times New Roman"/>
          <w:sz w:val="24"/>
          <w:szCs w:val="24"/>
        </w:rPr>
        <w:t xml:space="preserve">etition for </w:t>
      </w:r>
      <w:r w:rsidR="00E523E4">
        <w:rPr>
          <w:rFonts w:ascii="Times New Roman" w:hAnsi="Times New Roman" w:cs="Times New Roman"/>
          <w:sz w:val="24"/>
          <w:szCs w:val="24"/>
        </w:rPr>
        <w:t>S</w:t>
      </w:r>
      <w:r w:rsidRPr="008A710B">
        <w:rPr>
          <w:rFonts w:ascii="Times New Roman" w:hAnsi="Times New Roman" w:cs="Times New Roman"/>
          <w:sz w:val="24"/>
          <w:szCs w:val="24"/>
        </w:rPr>
        <w:t>ettlement will be recommended for approval.</w:t>
      </w:r>
    </w:p>
    <w:p w:rsidR="00346530" w:rsidRPr="008A710B" w:rsidRDefault="00346530" w:rsidP="00016266">
      <w:pPr>
        <w:spacing w:after="0" w:line="360" w:lineRule="auto"/>
        <w:rPr>
          <w:rFonts w:ascii="Times New Roman" w:hAnsi="Times New Roman" w:cs="Times New Roman"/>
          <w:sz w:val="24"/>
          <w:szCs w:val="24"/>
        </w:rPr>
      </w:pPr>
    </w:p>
    <w:p w:rsidR="005F1EFF" w:rsidRDefault="005F1EFF" w:rsidP="0010620B">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FINDINGS OF FACT</w:t>
      </w:r>
    </w:p>
    <w:p w:rsidR="00E523E4" w:rsidRDefault="00E523E4" w:rsidP="00E54FA2">
      <w:pPr>
        <w:spacing w:after="0" w:line="360" w:lineRule="auto"/>
        <w:jc w:val="center"/>
        <w:rPr>
          <w:rFonts w:ascii="Times New Roman" w:hAnsi="Times New Roman" w:cs="Times New Roman"/>
          <w:sz w:val="24"/>
          <w:szCs w:val="24"/>
          <w:u w:val="single"/>
        </w:rPr>
      </w:pPr>
    </w:p>
    <w:p w:rsidR="005F1EFF" w:rsidRDefault="00433C0C" w:rsidP="00E54FA2">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 in this case is Lorrie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w:t>
      </w:r>
    </w:p>
    <w:p w:rsidR="00433C0C" w:rsidRDefault="00433C0C" w:rsidP="00E54FA2">
      <w:pPr>
        <w:pStyle w:val="ListParagraph"/>
        <w:spacing w:after="0" w:line="360" w:lineRule="auto"/>
        <w:ind w:left="1440"/>
        <w:rPr>
          <w:rFonts w:ascii="Times New Roman" w:hAnsi="Times New Roman" w:cs="Times New Roman"/>
          <w:sz w:val="24"/>
          <w:szCs w:val="24"/>
        </w:rPr>
      </w:pPr>
    </w:p>
    <w:p w:rsidR="00433C0C" w:rsidRDefault="00433C0C" w:rsidP="00E54FA2">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Respondent in this case is PPL Electric Utilities Corporation.</w:t>
      </w:r>
    </w:p>
    <w:p w:rsidR="00433C0C" w:rsidRPr="00433C0C" w:rsidRDefault="00433C0C" w:rsidP="00E54FA2">
      <w:pPr>
        <w:pStyle w:val="ListParagraph"/>
        <w:spacing w:after="0" w:line="360" w:lineRule="auto"/>
        <w:rPr>
          <w:rFonts w:ascii="Times New Roman" w:hAnsi="Times New Roman" w:cs="Times New Roman"/>
          <w:sz w:val="24"/>
          <w:szCs w:val="24"/>
        </w:rPr>
      </w:pPr>
    </w:p>
    <w:p w:rsidR="00F5669B" w:rsidRDefault="00F5669B" w:rsidP="00E54FA2">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PPL has a Customer Assistance Program (CAP) known as </w:t>
      </w:r>
      <w:proofErr w:type="spellStart"/>
      <w:r>
        <w:rPr>
          <w:rFonts w:ascii="Times New Roman" w:hAnsi="Times New Roman" w:cs="Times New Roman"/>
          <w:sz w:val="24"/>
          <w:szCs w:val="24"/>
        </w:rPr>
        <w:t>OnTrack</w:t>
      </w:r>
      <w:proofErr w:type="spellEnd"/>
      <w:r>
        <w:rPr>
          <w:rFonts w:ascii="Times New Roman" w:hAnsi="Times New Roman" w:cs="Times New Roman"/>
          <w:sz w:val="24"/>
          <w:szCs w:val="24"/>
        </w:rPr>
        <w:t xml:space="preserve"> that offers reduced payment amounts for electric bills; forgiveness of pre-program arrearages; and referrals to other assistance programs such as weatherization.  </w:t>
      </w:r>
      <w:r>
        <w:rPr>
          <w:rFonts w:ascii="Times New Roman" w:hAnsi="Times New Roman" w:cs="Times New Roman"/>
          <w:sz w:val="24"/>
          <w:szCs w:val="24"/>
          <w:u w:val="single"/>
        </w:rPr>
        <w:t>Dahl Affidavit</w:t>
      </w:r>
      <w:r>
        <w:rPr>
          <w:rFonts w:ascii="Times New Roman" w:hAnsi="Times New Roman" w:cs="Times New Roman"/>
          <w:sz w:val="24"/>
          <w:szCs w:val="24"/>
        </w:rPr>
        <w:t xml:space="preserve"> at 1.</w:t>
      </w:r>
    </w:p>
    <w:p w:rsidR="00744E12" w:rsidRPr="00744E12" w:rsidRDefault="00744E12" w:rsidP="00744E12">
      <w:pPr>
        <w:pStyle w:val="ListParagraph"/>
        <w:rPr>
          <w:rFonts w:ascii="Times New Roman" w:hAnsi="Times New Roman" w:cs="Times New Roman"/>
          <w:sz w:val="24"/>
          <w:szCs w:val="24"/>
        </w:rPr>
      </w:pPr>
    </w:p>
    <w:p w:rsidR="00744E12" w:rsidRPr="00744E12" w:rsidRDefault="0040017C" w:rsidP="00744E12">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Pennsylvania Department of Public Welfare (DPW) </w:t>
      </w:r>
      <w:r w:rsidR="00744E12">
        <w:rPr>
          <w:rFonts w:ascii="Times New Roman" w:hAnsi="Times New Roman" w:cs="Times New Roman"/>
          <w:sz w:val="24"/>
          <w:szCs w:val="24"/>
        </w:rPr>
        <w:t xml:space="preserve">has informed utilities that they cannot use </w:t>
      </w:r>
      <w:r w:rsidR="00E2283B">
        <w:rPr>
          <w:rFonts w:ascii="Times New Roman" w:hAnsi="Times New Roman" w:cs="Times New Roman"/>
          <w:sz w:val="24"/>
          <w:szCs w:val="24"/>
        </w:rPr>
        <w:t xml:space="preserve">Low Income Home Energy Assistance Program (LIHEAP) </w:t>
      </w:r>
      <w:r w:rsidR="00744E12">
        <w:rPr>
          <w:rFonts w:ascii="Times New Roman" w:hAnsi="Times New Roman" w:cs="Times New Roman"/>
          <w:sz w:val="24"/>
          <w:szCs w:val="24"/>
        </w:rPr>
        <w:t xml:space="preserve">cash grants to offset pre-program arrearage amounts for CAP participants </w:t>
      </w:r>
      <w:r w:rsidR="00F37EAE">
        <w:rPr>
          <w:rFonts w:ascii="Times New Roman" w:hAnsi="Times New Roman" w:cs="Times New Roman"/>
          <w:sz w:val="24"/>
          <w:szCs w:val="24"/>
        </w:rPr>
        <w:t>and that they must use</w:t>
      </w:r>
      <w:r w:rsidR="00744E12">
        <w:rPr>
          <w:rFonts w:ascii="Times New Roman" w:hAnsi="Times New Roman" w:cs="Times New Roman"/>
          <w:sz w:val="24"/>
          <w:szCs w:val="24"/>
        </w:rPr>
        <w:t xml:space="preserve"> the LIHEAP grants to the payment of the “asked for” amounts by utilities.  </w:t>
      </w:r>
      <w:r w:rsidR="00744E12">
        <w:rPr>
          <w:rFonts w:ascii="Times New Roman" w:hAnsi="Times New Roman" w:cs="Times New Roman"/>
          <w:sz w:val="24"/>
          <w:szCs w:val="24"/>
          <w:u w:val="single"/>
        </w:rPr>
        <w:t>Dahl Affidavit</w:t>
      </w:r>
      <w:r w:rsidR="00744E12">
        <w:rPr>
          <w:rFonts w:ascii="Times New Roman" w:hAnsi="Times New Roman" w:cs="Times New Roman"/>
          <w:sz w:val="24"/>
          <w:szCs w:val="24"/>
        </w:rPr>
        <w:t xml:space="preserve"> at 3.</w:t>
      </w:r>
    </w:p>
    <w:p w:rsidR="00F5669B" w:rsidRPr="00F5669B" w:rsidRDefault="00F5669B" w:rsidP="00F5669B">
      <w:pPr>
        <w:pStyle w:val="ListParagraph"/>
        <w:rPr>
          <w:rFonts w:ascii="Times New Roman" w:hAnsi="Times New Roman" w:cs="Times New Roman"/>
          <w:sz w:val="24"/>
          <w:szCs w:val="24"/>
        </w:rPr>
      </w:pPr>
    </w:p>
    <w:p w:rsidR="00F5669B" w:rsidRPr="005C43FF" w:rsidRDefault="00F5669B" w:rsidP="005C43FF">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 program called CAP Plus was proposed </w:t>
      </w:r>
      <w:r w:rsidR="00F37EAE">
        <w:rPr>
          <w:rFonts w:ascii="Times New Roman" w:hAnsi="Times New Roman" w:cs="Times New Roman"/>
          <w:sz w:val="24"/>
          <w:szCs w:val="24"/>
        </w:rPr>
        <w:t xml:space="preserve">in </w:t>
      </w:r>
      <w:r w:rsidR="005C43FF">
        <w:rPr>
          <w:rFonts w:ascii="Times New Roman" w:hAnsi="Times New Roman" w:cs="Times New Roman"/>
          <w:sz w:val="24"/>
          <w:szCs w:val="24"/>
        </w:rPr>
        <w:t xml:space="preserve">PPL’s </w:t>
      </w:r>
      <w:r w:rsidR="00F37EAE" w:rsidRPr="005C43FF">
        <w:rPr>
          <w:rFonts w:ascii="Times New Roman" w:hAnsi="Times New Roman" w:cs="Times New Roman"/>
          <w:sz w:val="24"/>
          <w:szCs w:val="24"/>
        </w:rPr>
        <w:t xml:space="preserve">2010 rate case </w:t>
      </w:r>
      <w:r w:rsidRPr="005C43FF">
        <w:rPr>
          <w:rFonts w:ascii="Times New Roman" w:hAnsi="Times New Roman" w:cs="Times New Roman"/>
          <w:sz w:val="24"/>
          <w:szCs w:val="24"/>
        </w:rPr>
        <w:t xml:space="preserve">in response to </w:t>
      </w:r>
      <w:r w:rsidR="0040017C" w:rsidRPr="005C43FF">
        <w:rPr>
          <w:rFonts w:ascii="Times New Roman" w:hAnsi="Times New Roman" w:cs="Times New Roman"/>
          <w:sz w:val="24"/>
          <w:szCs w:val="24"/>
        </w:rPr>
        <w:t xml:space="preserve">DPW </w:t>
      </w:r>
      <w:r w:rsidRPr="005C43FF">
        <w:rPr>
          <w:rFonts w:ascii="Times New Roman" w:hAnsi="Times New Roman" w:cs="Times New Roman"/>
          <w:sz w:val="24"/>
          <w:szCs w:val="24"/>
        </w:rPr>
        <w:t>polic</w:t>
      </w:r>
      <w:r w:rsidR="00E54FA2" w:rsidRPr="005C43FF">
        <w:rPr>
          <w:rFonts w:ascii="Times New Roman" w:hAnsi="Times New Roman" w:cs="Times New Roman"/>
          <w:sz w:val="24"/>
          <w:szCs w:val="24"/>
        </w:rPr>
        <w:t xml:space="preserve">y changes </w:t>
      </w:r>
      <w:r w:rsidRPr="005C43FF">
        <w:rPr>
          <w:rFonts w:ascii="Times New Roman" w:hAnsi="Times New Roman" w:cs="Times New Roman"/>
          <w:sz w:val="24"/>
          <w:szCs w:val="24"/>
        </w:rPr>
        <w:t xml:space="preserve">regarding the application of </w:t>
      </w:r>
      <w:r w:rsidR="00E2283B" w:rsidRPr="005C43FF">
        <w:rPr>
          <w:rFonts w:ascii="Times New Roman" w:hAnsi="Times New Roman" w:cs="Times New Roman"/>
          <w:sz w:val="24"/>
          <w:szCs w:val="24"/>
        </w:rPr>
        <w:t xml:space="preserve">LIHEAP </w:t>
      </w:r>
      <w:r w:rsidRPr="005C43FF">
        <w:rPr>
          <w:rFonts w:ascii="Times New Roman" w:hAnsi="Times New Roman" w:cs="Times New Roman"/>
          <w:sz w:val="24"/>
          <w:szCs w:val="24"/>
        </w:rPr>
        <w:t xml:space="preserve">grants to </w:t>
      </w:r>
      <w:proofErr w:type="spellStart"/>
      <w:r w:rsidRPr="005C43FF">
        <w:rPr>
          <w:rFonts w:ascii="Times New Roman" w:hAnsi="Times New Roman" w:cs="Times New Roman"/>
          <w:sz w:val="24"/>
          <w:szCs w:val="24"/>
        </w:rPr>
        <w:t>OnTrack</w:t>
      </w:r>
      <w:proofErr w:type="spellEnd"/>
      <w:r w:rsidRPr="005C43FF">
        <w:rPr>
          <w:rFonts w:ascii="Times New Roman" w:hAnsi="Times New Roman" w:cs="Times New Roman"/>
          <w:sz w:val="24"/>
          <w:szCs w:val="24"/>
        </w:rPr>
        <w:t xml:space="preserve"> customers’ bills.  </w:t>
      </w:r>
      <w:r w:rsidRPr="005C43FF">
        <w:rPr>
          <w:rFonts w:ascii="Times New Roman" w:hAnsi="Times New Roman" w:cs="Times New Roman"/>
          <w:sz w:val="24"/>
          <w:szCs w:val="24"/>
          <w:u w:val="single"/>
        </w:rPr>
        <w:t>Dahl Affidavit</w:t>
      </w:r>
      <w:r w:rsidRPr="005C43FF">
        <w:rPr>
          <w:rFonts w:ascii="Times New Roman" w:hAnsi="Times New Roman" w:cs="Times New Roman"/>
          <w:sz w:val="24"/>
          <w:szCs w:val="24"/>
        </w:rPr>
        <w:t xml:space="preserve"> at 2.</w:t>
      </w:r>
    </w:p>
    <w:p w:rsidR="00744E12" w:rsidRPr="00744E12" w:rsidRDefault="00744E12" w:rsidP="00744E12">
      <w:pPr>
        <w:pStyle w:val="ListParagraph"/>
        <w:rPr>
          <w:rFonts w:ascii="Times New Roman" w:hAnsi="Times New Roman" w:cs="Times New Roman"/>
          <w:sz w:val="24"/>
          <w:szCs w:val="24"/>
        </w:rPr>
      </w:pPr>
    </w:p>
    <w:p w:rsidR="00744E12" w:rsidRDefault="00744E12" w:rsidP="00744E12">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November 22, 2011,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filed a Complaint and Petition to Stay Modification of PPL’s Universal Service </w:t>
      </w:r>
      <w:r w:rsidR="00F37EAE">
        <w:rPr>
          <w:rFonts w:ascii="Times New Roman" w:hAnsi="Times New Roman" w:cs="Times New Roman"/>
          <w:sz w:val="24"/>
          <w:szCs w:val="24"/>
        </w:rPr>
        <w:t xml:space="preserve">and Energy Conservation </w:t>
      </w:r>
      <w:r>
        <w:rPr>
          <w:rFonts w:ascii="Times New Roman" w:hAnsi="Times New Roman" w:cs="Times New Roman"/>
          <w:sz w:val="24"/>
          <w:szCs w:val="24"/>
        </w:rPr>
        <w:t>Plan, including the implement</w:t>
      </w:r>
      <w:r w:rsidR="00F37EAE">
        <w:rPr>
          <w:rFonts w:ascii="Times New Roman" w:hAnsi="Times New Roman" w:cs="Times New Roman"/>
          <w:sz w:val="24"/>
          <w:szCs w:val="24"/>
        </w:rPr>
        <w:t>ation of PPL’s CAP Plus program</w:t>
      </w:r>
      <w:r>
        <w:rPr>
          <w:rFonts w:ascii="Times New Roman" w:hAnsi="Times New Roman" w:cs="Times New Roman"/>
          <w:sz w:val="24"/>
          <w:szCs w:val="24"/>
        </w:rPr>
        <w:t xml:space="preserve">.  </w:t>
      </w:r>
      <w:r w:rsidRPr="00433C0C">
        <w:rPr>
          <w:rFonts w:ascii="Times New Roman" w:hAnsi="Times New Roman" w:cs="Times New Roman"/>
          <w:sz w:val="24"/>
          <w:szCs w:val="24"/>
          <w:u w:val="single"/>
        </w:rPr>
        <w:t>Dahl Affidavit</w:t>
      </w:r>
      <w:r>
        <w:rPr>
          <w:rFonts w:ascii="Times New Roman" w:hAnsi="Times New Roman" w:cs="Times New Roman"/>
          <w:sz w:val="24"/>
          <w:szCs w:val="24"/>
        </w:rPr>
        <w:t xml:space="preserve"> at 3.</w:t>
      </w:r>
    </w:p>
    <w:p w:rsidR="00744E12" w:rsidRPr="00744E12" w:rsidRDefault="00744E12" w:rsidP="00744E12">
      <w:pPr>
        <w:pStyle w:val="ListParagraph"/>
        <w:rPr>
          <w:rFonts w:ascii="Times New Roman" w:hAnsi="Times New Roman" w:cs="Times New Roman"/>
          <w:sz w:val="24"/>
          <w:szCs w:val="24"/>
        </w:rPr>
      </w:pPr>
    </w:p>
    <w:p w:rsidR="00744E12" w:rsidRDefault="00744E12" w:rsidP="00744E12">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December 1, 2011, the Commission entered an Opinion and Order denying Ms. Koons</w:t>
      </w:r>
      <w:r w:rsidR="00B707F1">
        <w:rPr>
          <w:rFonts w:ascii="Times New Roman" w:hAnsi="Times New Roman" w:cs="Times New Roman"/>
          <w:sz w:val="24"/>
          <w:szCs w:val="24"/>
        </w:rPr>
        <w:t>'</w:t>
      </w:r>
      <w:r>
        <w:rPr>
          <w:rFonts w:ascii="Times New Roman" w:hAnsi="Times New Roman" w:cs="Times New Roman"/>
          <w:sz w:val="24"/>
          <w:szCs w:val="24"/>
        </w:rPr>
        <w:t xml:space="preserve"> Petition to Stay and referring the remaining issues </w:t>
      </w:r>
      <w:r w:rsidR="007156C0">
        <w:rPr>
          <w:rFonts w:ascii="Times New Roman" w:hAnsi="Times New Roman" w:cs="Times New Roman"/>
          <w:sz w:val="24"/>
          <w:szCs w:val="24"/>
        </w:rPr>
        <w:t xml:space="preserve">in Ms. </w:t>
      </w:r>
      <w:proofErr w:type="spellStart"/>
      <w:r w:rsidR="007156C0">
        <w:rPr>
          <w:rFonts w:ascii="Times New Roman" w:hAnsi="Times New Roman" w:cs="Times New Roman"/>
          <w:sz w:val="24"/>
          <w:szCs w:val="24"/>
        </w:rPr>
        <w:t>Koons</w:t>
      </w:r>
      <w:proofErr w:type="spellEnd"/>
      <w:r w:rsidR="007156C0">
        <w:rPr>
          <w:rFonts w:ascii="Times New Roman" w:hAnsi="Times New Roman" w:cs="Times New Roman"/>
          <w:sz w:val="24"/>
          <w:szCs w:val="24"/>
        </w:rPr>
        <w:t xml:space="preserve">’ Complaint </w:t>
      </w:r>
      <w:r>
        <w:rPr>
          <w:rFonts w:ascii="Times New Roman" w:hAnsi="Times New Roman" w:cs="Times New Roman"/>
          <w:sz w:val="24"/>
          <w:szCs w:val="24"/>
        </w:rPr>
        <w:t xml:space="preserve">to the Office of Administrative Law Judge for such additional proceedings as appropriate.  </w:t>
      </w:r>
      <w:r>
        <w:rPr>
          <w:rFonts w:ascii="Times New Roman" w:hAnsi="Times New Roman" w:cs="Times New Roman"/>
          <w:sz w:val="24"/>
          <w:szCs w:val="24"/>
          <w:u w:val="single"/>
        </w:rPr>
        <w:t>Dahl Affidavit</w:t>
      </w:r>
      <w:r>
        <w:rPr>
          <w:rFonts w:ascii="Times New Roman" w:hAnsi="Times New Roman" w:cs="Times New Roman"/>
          <w:sz w:val="24"/>
          <w:szCs w:val="24"/>
        </w:rPr>
        <w:t xml:space="preserve"> at 3.</w:t>
      </w:r>
    </w:p>
    <w:p w:rsidR="00744E12" w:rsidRPr="00744E12" w:rsidRDefault="00744E12" w:rsidP="00744E12">
      <w:pPr>
        <w:pStyle w:val="ListParagraph"/>
        <w:rPr>
          <w:rFonts w:ascii="Times New Roman" w:hAnsi="Times New Roman" w:cs="Times New Roman"/>
          <w:sz w:val="24"/>
          <w:szCs w:val="24"/>
        </w:rPr>
      </w:pPr>
    </w:p>
    <w:p w:rsidR="00744E12" w:rsidRPr="00744E12" w:rsidRDefault="00744E12" w:rsidP="00744E12">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February 24, 2012, PPL and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submitted a Joint Petition for Settlement of All Issues to resolve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outstanding </w:t>
      </w:r>
      <w:r w:rsidR="00E54FA2">
        <w:rPr>
          <w:rFonts w:ascii="Times New Roman" w:hAnsi="Times New Roman" w:cs="Times New Roman"/>
          <w:sz w:val="24"/>
          <w:szCs w:val="24"/>
        </w:rPr>
        <w:t>Petition</w:t>
      </w:r>
      <w:r>
        <w:rPr>
          <w:rFonts w:ascii="Times New Roman" w:hAnsi="Times New Roman" w:cs="Times New Roman"/>
          <w:sz w:val="24"/>
          <w:szCs w:val="24"/>
        </w:rPr>
        <w:t>.</w:t>
      </w:r>
    </w:p>
    <w:p w:rsidR="00F5669B" w:rsidRPr="00F5669B" w:rsidRDefault="00F5669B" w:rsidP="00F5669B">
      <w:pPr>
        <w:pStyle w:val="ListParagraph"/>
        <w:rPr>
          <w:rFonts w:ascii="Times New Roman" w:hAnsi="Times New Roman" w:cs="Times New Roman"/>
          <w:sz w:val="24"/>
          <w:szCs w:val="24"/>
        </w:rPr>
      </w:pPr>
    </w:p>
    <w:p w:rsidR="00F37EAE" w:rsidRDefault="00F5669B" w:rsidP="00433C0C">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PPL agreed</w:t>
      </w:r>
      <w:r w:rsidR="00E2283B">
        <w:rPr>
          <w:rFonts w:ascii="Times New Roman" w:hAnsi="Times New Roman" w:cs="Times New Roman"/>
          <w:sz w:val="24"/>
          <w:szCs w:val="24"/>
        </w:rPr>
        <w:t xml:space="preserve"> in the Joint Petition</w:t>
      </w:r>
      <w:r>
        <w:rPr>
          <w:rFonts w:ascii="Times New Roman" w:hAnsi="Times New Roman" w:cs="Times New Roman"/>
          <w:sz w:val="24"/>
          <w:szCs w:val="24"/>
        </w:rPr>
        <w:t xml:space="preserve"> to implement CAP Plus by calculating the monthly CAP Plus payment amount by dividing the annual amount of LIHEAP cash grants received by </w:t>
      </w:r>
      <w:proofErr w:type="spellStart"/>
      <w:r>
        <w:rPr>
          <w:rFonts w:ascii="Times New Roman" w:hAnsi="Times New Roman" w:cs="Times New Roman"/>
          <w:sz w:val="24"/>
          <w:szCs w:val="24"/>
        </w:rPr>
        <w:t>OnTrack</w:t>
      </w:r>
      <w:proofErr w:type="spellEnd"/>
      <w:r>
        <w:rPr>
          <w:rFonts w:ascii="Times New Roman" w:hAnsi="Times New Roman" w:cs="Times New Roman"/>
          <w:sz w:val="24"/>
          <w:szCs w:val="24"/>
        </w:rPr>
        <w:t xml:space="preserve"> participants by the number of active </w:t>
      </w:r>
      <w:proofErr w:type="spellStart"/>
      <w:r>
        <w:rPr>
          <w:rFonts w:ascii="Times New Roman" w:hAnsi="Times New Roman" w:cs="Times New Roman"/>
          <w:sz w:val="24"/>
          <w:szCs w:val="24"/>
        </w:rPr>
        <w:t>OnTrack</w:t>
      </w:r>
      <w:proofErr w:type="spellEnd"/>
      <w:r>
        <w:rPr>
          <w:rFonts w:ascii="Times New Roman" w:hAnsi="Times New Roman" w:cs="Times New Roman"/>
          <w:sz w:val="24"/>
          <w:szCs w:val="24"/>
        </w:rPr>
        <w:t xml:space="preserve"> participants and dividing that number by twelve (12) months.  </w:t>
      </w:r>
      <w:r>
        <w:rPr>
          <w:rFonts w:ascii="Times New Roman" w:hAnsi="Times New Roman" w:cs="Times New Roman"/>
          <w:sz w:val="24"/>
          <w:szCs w:val="24"/>
          <w:u w:val="single"/>
        </w:rPr>
        <w:t>Dahl Affidavit</w:t>
      </w:r>
      <w:r>
        <w:rPr>
          <w:rFonts w:ascii="Times New Roman" w:hAnsi="Times New Roman" w:cs="Times New Roman"/>
          <w:sz w:val="24"/>
          <w:szCs w:val="24"/>
        </w:rPr>
        <w:t xml:space="preserve"> at 2.</w:t>
      </w:r>
      <w:r w:rsidR="00DD04F5">
        <w:rPr>
          <w:rFonts w:ascii="Times New Roman" w:hAnsi="Times New Roman" w:cs="Times New Roman"/>
          <w:sz w:val="24"/>
          <w:szCs w:val="24"/>
        </w:rPr>
        <w:t xml:space="preserve">  </w:t>
      </w:r>
    </w:p>
    <w:p w:rsidR="000A67BC" w:rsidRPr="000A67BC" w:rsidRDefault="000A67BC" w:rsidP="000A67BC">
      <w:pPr>
        <w:pStyle w:val="ListParagraph"/>
        <w:rPr>
          <w:rFonts w:ascii="Times New Roman" w:hAnsi="Times New Roman" w:cs="Times New Roman"/>
          <w:sz w:val="24"/>
          <w:szCs w:val="24"/>
        </w:rPr>
      </w:pPr>
    </w:p>
    <w:p w:rsidR="00F5669B" w:rsidRDefault="00DD04F5" w:rsidP="00433C0C">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Using 2011 data, the CAP Plus payment amount is $8.  </w:t>
      </w:r>
      <w:r w:rsidR="000A67BC">
        <w:rPr>
          <w:rFonts w:ascii="Times New Roman" w:hAnsi="Times New Roman" w:cs="Times New Roman"/>
          <w:sz w:val="24"/>
          <w:szCs w:val="24"/>
          <w:u w:val="single"/>
        </w:rPr>
        <w:t>Dahl Affidavit</w:t>
      </w:r>
      <w:r w:rsidR="000A67BC">
        <w:rPr>
          <w:rFonts w:ascii="Times New Roman" w:hAnsi="Times New Roman" w:cs="Times New Roman"/>
          <w:sz w:val="24"/>
          <w:szCs w:val="24"/>
        </w:rPr>
        <w:t xml:space="preserve"> at 2.</w:t>
      </w:r>
    </w:p>
    <w:p w:rsidR="00F5669B" w:rsidRPr="00F5669B" w:rsidRDefault="00F5669B" w:rsidP="00F5669B">
      <w:pPr>
        <w:pStyle w:val="ListParagraph"/>
        <w:rPr>
          <w:rFonts w:ascii="Times New Roman" w:hAnsi="Times New Roman" w:cs="Times New Roman"/>
          <w:sz w:val="24"/>
          <w:szCs w:val="24"/>
        </w:rPr>
      </w:pPr>
    </w:p>
    <w:p w:rsidR="00F5669B" w:rsidRDefault="00E2283B" w:rsidP="00433C0C">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w:t>
      </w:r>
      <w:r w:rsidR="00DD04F5">
        <w:rPr>
          <w:rFonts w:ascii="Times New Roman" w:hAnsi="Times New Roman" w:cs="Times New Roman"/>
          <w:sz w:val="24"/>
          <w:szCs w:val="24"/>
        </w:rPr>
        <w:t xml:space="preserve">f an </w:t>
      </w:r>
      <w:proofErr w:type="spellStart"/>
      <w:r w:rsidR="00DD04F5">
        <w:rPr>
          <w:rFonts w:ascii="Times New Roman" w:hAnsi="Times New Roman" w:cs="Times New Roman"/>
          <w:sz w:val="24"/>
          <w:szCs w:val="24"/>
        </w:rPr>
        <w:t>OnTrack</w:t>
      </w:r>
      <w:proofErr w:type="spellEnd"/>
      <w:r w:rsidR="00DD04F5">
        <w:rPr>
          <w:rFonts w:ascii="Times New Roman" w:hAnsi="Times New Roman" w:cs="Times New Roman"/>
          <w:sz w:val="24"/>
          <w:szCs w:val="24"/>
        </w:rPr>
        <w:t xml:space="preserve"> customer has a credit balance as a result of receiving a LIHEAP cash grant </w:t>
      </w:r>
      <w:r>
        <w:rPr>
          <w:rFonts w:ascii="Times New Roman" w:hAnsi="Times New Roman" w:cs="Times New Roman"/>
          <w:sz w:val="24"/>
          <w:szCs w:val="24"/>
        </w:rPr>
        <w:t xml:space="preserve">under the CAP Plus program, </w:t>
      </w:r>
      <w:r w:rsidR="00DD04F5">
        <w:rPr>
          <w:rFonts w:ascii="Times New Roman" w:hAnsi="Times New Roman" w:cs="Times New Roman"/>
          <w:sz w:val="24"/>
          <w:szCs w:val="24"/>
        </w:rPr>
        <w:t xml:space="preserve">PPL will deduct the </w:t>
      </w:r>
      <w:proofErr w:type="spellStart"/>
      <w:r w:rsidR="00DD04F5">
        <w:rPr>
          <w:rFonts w:ascii="Times New Roman" w:hAnsi="Times New Roman" w:cs="Times New Roman"/>
          <w:sz w:val="24"/>
          <w:szCs w:val="24"/>
        </w:rPr>
        <w:t>OnTrack</w:t>
      </w:r>
      <w:proofErr w:type="spellEnd"/>
      <w:r w:rsidR="00DD04F5">
        <w:rPr>
          <w:rFonts w:ascii="Times New Roman" w:hAnsi="Times New Roman" w:cs="Times New Roman"/>
          <w:sz w:val="24"/>
          <w:szCs w:val="24"/>
        </w:rPr>
        <w:t xml:space="preserve"> payment amount from the credit balance until it uses the entire grant amount.  After exhausting the credit balance, the customer will start receiving his or her normal </w:t>
      </w:r>
      <w:proofErr w:type="spellStart"/>
      <w:r w:rsidR="00DD04F5">
        <w:rPr>
          <w:rFonts w:ascii="Times New Roman" w:hAnsi="Times New Roman" w:cs="Times New Roman"/>
          <w:sz w:val="24"/>
          <w:szCs w:val="24"/>
        </w:rPr>
        <w:t>OnTrack</w:t>
      </w:r>
      <w:proofErr w:type="spellEnd"/>
      <w:r w:rsidR="00DD04F5">
        <w:rPr>
          <w:rFonts w:ascii="Times New Roman" w:hAnsi="Times New Roman" w:cs="Times New Roman"/>
          <w:sz w:val="24"/>
          <w:szCs w:val="24"/>
        </w:rPr>
        <w:t xml:space="preserve"> bill.  In addition, PPL will exclude the $8 CAP Plus amount when applying the LIHEAP credit balance.</w:t>
      </w:r>
      <w:r w:rsidR="00A166C0">
        <w:rPr>
          <w:rFonts w:ascii="Times New Roman" w:hAnsi="Times New Roman" w:cs="Times New Roman"/>
          <w:sz w:val="24"/>
          <w:szCs w:val="24"/>
        </w:rPr>
        <w:t xml:space="preserve">  </w:t>
      </w:r>
      <w:r w:rsidR="00A166C0">
        <w:rPr>
          <w:rFonts w:ascii="Times New Roman" w:hAnsi="Times New Roman" w:cs="Times New Roman"/>
          <w:sz w:val="24"/>
          <w:szCs w:val="24"/>
          <w:u w:val="single"/>
        </w:rPr>
        <w:t>Dahl Affidavit</w:t>
      </w:r>
      <w:r w:rsidR="00A166C0">
        <w:rPr>
          <w:rFonts w:ascii="Times New Roman" w:hAnsi="Times New Roman" w:cs="Times New Roman"/>
          <w:sz w:val="24"/>
          <w:szCs w:val="24"/>
        </w:rPr>
        <w:t xml:space="preserve"> at 3.</w:t>
      </w:r>
    </w:p>
    <w:p w:rsidR="00DD04F5" w:rsidRPr="00DD04F5" w:rsidRDefault="00DD04F5" w:rsidP="00DD04F5">
      <w:pPr>
        <w:pStyle w:val="ListParagraph"/>
        <w:rPr>
          <w:rFonts w:ascii="Times New Roman" w:hAnsi="Times New Roman" w:cs="Times New Roman"/>
          <w:sz w:val="24"/>
          <w:szCs w:val="24"/>
        </w:rPr>
      </w:pPr>
    </w:p>
    <w:p w:rsidR="00DD04F5" w:rsidRDefault="00DD04F5" w:rsidP="00DD04F5">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PPL’s maximum percentages of income level are below those allowed in the Commission’s CAP Policy Statement and PPL anticipates such percentages will remain well below the Commission’s guidelines</w:t>
      </w:r>
      <w:r w:rsidR="00E54FA2">
        <w:rPr>
          <w:rFonts w:ascii="Times New Roman" w:hAnsi="Times New Roman" w:cs="Times New Roman"/>
          <w:sz w:val="24"/>
          <w:szCs w:val="24"/>
        </w:rPr>
        <w:t xml:space="preserve"> under the CAP Plus program</w:t>
      </w:r>
      <w:r>
        <w:rPr>
          <w:rFonts w:ascii="Times New Roman" w:hAnsi="Times New Roman" w:cs="Times New Roman"/>
          <w:sz w:val="24"/>
          <w:szCs w:val="24"/>
        </w:rPr>
        <w:t xml:space="preserve">.  </w:t>
      </w:r>
      <w:r>
        <w:rPr>
          <w:rFonts w:ascii="Times New Roman" w:hAnsi="Times New Roman" w:cs="Times New Roman"/>
          <w:sz w:val="24"/>
          <w:szCs w:val="24"/>
          <w:u w:val="single"/>
        </w:rPr>
        <w:t>Dahl Affidavit</w:t>
      </w:r>
      <w:r>
        <w:rPr>
          <w:rFonts w:ascii="Times New Roman" w:hAnsi="Times New Roman" w:cs="Times New Roman"/>
          <w:sz w:val="24"/>
          <w:szCs w:val="24"/>
        </w:rPr>
        <w:t xml:space="preserve"> at 5.</w:t>
      </w:r>
    </w:p>
    <w:p w:rsidR="00DD04F5" w:rsidRPr="00DD04F5" w:rsidRDefault="00DD04F5" w:rsidP="00DD04F5">
      <w:pPr>
        <w:pStyle w:val="ListParagraph"/>
        <w:rPr>
          <w:rFonts w:ascii="Times New Roman" w:hAnsi="Times New Roman" w:cs="Times New Roman"/>
          <w:sz w:val="24"/>
          <w:szCs w:val="24"/>
        </w:rPr>
      </w:pPr>
    </w:p>
    <w:p w:rsidR="00DD04F5" w:rsidRPr="00DD04F5" w:rsidRDefault="00DD04F5" w:rsidP="00DD04F5">
      <w:pPr>
        <w:pStyle w:val="ListParagraph"/>
        <w:numPr>
          <w:ilvl w:val="0"/>
          <w:numId w:val="7"/>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PPL has agreed</w:t>
      </w:r>
      <w:r w:rsidR="00E2283B" w:rsidRPr="00E2283B">
        <w:rPr>
          <w:rFonts w:ascii="Times New Roman" w:hAnsi="Times New Roman" w:cs="Times New Roman"/>
          <w:sz w:val="24"/>
          <w:szCs w:val="24"/>
        </w:rPr>
        <w:t xml:space="preserve"> </w:t>
      </w:r>
      <w:r>
        <w:rPr>
          <w:rFonts w:ascii="Times New Roman" w:hAnsi="Times New Roman" w:cs="Times New Roman"/>
          <w:sz w:val="24"/>
          <w:szCs w:val="24"/>
        </w:rPr>
        <w:t xml:space="preserve">to conduct an analysis of the CAP Plus amount on the energy burden levels approved by the Commission in PPL’s 2011-2013 Universal Service and Energy Conservation Plan and address the four </w:t>
      </w:r>
      <w:proofErr w:type="spellStart"/>
      <w:r>
        <w:rPr>
          <w:rFonts w:ascii="Times New Roman" w:hAnsi="Times New Roman" w:cs="Times New Roman"/>
          <w:sz w:val="24"/>
          <w:szCs w:val="24"/>
        </w:rPr>
        <w:t>OnTrack</w:t>
      </w:r>
      <w:proofErr w:type="spellEnd"/>
      <w:r>
        <w:rPr>
          <w:rFonts w:ascii="Times New Roman" w:hAnsi="Times New Roman" w:cs="Times New Roman"/>
          <w:sz w:val="24"/>
          <w:szCs w:val="24"/>
        </w:rPr>
        <w:t xml:space="preserve"> payment options at each income tier.  </w:t>
      </w:r>
      <w:r>
        <w:rPr>
          <w:rFonts w:ascii="Times New Roman" w:hAnsi="Times New Roman" w:cs="Times New Roman"/>
          <w:sz w:val="24"/>
          <w:szCs w:val="24"/>
          <w:u w:val="single"/>
        </w:rPr>
        <w:t>Dahl Affidavit</w:t>
      </w:r>
      <w:r>
        <w:rPr>
          <w:rFonts w:ascii="Times New Roman" w:hAnsi="Times New Roman" w:cs="Times New Roman"/>
          <w:sz w:val="24"/>
          <w:szCs w:val="24"/>
        </w:rPr>
        <w:t xml:space="preserve"> at 5.</w:t>
      </w:r>
    </w:p>
    <w:p w:rsidR="00C54426" w:rsidRDefault="00C54426" w:rsidP="00433C0C">
      <w:pPr>
        <w:spacing w:after="0" w:line="360" w:lineRule="auto"/>
        <w:ind w:firstLine="1440"/>
        <w:rPr>
          <w:rFonts w:ascii="Times New Roman" w:hAnsi="Times New Roman" w:cs="Times New Roman"/>
          <w:sz w:val="24"/>
          <w:szCs w:val="24"/>
        </w:rPr>
      </w:pPr>
    </w:p>
    <w:p w:rsidR="00C54426" w:rsidRPr="006235D6" w:rsidRDefault="00C54426" w:rsidP="00C54426">
      <w:pPr>
        <w:spacing w:after="0" w:line="360" w:lineRule="auto"/>
        <w:jc w:val="center"/>
        <w:rPr>
          <w:rFonts w:ascii="Times New Roman" w:hAnsi="Times New Roman" w:cs="Times New Roman"/>
          <w:sz w:val="24"/>
          <w:szCs w:val="24"/>
          <w:u w:val="single"/>
        </w:rPr>
      </w:pPr>
      <w:r w:rsidRPr="006235D6">
        <w:rPr>
          <w:rFonts w:ascii="Times New Roman" w:hAnsi="Times New Roman" w:cs="Times New Roman"/>
          <w:sz w:val="24"/>
          <w:szCs w:val="24"/>
          <w:u w:val="single"/>
        </w:rPr>
        <w:t>TERMS OF SETTLEMENT</w:t>
      </w:r>
    </w:p>
    <w:p w:rsidR="00C54426" w:rsidRPr="006235D6" w:rsidRDefault="00C54426" w:rsidP="00C54426">
      <w:pPr>
        <w:spacing w:after="0" w:line="360" w:lineRule="auto"/>
        <w:rPr>
          <w:rFonts w:ascii="Times New Roman" w:hAnsi="Times New Roman" w:cs="Times New Roman"/>
          <w:sz w:val="24"/>
          <w:szCs w:val="24"/>
        </w:rPr>
      </w:pPr>
    </w:p>
    <w:p w:rsidR="00C54426" w:rsidRPr="006235D6" w:rsidRDefault="00C54426" w:rsidP="00C54426">
      <w:pPr>
        <w:spacing w:after="0" w:line="360" w:lineRule="auto"/>
        <w:rPr>
          <w:rFonts w:ascii="Times New Roman" w:hAnsi="Times New Roman" w:cs="Times New Roman"/>
          <w:sz w:val="24"/>
          <w:szCs w:val="24"/>
        </w:rPr>
      </w:pPr>
      <w:r w:rsidRPr="006235D6">
        <w:rPr>
          <w:rFonts w:ascii="Times New Roman" w:hAnsi="Times New Roman" w:cs="Times New Roman"/>
          <w:sz w:val="24"/>
          <w:szCs w:val="24"/>
        </w:rPr>
        <w:tab/>
      </w:r>
      <w:r w:rsidRPr="006235D6">
        <w:rPr>
          <w:rFonts w:ascii="Times New Roman" w:hAnsi="Times New Roman" w:cs="Times New Roman"/>
          <w:sz w:val="24"/>
          <w:szCs w:val="24"/>
        </w:rPr>
        <w:tab/>
        <w:t>As stated in the Joint Petition</w:t>
      </w:r>
      <w:r w:rsidR="00E2283B">
        <w:rPr>
          <w:rFonts w:ascii="Times New Roman" w:hAnsi="Times New Roman" w:cs="Times New Roman"/>
          <w:sz w:val="24"/>
          <w:szCs w:val="24"/>
        </w:rPr>
        <w:t xml:space="preserve"> dated February 24, 2012</w:t>
      </w:r>
      <w:r w:rsidRPr="006235D6">
        <w:rPr>
          <w:rFonts w:ascii="Times New Roman" w:hAnsi="Times New Roman" w:cs="Times New Roman"/>
          <w:sz w:val="24"/>
          <w:szCs w:val="24"/>
        </w:rPr>
        <w:t xml:space="preserve">, PPL and Ms. </w:t>
      </w:r>
      <w:proofErr w:type="spellStart"/>
      <w:r w:rsidRPr="006235D6">
        <w:rPr>
          <w:rFonts w:ascii="Times New Roman" w:hAnsi="Times New Roman" w:cs="Times New Roman"/>
          <w:sz w:val="24"/>
          <w:szCs w:val="24"/>
        </w:rPr>
        <w:t>Koons</w:t>
      </w:r>
      <w:proofErr w:type="spellEnd"/>
      <w:r w:rsidRPr="006235D6">
        <w:rPr>
          <w:rFonts w:ascii="Times New Roman" w:hAnsi="Times New Roman" w:cs="Times New Roman"/>
          <w:sz w:val="24"/>
          <w:szCs w:val="24"/>
        </w:rPr>
        <w:t xml:space="preserve"> have agreed as follows:</w:t>
      </w:r>
    </w:p>
    <w:p w:rsidR="00C54426"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22.</w:t>
      </w:r>
      <w:r w:rsidRPr="00494364">
        <w:rPr>
          <w:rFonts w:ascii="Times New Roman" w:hAnsi="Times New Roman" w:cs="Times New Roman"/>
          <w:sz w:val="24"/>
          <w:szCs w:val="24"/>
        </w:rPr>
        <w:tab/>
        <w:t xml:space="preserve">PPL Electric clarifies that it determines the CAP Plus amount by taking the total amount of LIHEAP cash grants received by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customers as of August 31, dividing that amount by the total number of active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accounts as of September 30, and then dividing that number by 12 to determine the monthly CAP Plus amount.  The new CAP Plus amount is effective from November 1 </w:t>
      </w:r>
      <w:r w:rsidR="00744E12" w:rsidRPr="00494364">
        <w:rPr>
          <w:rFonts w:ascii="Times New Roman" w:hAnsi="Times New Roman" w:cs="Times New Roman"/>
          <w:sz w:val="24"/>
          <w:szCs w:val="24"/>
        </w:rPr>
        <w:t>through</w:t>
      </w:r>
      <w:r w:rsidRPr="00494364">
        <w:rPr>
          <w:rFonts w:ascii="Times New Roman" w:hAnsi="Times New Roman" w:cs="Times New Roman"/>
          <w:sz w:val="24"/>
          <w:szCs w:val="24"/>
        </w:rPr>
        <w:t xml:space="preserve"> October 31.  PPL Electric will send a letter to active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accounts describing the new CAP Plus amount for </w:t>
      </w:r>
      <w:r w:rsidRPr="00494364">
        <w:rPr>
          <w:rFonts w:ascii="Times New Roman" w:hAnsi="Times New Roman" w:cs="Times New Roman"/>
          <w:sz w:val="24"/>
          <w:szCs w:val="24"/>
        </w:rPr>
        <w:lastRenderedPageBreak/>
        <w:t xml:space="preserve">the upcoming 12-month period.  The Company will also include a bill message for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accounts discussing the CAP Plus amount.</w:t>
      </w:r>
    </w:p>
    <w:p w:rsidR="00C54426" w:rsidRPr="00494364" w:rsidRDefault="00C54426" w:rsidP="00C54426">
      <w:pPr>
        <w:spacing w:after="0"/>
        <w:ind w:left="1440" w:right="1440"/>
        <w:rPr>
          <w:rFonts w:ascii="Times New Roman" w:hAnsi="Times New Roman" w:cs="Times New Roman"/>
          <w:sz w:val="24"/>
          <w:szCs w:val="24"/>
        </w:rPr>
      </w:pPr>
    </w:p>
    <w:p w:rsidR="00C54426" w:rsidRPr="00494364"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23.</w:t>
      </w:r>
      <w:r w:rsidRPr="00494364">
        <w:rPr>
          <w:rFonts w:ascii="Times New Roman" w:hAnsi="Times New Roman" w:cs="Times New Roman"/>
          <w:sz w:val="24"/>
          <w:szCs w:val="24"/>
        </w:rPr>
        <w:tab/>
        <w:t>PPL Electric clarifies that if a CAP household reaches its maximum CAP credit during a 12-month period that the “plus” amount is no longer added to the household’s bill because the household is responsible for paying at the full tariff rate.</w:t>
      </w:r>
    </w:p>
    <w:p w:rsidR="00C54426" w:rsidRDefault="00C54426" w:rsidP="00C54426">
      <w:pPr>
        <w:spacing w:after="0"/>
        <w:ind w:left="1440" w:right="1440"/>
        <w:rPr>
          <w:rFonts w:ascii="Times New Roman" w:hAnsi="Times New Roman" w:cs="Times New Roman"/>
          <w:sz w:val="24"/>
          <w:szCs w:val="24"/>
        </w:rPr>
      </w:pPr>
    </w:p>
    <w:p w:rsidR="00C54426" w:rsidRPr="00494364"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24.</w:t>
      </w:r>
      <w:r w:rsidRPr="00494364">
        <w:rPr>
          <w:rFonts w:ascii="Times New Roman" w:hAnsi="Times New Roman" w:cs="Times New Roman"/>
          <w:sz w:val="24"/>
          <w:szCs w:val="24"/>
        </w:rPr>
        <w:tab/>
        <w:t xml:space="preserve">If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customers have an excess LIHEAP credit, they will not be charged the CAP Plus amount until the LIHEAP credit is reduced to zero, and the Company will use the excess LIHEAP credit to pay the customer’s normal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bill. As the Company has already implemented this change to its billing system, unless the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program is otherwise changed, the parties agree that this procedure will remain in place for the 2011-2013 Plan </w:t>
      </w:r>
      <w:proofErr w:type="gramStart"/>
      <w:r w:rsidRPr="00494364">
        <w:rPr>
          <w:rFonts w:ascii="Times New Roman" w:hAnsi="Times New Roman" w:cs="Times New Roman"/>
          <w:sz w:val="24"/>
          <w:szCs w:val="24"/>
        </w:rPr>
        <w:t>period</w:t>
      </w:r>
      <w:proofErr w:type="gramEnd"/>
      <w:r w:rsidRPr="00494364">
        <w:rPr>
          <w:rFonts w:ascii="Times New Roman" w:hAnsi="Times New Roman" w:cs="Times New Roman"/>
          <w:sz w:val="24"/>
          <w:szCs w:val="24"/>
        </w:rPr>
        <w:t>. This procedure will be further evaluated in advance of the next 3-year Universal Service Plan.</w:t>
      </w:r>
    </w:p>
    <w:p w:rsidR="00C54426" w:rsidRDefault="00C54426" w:rsidP="00C54426">
      <w:pPr>
        <w:spacing w:after="0"/>
        <w:ind w:left="1440" w:right="1440"/>
        <w:rPr>
          <w:rFonts w:ascii="Times New Roman" w:hAnsi="Times New Roman" w:cs="Times New Roman"/>
          <w:sz w:val="24"/>
          <w:szCs w:val="24"/>
        </w:rPr>
      </w:pPr>
    </w:p>
    <w:p w:rsidR="00C54426" w:rsidRPr="00494364"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25.</w:t>
      </w:r>
      <w:r w:rsidRPr="00494364">
        <w:rPr>
          <w:rFonts w:ascii="Times New Roman" w:hAnsi="Times New Roman" w:cs="Times New Roman"/>
          <w:sz w:val="24"/>
          <w:szCs w:val="24"/>
        </w:rPr>
        <w:tab/>
        <w:t xml:space="preserve">PPL Electric further clarifies that for each month a LIHEAP grant is equal to or greater than a full CAP payment, that the customer will receive credit for a month of pre-program arrearage forgiveness.  </w:t>
      </w:r>
    </w:p>
    <w:p w:rsidR="00C54426" w:rsidRDefault="00C54426" w:rsidP="00C54426">
      <w:pPr>
        <w:spacing w:after="0"/>
        <w:ind w:left="1440" w:right="1440"/>
        <w:rPr>
          <w:rFonts w:ascii="Times New Roman" w:hAnsi="Times New Roman" w:cs="Times New Roman"/>
          <w:sz w:val="24"/>
          <w:szCs w:val="24"/>
        </w:rPr>
      </w:pPr>
    </w:p>
    <w:p w:rsidR="00C54426" w:rsidRPr="00494364"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26.</w:t>
      </w:r>
      <w:r w:rsidRPr="00494364">
        <w:rPr>
          <w:rFonts w:ascii="Times New Roman" w:hAnsi="Times New Roman" w:cs="Times New Roman"/>
          <w:sz w:val="24"/>
          <w:szCs w:val="24"/>
        </w:rPr>
        <w:tab/>
        <w:t xml:space="preserve">PPL Electric will conduct an analysis of the additional “plus amount” on the energy burden levels approved by the Commission in PPL Electric’s 2011 – 2013 Universal Service and Energy Conservation Plan.  The analysis will be conducted for each of the four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options at each income tier.  PPL Electric will provide the results of this analysis to the parties in this proceeding by January 31, 2013 for the 2011 – 2012 LIHEAP Year, and by January 31, 2014 for the 2012 – 2013 LIHEAP year.</w:t>
      </w:r>
    </w:p>
    <w:p w:rsidR="00C54426" w:rsidRDefault="00C54426" w:rsidP="00C54426">
      <w:pPr>
        <w:spacing w:after="0"/>
        <w:ind w:left="1440" w:right="1440"/>
        <w:rPr>
          <w:rFonts w:ascii="Times New Roman" w:hAnsi="Times New Roman" w:cs="Times New Roman"/>
          <w:sz w:val="24"/>
          <w:szCs w:val="24"/>
        </w:rPr>
      </w:pPr>
    </w:p>
    <w:p w:rsidR="00C54426" w:rsidRPr="00494364"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27.</w:t>
      </w:r>
      <w:r w:rsidRPr="00494364">
        <w:rPr>
          <w:rFonts w:ascii="Times New Roman" w:hAnsi="Times New Roman" w:cs="Times New Roman"/>
          <w:sz w:val="24"/>
          <w:szCs w:val="24"/>
        </w:rPr>
        <w:tab/>
        <w:t>PPL Electric will review the CAP Plus program in advance of its next 3-year Universal Service Plan filing and will propose to make any changes that it deems to be appropriate in that proceeding.  In addition, all parties will have an opportunity to propose additional changes in that proceeding.</w:t>
      </w:r>
    </w:p>
    <w:p w:rsidR="00C54426" w:rsidRDefault="00C54426" w:rsidP="00C54426">
      <w:pPr>
        <w:spacing w:after="0"/>
        <w:ind w:left="1440" w:right="1440"/>
        <w:rPr>
          <w:rFonts w:ascii="Times New Roman" w:hAnsi="Times New Roman" w:cs="Times New Roman"/>
          <w:sz w:val="24"/>
          <w:szCs w:val="24"/>
        </w:rPr>
      </w:pPr>
    </w:p>
    <w:p w:rsidR="00C54426" w:rsidRPr="00494364"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28.</w:t>
      </w:r>
      <w:r w:rsidRPr="00494364">
        <w:rPr>
          <w:rFonts w:ascii="Times New Roman" w:hAnsi="Times New Roman" w:cs="Times New Roman"/>
          <w:sz w:val="24"/>
          <w:szCs w:val="24"/>
        </w:rPr>
        <w:tab/>
        <w:t xml:space="preserve">PPL Electric agrees to extend an invitation to the Pennsylvania Utility Law Project (“PULP”), which is serving as counsel to Ms. </w:t>
      </w:r>
      <w:proofErr w:type="spellStart"/>
      <w:r w:rsidRPr="00494364">
        <w:rPr>
          <w:rFonts w:ascii="Times New Roman" w:hAnsi="Times New Roman" w:cs="Times New Roman"/>
          <w:sz w:val="24"/>
          <w:szCs w:val="24"/>
        </w:rPr>
        <w:t>Koons</w:t>
      </w:r>
      <w:proofErr w:type="spellEnd"/>
      <w:r w:rsidRPr="00494364">
        <w:rPr>
          <w:rFonts w:ascii="Times New Roman" w:hAnsi="Times New Roman" w:cs="Times New Roman"/>
          <w:sz w:val="24"/>
          <w:szCs w:val="24"/>
        </w:rPr>
        <w:t xml:space="preserve"> in this proceeding, to enable its staff to participate in regularly scheduled forums, meetings and training sessions with the agencies and contractors who administer </w:t>
      </w:r>
      <w:proofErr w:type="spellStart"/>
      <w:r w:rsidRPr="00494364">
        <w:rPr>
          <w:rFonts w:ascii="Times New Roman" w:hAnsi="Times New Roman" w:cs="Times New Roman"/>
          <w:sz w:val="24"/>
          <w:szCs w:val="24"/>
        </w:rPr>
        <w:t>OnTrack</w:t>
      </w:r>
      <w:proofErr w:type="spellEnd"/>
      <w:r w:rsidRPr="00494364">
        <w:rPr>
          <w:rFonts w:ascii="Times New Roman" w:hAnsi="Times New Roman" w:cs="Times New Roman"/>
          <w:sz w:val="24"/>
          <w:szCs w:val="24"/>
        </w:rPr>
        <w:t xml:space="preserve">, WRAP and Operation HELP in 2012 and 2013.  The Company agrees to provide sufficient notice of the dates of these </w:t>
      </w:r>
      <w:r w:rsidRPr="00494364">
        <w:rPr>
          <w:rFonts w:ascii="Times New Roman" w:hAnsi="Times New Roman" w:cs="Times New Roman"/>
          <w:sz w:val="24"/>
          <w:szCs w:val="24"/>
        </w:rPr>
        <w:lastRenderedPageBreak/>
        <w:t>various meetings so that staff from PULP can plan accordingly.  Participation in these meetings is limited strictly to staff from PULP.  PPL Electric will not provide any remuneration (i.e., stipend, mileage or tolls) to PULP representatives who attend these sessions.  In addition, the Company will not reschedule meeting dates or change meeting locations to accommodate staff from PULP.  Finally, PPL Electric will not invite staff from PULP to participate in agency or contractor meetings where non-public information is reviewed and discussed (e.g., contract negotiations) or where an agency requests that the meeting be conducted in private.</w:t>
      </w:r>
    </w:p>
    <w:p w:rsidR="00C54426" w:rsidRDefault="00C54426" w:rsidP="00C54426">
      <w:pPr>
        <w:spacing w:after="0"/>
        <w:ind w:left="1440" w:right="1440"/>
        <w:rPr>
          <w:rFonts w:ascii="Times New Roman" w:hAnsi="Times New Roman" w:cs="Times New Roman"/>
          <w:sz w:val="24"/>
          <w:szCs w:val="24"/>
        </w:rPr>
      </w:pPr>
    </w:p>
    <w:p w:rsidR="00C54426" w:rsidRPr="006235D6" w:rsidRDefault="00C54426" w:rsidP="00C54426">
      <w:pPr>
        <w:spacing w:after="0"/>
        <w:ind w:left="1440" w:right="1440"/>
        <w:rPr>
          <w:rFonts w:ascii="Times New Roman" w:hAnsi="Times New Roman" w:cs="Times New Roman"/>
          <w:sz w:val="24"/>
          <w:szCs w:val="24"/>
        </w:rPr>
      </w:pPr>
      <w:r w:rsidRPr="00494364">
        <w:rPr>
          <w:rFonts w:ascii="Times New Roman" w:hAnsi="Times New Roman" w:cs="Times New Roman"/>
          <w:sz w:val="24"/>
          <w:szCs w:val="24"/>
        </w:rPr>
        <w:t>29.</w:t>
      </w:r>
      <w:r w:rsidRPr="00494364">
        <w:rPr>
          <w:rFonts w:ascii="Times New Roman" w:hAnsi="Times New Roman" w:cs="Times New Roman"/>
          <w:sz w:val="24"/>
          <w:szCs w:val="24"/>
        </w:rPr>
        <w:tab/>
        <w:t>The Settlement fully resolves all issues in the above-captioned proceeding.</w:t>
      </w:r>
    </w:p>
    <w:p w:rsidR="00C54426" w:rsidRDefault="00C54426" w:rsidP="00C54426">
      <w:pPr>
        <w:spacing w:after="0" w:line="360" w:lineRule="auto"/>
        <w:rPr>
          <w:rFonts w:ascii="Times New Roman" w:hAnsi="Times New Roman" w:cs="Times New Roman"/>
          <w:sz w:val="24"/>
          <w:szCs w:val="24"/>
        </w:rPr>
      </w:pPr>
    </w:p>
    <w:p w:rsidR="00C54426" w:rsidRDefault="00C54426" w:rsidP="00C54426">
      <w:pPr>
        <w:spacing w:after="0" w:line="360" w:lineRule="auto"/>
        <w:rPr>
          <w:rFonts w:ascii="Times New Roman" w:hAnsi="Times New Roman" w:cs="Times New Roman"/>
          <w:sz w:val="24"/>
          <w:szCs w:val="24"/>
        </w:rPr>
      </w:pPr>
      <w:r w:rsidRPr="007E712A">
        <w:rPr>
          <w:rFonts w:ascii="Times New Roman" w:hAnsi="Times New Roman" w:cs="Times New Roman"/>
          <w:sz w:val="24"/>
          <w:szCs w:val="24"/>
          <w:u w:val="single"/>
        </w:rPr>
        <w:t>Joint Petition</w:t>
      </w:r>
      <w:r>
        <w:rPr>
          <w:rFonts w:ascii="Times New Roman" w:hAnsi="Times New Roman" w:cs="Times New Roman"/>
          <w:sz w:val="24"/>
          <w:szCs w:val="24"/>
        </w:rPr>
        <w:t xml:space="preserve"> at 5-6.</w:t>
      </w:r>
    </w:p>
    <w:p w:rsidR="00576F69" w:rsidRDefault="00576F69" w:rsidP="00C54426">
      <w:pPr>
        <w:spacing w:after="0" w:line="360" w:lineRule="auto"/>
        <w:rPr>
          <w:rFonts w:ascii="Times New Roman" w:hAnsi="Times New Roman" w:cs="Times New Roman"/>
          <w:sz w:val="24"/>
          <w:szCs w:val="24"/>
        </w:rPr>
      </w:pPr>
    </w:p>
    <w:p w:rsidR="00576F69" w:rsidRDefault="00576F69" w:rsidP="00576F6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6835">
        <w:rPr>
          <w:rFonts w:ascii="Times New Roman" w:hAnsi="Times New Roman" w:cs="Times New Roman"/>
          <w:sz w:val="24"/>
          <w:szCs w:val="24"/>
        </w:rPr>
        <w:t xml:space="preserve">The Joint Petition provides the standard terms and conditions found in most settlements.  </w:t>
      </w:r>
      <w:r>
        <w:rPr>
          <w:rFonts w:ascii="Times New Roman" w:hAnsi="Times New Roman" w:cs="Times New Roman"/>
          <w:sz w:val="24"/>
          <w:szCs w:val="24"/>
        </w:rPr>
        <w:t>As stated in the Joint Petition, the agreement is conditioned upon the following:</w:t>
      </w:r>
    </w:p>
    <w:p w:rsidR="00576F69" w:rsidRDefault="00576F69" w:rsidP="00576F69">
      <w:pPr>
        <w:spacing w:after="0"/>
        <w:ind w:left="1440" w:right="144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7E712A">
        <w:rPr>
          <w:rFonts w:ascii="Times New Roman" w:hAnsi="Times New Roman" w:cs="Times New Roman"/>
          <w:sz w:val="24"/>
          <w:szCs w:val="24"/>
        </w:rPr>
        <w:t xml:space="preserve">The Settlement is conditioned upon the Commission’s approval of the terms and conditions contained herein without modification.  If the Commission modifies the Settlement, then any Joint Petitioner may elect to withdraw from this Settlement and may proceed with litigation and, in such event, this entire Settlement shall be void and of no effect.  Such election to withdraw must be made in writing, filed with the Secretary of the Commission and served upon all parties within five (5) business days after the entry of an Order modifying the Settlement.  </w:t>
      </w:r>
    </w:p>
    <w:p w:rsidR="00576F69" w:rsidRPr="007E712A" w:rsidRDefault="00576F69" w:rsidP="00576F69">
      <w:pPr>
        <w:spacing w:after="0"/>
        <w:ind w:left="1440" w:right="1440"/>
        <w:rPr>
          <w:rFonts w:ascii="Times New Roman" w:hAnsi="Times New Roman" w:cs="Times New Roman"/>
          <w:sz w:val="24"/>
          <w:szCs w:val="24"/>
        </w:rPr>
      </w:pPr>
    </w:p>
    <w:p w:rsidR="00576F69" w:rsidRDefault="00576F69" w:rsidP="00576F69">
      <w:pPr>
        <w:spacing w:after="0"/>
        <w:ind w:left="1440" w:right="144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7E712A">
        <w:rPr>
          <w:rFonts w:ascii="Times New Roman" w:hAnsi="Times New Roman" w:cs="Times New Roman"/>
          <w:sz w:val="24"/>
          <w:szCs w:val="24"/>
        </w:rPr>
        <w:t xml:space="preserve">This Settlement is proposed by the Joint Petitioners to settle all issues in the instant proceeding.  If the Commission does not approve the Settlement and the proceedings continue to further hearings, the parties reserve their respective rights to present testimony and to conduct full cross-examination, briefing and argument.  </w:t>
      </w:r>
    </w:p>
    <w:p w:rsidR="00576F69" w:rsidRPr="007E712A" w:rsidRDefault="00576F69" w:rsidP="00576F69">
      <w:pPr>
        <w:spacing w:after="0"/>
        <w:ind w:left="1440" w:right="1440"/>
        <w:rPr>
          <w:rFonts w:ascii="Times New Roman" w:hAnsi="Times New Roman" w:cs="Times New Roman"/>
          <w:sz w:val="24"/>
          <w:szCs w:val="24"/>
        </w:rPr>
      </w:pPr>
    </w:p>
    <w:p w:rsidR="00576F69" w:rsidRDefault="00576F69" w:rsidP="00576F69">
      <w:pPr>
        <w:spacing w:after="0"/>
        <w:ind w:left="1440" w:right="144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7E712A">
        <w:rPr>
          <w:rFonts w:ascii="Times New Roman" w:hAnsi="Times New Roman" w:cs="Times New Roman"/>
          <w:sz w:val="24"/>
          <w:szCs w:val="24"/>
        </w:rPr>
        <w:t>It is understood and agreed that this Settlement is the result of compromise, and does not necessarily represent the positions that would be advanced by any party in these proceedings if they were fully litigated.</w:t>
      </w:r>
    </w:p>
    <w:p w:rsidR="00576F69" w:rsidRPr="007E712A" w:rsidRDefault="00576F69" w:rsidP="00576F69">
      <w:pPr>
        <w:spacing w:after="0"/>
        <w:ind w:left="1440" w:right="1440"/>
        <w:rPr>
          <w:rFonts w:ascii="Times New Roman" w:hAnsi="Times New Roman" w:cs="Times New Roman"/>
          <w:sz w:val="24"/>
          <w:szCs w:val="24"/>
        </w:rPr>
      </w:pPr>
    </w:p>
    <w:p w:rsidR="00576F69" w:rsidRDefault="00576F69" w:rsidP="00576F69">
      <w:pPr>
        <w:spacing w:after="0"/>
        <w:ind w:left="1440" w:right="144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7E712A">
        <w:rPr>
          <w:rFonts w:ascii="Times New Roman" w:hAnsi="Times New Roman" w:cs="Times New Roman"/>
          <w:sz w:val="24"/>
          <w:szCs w:val="24"/>
        </w:rPr>
        <w:t xml:space="preserve">Issues regarding CAP Plus are presently pending before the Commission in the matter of </w:t>
      </w:r>
      <w:r w:rsidRPr="007E712A">
        <w:rPr>
          <w:rFonts w:ascii="Times New Roman" w:hAnsi="Times New Roman" w:cs="Times New Roman"/>
          <w:i/>
          <w:sz w:val="24"/>
          <w:szCs w:val="24"/>
        </w:rPr>
        <w:t>Pennsylvania Public Utility Commission, et al., v. Columbia Gas of Pennsylvania</w:t>
      </w:r>
      <w:r w:rsidRPr="007E712A">
        <w:rPr>
          <w:rFonts w:ascii="Times New Roman" w:hAnsi="Times New Roman" w:cs="Times New Roman"/>
          <w:sz w:val="24"/>
          <w:szCs w:val="24"/>
        </w:rPr>
        <w:t xml:space="preserve">, Inc., </w:t>
      </w:r>
      <w:proofErr w:type="gramStart"/>
      <w:r w:rsidRPr="007E712A">
        <w:rPr>
          <w:rFonts w:ascii="Times New Roman" w:hAnsi="Times New Roman" w:cs="Times New Roman"/>
          <w:sz w:val="24"/>
          <w:szCs w:val="24"/>
        </w:rPr>
        <w:t>Docket</w:t>
      </w:r>
      <w:proofErr w:type="gramEnd"/>
      <w:r w:rsidRPr="007E712A">
        <w:rPr>
          <w:rFonts w:ascii="Times New Roman" w:hAnsi="Times New Roman" w:cs="Times New Roman"/>
          <w:sz w:val="24"/>
          <w:szCs w:val="24"/>
        </w:rPr>
        <w:t xml:space="preserve"> </w:t>
      </w:r>
      <w:r w:rsidRPr="007E712A">
        <w:rPr>
          <w:rFonts w:ascii="Times New Roman" w:hAnsi="Times New Roman" w:cs="Times New Roman"/>
          <w:sz w:val="24"/>
          <w:szCs w:val="24"/>
        </w:rPr>
        <w:lastRenderedPageBreak/>
        <w:t xml:space="preserve">No. </w:t>
      </w:r>
      <w:proofErr w:type="gramStart"/>
      <w:r w:rsidRPr="007E712A">
        <w:rPr>
          <w:rFonts w:ascii="Times New Roman" w:hAnsi="Times New Roman" w:cs="Times New Roman"/>
          <w:sz w:val="24"/>
          <w:szCs w:val="24"/>
        </w:rPr>
        <w:t>R-2010-2215623.</w:t>
      </w:r>
      <w:proofErr w:type="gramEnd"/>
      <w:r w:rsidRPr="007E712A">
        <w:rPr>
          <w:rFonts w:ascii="Times New Roman" w:hAnsi="Times New Roman" w:cs="Times New Roman"/>
          <w:sz w:val="24"/>
          <w:szCs w:val="24"/>
        </w:rPr>
        <w:t xml:space="preserve"> Nothing in this Joint Settlement is intended to preclude any party from taking a position regarding CAP Plus before the Commission or any state or federal agency in any present or future proceeding regarding CAP Plus.</w:t>
      </w:r>
    </w:p>
    <w:p w:rsidR="00576F69" w:rsidRPr="007E712A" w:rsidRDefault="00576F69" w:rsidP="00576F69">
      <w:pPr>
        <w:spacing w:after="0"/>
        <w:ind w:left="1440" w:right="1440"/>
        <w:rPr>
          <w:rFonts w:ascii="Times New Roman" w:hAnsi="Times New Roman" w:cs="Times New Roman"/>
          <w:sz w:val="24"/>
          <w:szCs w:val="24"/>
        </w:rPr>
      </w:pPr>
    </w:p>
    <w:p w:rsidR="00576F69" w:rsidRDefault="00576F69" w:rsidP="00576F69">
      <w:pPr>
        <w:spacing w:after="0"/>
        <w:ind w:left="1440" w:right="144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E712A">
        <w:rPr>
          <w:rFonts w:ascii="Times New Roman" w:hAnsi="Times New Roman" w:cs="Times New Roman"/>
          <w:sz w:val="24"/>
          <w:szCs w:val="24"/>
        </w:rPr>
        <w:t>This Settlement is being presented only in the context of this proceeding in an effort to resolve the proceeding in a manner which is fair and reasonable.  The Settlement is presented without prejudice to any position which any of the parties may have advanced and without prejudice to the position any of the parties may advance in the future on the merits of the issues in future proceedings except to the extent necessary to effectuate the terms and conditions of the Settlement.  This Settlement does not preclude the parties from taking other positions in any other proceeding.</w:t>
      </w:r>
    </w:p>
    <w:p w:rsidR="00576F69" w:rsidRPr="007E712A" w:rsidRDefault="00576F69" w:rsidP="00576F69">
      <w:pPr>
        <w:spacing w:after="0"/>
        <w:ind w:left="1440" w:right="1440"/>
        <w:rPr>
          <w:rFonts w:ascii="Times New Roman" w:hAnsi="Times New Roman" w:cs="Times New Roman"/>
          <w:sz w:val="24"/>
          <w:szCs w:val="24"/>
        </w:rPr>
      </w:pPr>
    </w:p>
    <w:p w:rsidR="00576F69" w:rsidRPr="007E712A" w:rsidRDefault="00576F69" w:rsidP="00576F69">
      <w:pPr>
        <w:spacing w:after="0"/>
        <w:ind w:left="1440" w:right="144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7E712A">
        <w:rPr>
          <w:rFonts w:ascii="Times New Roman" w:hAnsi="Times New Roman" w:cs="Times New Roman"/>
          <w:sz w:val="24"/>
          <w:szCs w:val="24"/>
        </w:rPr>
        <w:t>If the ALJs adopt this Settlement without modification in their Recommended Decision, the Joint Petitioners waive their rights to file exceptions.</w:t>
      </w:r>
    </w:p>
    <w:p w:rsidR="00576F69" w:rsidRDefault="00576F69" w:rsidP="00576F69">
      <w:pPr>
        <w:spacing w:after="0"/>
        <w:ind w:left="1440" w:right="1440"/>
        <w:rPr>
          <w:rFonts w:ascii="Times New Roman" w:hAnsi="Times New Roman" w:cs="Times New Roman"/>
          <w:sz w:val="24"/>
          <w:szCs w:val="24"/>
        </w:rPr>
      </w:pPr>
    </w:p>
    <w:p w:rsidR="00576F69" w:rsidRDefault="00576F69" w:rsidP="00576F69">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Id.</w:t>
      </w:r>
      <w:r w:rsidRPr="00576F69">
        <w:rPr>
          <w:rFonts w:ascii="Times New Roman" w:hAnsi="Times New Roman" w:cs="Times New Roman"/>
          <w:sz w:val="24"/>
          <w:szCs w:val="24"/>
        </w:rPr>
        <w:t xml:space="preserve"> </w:t>
      </w:r>
      <w:r>
        <w:rPr>
          <w:rFonts w:ascii="Times New Roman" w:hAnsi="Times New Roman" w:cs="Times New Roman"/>
          <w:sz w:val="24"/>
          <w:szCs w:val="24"/>
        </w:rPr>
        <w:t>at 7-8.</w:t>
      </w:r>
    </w:p>
    <w:p w:rsidR="00576F69" w:rsidRDefault="00576F69" w:rsidP="00C54426">
      <w:pPr>
        <w:spacing w:after="0" w:line="360" w:lineRule="auto"/>
        <w:rPr>
          <w:rFonts w:ascii="Times New Roman" w:hAnsi="Times New Roman" w:cs="Times New Roman"/>
          <w:sz w:val="24"/>
          <w:szCs w:val="24"/>
        </w:rPr>
      </w:pPr>
    </w:p>
    <w:p w:rsidR="00100B49" w:rsidRDefault="00F63247" w:rsidP="0010620B">
      <w:pPr>
        <w:spacing w:after="0" w:line="360" w:lineRule="auto"/>
        <w:jc w:val="center"/>
        <w:rPr>
          <w:rFonts w:ascii="Times New Roman" w:hAnsi="Times New Roman" w:cs="Times New Roman"/>
          <w:sz w:val="24"/>
          <w:szCs w:val="24"/>
          <w:u w:val="single"/>
        </w:rPr>
      </w:pPr>
      <w:r w:rsidRPr="008A710B">
        <w:rPr>
          <w:rFonts w:ascii="Times New Roman" w:hAnsi="Times New Roman" w:cs="Times New Roman"/>
          <w:sz w:val="24"/>
          <w:szCs w:val="24"/>
          <w:u w:val="single"/>
        </w:rPr>
        <w:t>DISCUSSION</w:t>
      </w:r>
    </w:p>
    <w:p w:rsidR="007C3D20" w:rsidRPr="008A710B" w:rsidRDefault="007C3D20" w:rsidP="0010620B">
      <w:pPr>
        <w:spacing w:after="0" w:line="360" w:lineRule="auto"/>
        <w:jc w:val="center"/>
        <w:rPr>
          <w:rFonts w:ascii="Times New Roman" w:hAnsi="Times New Roman" w:cs="Times New Roman"/>
          <w:sz w:val="24"/>
          <w:szCs w:val="24"/>
          <w:u w:val="single"/>
        </w:rPr>
      </w:pPr>
    </w:p>
    <w:p w:rsidR="00120ACC" w:rsidRDefault="00D70485" w:rsidP="00016266">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Background</w:t>
      </w:r>
    </w:p>
    <w:p w:rsidR="00D70485" w:rsidRDefault="00D70485" w:rsidP="00016266">
      <w:pPr>
        <w:spacing w:after="0" w:line="360" w:lineRule="auto"/>
        <w:rPr>
          <w:rFonts w:ascii="Times New Roman" w:hAnsi="Times New Roman" w:cs="Times New Roman"/>
          <w:sz w:val="24"/>
          <w:szCs w:val="24"/>
          <w:u w:val="single"/>
        </w:rPr>
      </w:pPr>
    </w:p>
    <w:p w:rsidR="00D70485" w:rsidRDefault="00BD3145" w:rsidP="0001626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Commission's Policy Statement on Customer Assistance Programs, 52 Pa. Code §§</w:t>
      </w:r>
      <w:r w:rsidR="005C43FF">
        <w:rPr>
          <w:rFonts w:ascii="Times New Roman" w:hAnsi="Times New Roman" w:cs="Times New Roman"/>
          <w:sz w:val="24"/>
          <w:szCs w:val="24"/>
        </w:rPr>
        <w:t xml:space="preserve"> </w:t>
      </w:r>
      <w:r>
        <w:rPr>
          <w:rFonts w:ascii="Times New Roman" w:hAnsi="Times New Roman" w:cs="Times New Roman"/>
          <w:sz w:val="24"/>
          <w:szCs w:val="24"/>
        </w:rPr>
        <w:t>69.261-267 (</w:t>
      </w:r>
      <w:r w:rsidR="005C43FF">
        <w:rPr>
          <w:rFonts w:ascii="Times New Roman" w:hAnsi="Times New Roman" w:cs="Times New Roman"/>
          <w:sz w:val="24"/>
          <w:szCs w:val="24"/>
        </w:rPr>
        <w:t>“</w:t>
      </w:r>
      <w:r>
        <w:rPr>
          <w:rFonts w:ascii="Times New Roman" w:hAnsi="Times New Roman" w:cs="Times New Roman"/>
          <w:sz w:val="24"/>
          <w:szCs w:val="24"/>
        </w:rPr>
        <w:t>Policy Statement</w:t>
      </w:r>
      <w:r w:rsidR="005C43FF">
        <w:rPr>
          <w:rFonts w:ascii="Times New Roman" w:hAnsi="Times New Roman" w:cs="Times New Roman"/>
          <w:sz w:val="24"/>
          <w:szCs w:val="24"/>
        </w:rPr>
        <w:t>”</w:t>
      </w:r>
      <w:r>
        <w:rPr>
          <w:rFonts w:ascii="Times New Roman" w:hAnsi="Times New Roman" w:cs="Times New Roman"/>
          <w:sz w:val="24"/>
          <w:szCs w:val="24"/>
        </w:rPr>
        <w:t>),  provides detailed guidance for the development of a utility's CAP program, with the goals of continued service for payment troubled customers who are given reduced rates in exchange for establishing a consistent pattern of monthly payments.    The Policy Statement specifies that a LIHEAP grant should be applied to reduce the amount of CAP credits.</w:t>
      </w:r>
    </w:p>
    <w:p w:rsidR="00BD3145" w:rsidRPr="00D70485" w:rsidRDefault="00BD3145" w:rsidP="00016266">
      <w:pPr>
        <w:spacing w:after="0" w:line="360" w:lineRule="auto"/>
        <w:rPr>
          <w:rFonts w:ascii="Times New Roman" w:hAnsi="Times New Roman" w:cs="Times New Roman"/>
          <w:sz w:val="24"/>
          <w:szCs w:val="24"/>
        </w:rPr>
      </w:pPr>
    </w:p>
    <w:p w:rsidR="00D70485" w:rsidRDefault="00D70485" w:rsidP="00D7048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2010, the Pennsylvania Department of Public Welfare (“DPW”) articulated new policies in the 2010 LIHEAP State Plan regarding the application of the LIHEAP grant to the </w:t>
      </w:r>
      <w:r w:rsidR="00BD3145">
        <w:rPr>
          <w:rFonts w:ascii="Times New Roman" w:hAnsi="Times New Roman" w:cs="Times New Roman"/>
          <w:sz w:val="24"/>
          <w:szCs w:val="24"/>
        </w:rPr>
        <w:t>CAP</w:t>
      </w:r>
      <w:r>
        <w:rPr>
          <w:rFonts w:ascii="Times New Roman" w:hAnsi="Times New Roman" w:cs="Times New Roman"/>
          <w:sz w:val="24"/>
          <w:szCs w:val="24"/>
        </w:rPr>
        <w:t xml:space="preserve"> customer’s bill.  DPW now requires electric and gas utilities to use LIHEAP cash grants only for the payment of CAP bills</w:t>
      </w:r>
      <w:r w:rsidR="00BD3145">
        <w:rPr>
          <w:rFonts w:ascii="Times New Roman" w:hAnsi="Times New Roman" w:cs="Times New Roman"/>
          <w:sz w:val="24"/>
          <w:szCs w:val="24"/>
        </w:rPr>
        <w:t>, and u</w:t>
      </w:r>
      <w:r>
        <w:rPr>
          <w:rFonts w:ascii="Times New Roman" w:hAnsi="Times New Roman" w:cs="Times New Roman"/>
          <w:sz w:val="24"/>
          <w:szCs w:val="24"/>
        </w:rPr>
        <w:t>tilities can no longer use the</w:t>
      </w:r>
      <w:r w:rsidR="00BD3145">
        <w:rPr>
          <w:rFonts w:ascii="Times New Roman" w:hAnsi="Times New Roman" w:cs="Times New Roman"/>
          <w:sz w:val="24"/>
          <w:szCs w:val="24"/>
        </w:rPr>
        <w:t>se grants to offset CAP credits</w:t>
      </w:r>
      <w:r>
        <w:rPr>
          <w:rFonts w:ascii="Times New Roman" w:hAnsi="Times New Roman" w:cs="Times New Roman"/>
          <w:sz w:val="24"/>
          <w:szCs w:val="24"/>
        </w:rPr>
        <w:t xml:space="preserve">.  </w:t>
      </w:r>
    </w:p>
    <w:p w:rsidR="00BD3145" w:rsidRDefault="00BD3145" w:rsidP="00D70485">
      <w:pPr>
        <w:spacing w:after="0" w:line="360" w:lineRule="auto"/>
        <w:rPr>
          <w:rFonts w:ascii="Times New Roman" w:hAnsi="Times New Roman" w:cs="Times New Roman"/>
          <w:sz w:val="24"/>
          <w:szCs w:val="24"/>
        </w:rPr>
      </w:pPr>
    </w:p>
    <w:p w:rsidR="00D70485" w:rsidRDefault="00D70485" w:rsidP="00D7048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When PPL filed for an increase in electric distribution rates in March 2010, one of the settlement provisions which allowed new rates to become effective on January 1, 2011 was based on a recommendation in the testimony of the Office of Consumer Advocate (“OCA”) for PPL to implement a CAP Plus program starting with the 2011-2012 heating season.  </w:t>
      </w:r>
      <w:r w:rsidR="007C3D20">
        <w:rPr>
          <w:rFonts w:ascii="Times New Roman" w:hAnsi="Times New Roman" w:cs="Times New Roman"/>
          <w:sz w:val="24"/>
          <w:szCs w:val="24"/>
        </w:rPr>
        <w:t>As all residential customers pay for the utility's USEC Plan through a Commission-approved Universal Service Rider, and the DPW policy increased the cost of the USEC Plan, t</w:t>
      </w:r>
      <w:r>
        <w:rPr>
          <w:rFonts w:ascii="Times New Roman" w:hAnsi="Times New Roman" w:cs="Times New Roman"/>
          <w:sz w:val="24"/>
          <w:szCs w:val="24"/>
        </w:rPr>
        <w:t>he CAP Plus program was proposed to help offset the cost of the implementation of the new DPW policy</w:t>
      </w:r>
      <w:r w:rsidR="007C3D20">
        <w:rPr>
          <w:rFonts w:ascii="Times New Roman" w:hAnsi="Times New Roman" w:cs="Times New Roman"/>
          <w:sz w:val="24"/>
          <w:szCs w:val="24"/>
        </w:rPr>
        <w:t xml:space="preserve">.  </w:t>
      </w:r>
      <w:r w:rsidR="00BD3145">
        <w:rPr>
          <w:rFonts w:ascii="Times New Roman" w:hAnsi="Times New Roman" w:cs="Times New Roman"/>
          <w:sz w:val="24"/>
          <w:szCs w:val="24"/>
        </w:rPr>
        <w:t xml:space="preserve">The OCA </w:t>
      </w:r>
      <w:r>
        <w:rPr>
          <w:rFonts w:ascii="Times New Roman" w:hAnsi="Times New Roman" w:cs="Times New Roman"/>
          <w:sz w:val="24"/>
          <w:szCs w:val="24"/>
        </w:rPr>
        <w:t xml:space="preserve">recommended that PPL calculate the CAP Plus </w:t>
      </w:r>
      <w:r w:rsidR="00B110E8">
        <w:rPr>
          <w:rFonts w:ascii="Times New Roman" w:hAnsi="Times New Roman" w:cs="Times New Roman"/>
          <w:sz w:val="24"/>
          <w:szCs w:val="24"/>
        </w:rPr>
        <w:t>charge</w:t>
      </w:r>
      <w:r>
        <w:rPr>
          <w:rFonts w:ascii="Times New Roman" w:hAnsi="Times New Roman" w:cs="Times New Roman"/>
          <w:sz w:val="24"/>
          <w:szCs w:val="24"/>
        </w:rPr>
        <w:t xml:space="preserve"> by determining the amount of LIHEAP cash grants received by </w:t>
      </w:r>
      <w:proofErr w:type="spellStart"/>
      <w:r>
        <w:rPr>
          <w:rFonts w:ascii="Times New Roman" w:hAnsi="Times New Roman" w:cs="Times New Roman"/>
          <w:sz w:val="24"/>
          <w:szCs w:val="24"/>
        </w:rPr>
        <w:t>OnTrack</w:t>
      </w:r>
      <w:proofErr w:type="spellEnd"/>
      <w:r>
        <w:rPr>
          <w:rFonts w:ascii="Times New Roman" w:hAnsi="Times New Roman" w:cs="Times New Roman"/>
          <w:sz w:val="24"/>
          <w:szCs w:val="24"/>
        </w:rPr>
        <w:t xml:space="preserve"> participants; dividing that amount by the total number of active </w:t>
      </w:r>
      <w:proofErr w:type="spellStart"/>
      <w:r>
        <w:rPr>
          <w:rFonts w:ascii="Times New Roman" w:hAnsi="Times New Roman" w:cs="Times New Roman"/>
          <w:sz w:val="24"/>
          <w:szCs w:val="24"/>
        </w:rPr>
        <w:t>OnTrack</w:t>
      </w:r>
      <w:proofErr w:type="spellEnd"/>
      <w:r>
        <w:rPr>
          <w:rFonts w:ascii="Times New Roman" w:hAnsi="Times New Roman" w:cs="Times New Roman"/>
          <w:sz w:val="24"/>
          <w:szCs w:val="24"/>
        </w:rPr>
        <w:t xml:space="preserve"> accounts; and dividing that amount by twelve (12) to obtain the monthly CAP Plus amount that would be applied to CAP customers’ bills.</w:t>
      </w:r>
    </w:p>
    <w:p w:rsidR="00D70485" w:rsidRDefault="00D70485" w:rsidP="00D70485">
      <w:pPr>
        <w:spacing w:after="0" w:line="360" w:lineRule="auto"/>
        <w:rPr>
          <w:rFonts w:ascii="Times New Roman" w:hAnsi="Times New Roman" w:cs="Times New Roman"/>
          <w:sz w:val="24"/>
          <w:szCs w:val="24"/>
        </w:rPr>
      </w:pPr>
    </w:p>
    <w:p w:rsidR="00D70485" w:rsidRDefault="00D70485" w:rsidP="00D7048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the rate case settlement, PPL agreed to implement CAP Plus and adopt the OCA’s method of calculating the CAP Plus payment.  The implementation was to be </w:t>
      </w:r>
      <w:r w:rsidR="00B110E8">
        <w:rPr>
          <w:rFonts w:ascii="Times New Roman" w:hAnsi="Times New Roman" w:cs="Times New Roman"/>
          <w:sz w:val="24"/>
          <w:szCs w:val="24"/>
        </w:rPr>
        <w:t>accomplished</w:t>
      </w:r>
      <w:r>
        <w:rPr>
          <w:rFonts w:ascii="Times New Roman" w:hAnsi="Times New Roman" w:cs="Times New Roman"/>
          <w:sz w:val="24"/>
          <w:szCs w:val="24"/>
        </w:rPr>
        <w:t xml:space="preserve"> in a concurrent proceeding involving PPL’s USEC Plan for 2011 through 2013.  A Joint Petition for Settlement of All </w:t>
      </w:r>
      <w:r w:rsidR="005C43FF">
        <w:rPr>
          <w:rFonts w:ascii="Times New Roman" w:hAnsi="Times New Roman" w:cs="Times New Roman"/>
          <w:sz w:val="24"/>
          <w:szCs w:val="24"/>
        </w:rPr>
        <w:t>I</w:t>
      </w:r>
      <w:r>
        <w:rPr>
          <w:rFonts w:ascii="Times New Roman" w:hAnsi="Times New Roman" w:cs="Times New Roman"/>
          <w:sz w:val="24"/>
          <w:szCs w:val="24"/>
        </w:rPr>
        <w:t xml:space="preserve">ssues in that proceeding was filed on February 18, 2011.  When PPL made its compliance filing in response to the Commission’s approval of that settlement on May 11, 2011, PPL inadvertently did not include in the compliance tariff the CAP Plus provisions.  As such, on November 2, 2011, PPL filed a tariff revision with the Commission to include a description of the CAP Plus program that was approved by the Commission in the Company’s 2010 base rate proceeding.  </w:t>
      </w:r>
    </w:p>
    <w:p w:rsidR="00D70485" w:rsidRDefault="00D70485" w:rsidP="00D70485">
      <w:pPr>
        <w:spacing w:after="0" w:line="360" w:lineRule="auto"/>
        <w:rPr>
          <w:rFonts w:ascii="Times New Roman" w:hAnsi="Times New Roman" w:cs="Times New Roman"/>
          <w:sz w:val="24"/>
          <w:szCs w:val="24"/>
        </w:rPr>
      </w:pPr>
    </w:p>
    <w:p w:rsidR="00D70485" w:rsidRDefault="00D70485" w:rsidP="00D704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November 22, 2011, however,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filed her Petition in response to PPL’s November 2, 2011 rev</w:t>
      </w:r>
      <w:r w:rsidR="00BD3145">
        <w:rPr>
          <w:rFonts w:ascii="Times New Roman" w:hAnsi="Times New Roman" w:cs="Times New Roman"/>
          <w:sz w:val="24"/>
          <w:szCs w:val="24"/>
        </w:rPr>
        <w:t xml:space="preserve">ised tariff filing.  Ms. </w:t>
      </w:r>
      <w:proofErr w:type="spellStart"/>
      <w:r w:rsidR="00BD3145">
        <w:rPr>
          <w:rFonts w:ascii="Times New Roman" w:hAnsi="Times New Roman" w:cs="Times New Roman"/>
          <w:sz w:val="24"/>
          <w:szCs w:val="24"/>
        </w:rPr>
        <w:t>Koons</w:t>
      </w:r>
      <w:proofErr w:type="spellEnd"/>
      <w:r w:rsidR="00BD3145">
        <w:rPr>
          <w:rFonts w:ascii="Times New Roman" w:hAnsi="Times New Roman" w:cs="Times New Roman"/>
          <w:sz w:val="24"/>
          <w:szCs w:val="24"/>
        </w:rPr>
        <w:t xml:space="preserve"> </w:t>
      </w:r>
      <w:r>
        <w:rPr>
          <w:rFonts w:ascii="Times New Roman" w:hAnsi="Times New Roman" w:cs="Times New Roman"/>
          <w:sz w:val="24"/>
          <w:szCs w:val="24"/>
        </w:rPr>
        <w:t xml:space="preserve">essentially argued that PPL has not implemented the CAP Plus program as it is required to do and otherwise did not seek approval  </w:t>
      </w:r>
      <w:r w:rsidR="00BD3145">
        <w:rPr>
          <w:rFonts w:ascii="Times New Roman" w:hAnsi="Times New Roman" w:cs="Times New Roman"/>
          <w:sz w:val="24"/>
          <w:szCs w:val="24"/>
        </w:rPr>
        <w:t>for failure to</w:t>
      </w:r>
      <w:r>
        <w:rPr>
          <w:rFonts w:ascii="Times New Roman" w:hAnsi="Times New Roman" w:cs="Times New Roman"/>
          <w:sz w:val="24"/>
          <w:szCs w:val="24"/>
        </w:rPr>
        <w:t xml:space="preserve"> implement the CAP Plus program.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requested that the Commission stay the intended implementation of the CAP Plus program, require PPL to file an amended universal service plan and grant formal hearings on the matter.  </w:t>
      </w:r>
    </w:p>
    <w:p w:rsidR="00D70485" w:rsidRDefault="00D70485" w:rsidP="00D70485">
      <w:pPr>
        <w:spacing w:after="0" w:line="360" w:lineRule="auto"/>
        <w:ind w:firstLine="1440"/>
        <w:rPr>
          <w:rFonts w:ascii="Times New Roman" w:hAnsi="Times New Roman" w:cs="Times New Roman"/>
          <w:sz w:val="24"/>
          <w:szCs w:val="24"/>
        </w:rPr>
      </w:pPr>
    </w:p>
    <w:p w:rsidR="00D70485" w:rsidRDefault="00D70485" w:rsidP="00D704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On February 24, 2012, PPL and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xml:space="preserve"> filed the Joint Petition for Settlement of All Issues to resolve the issues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in Ms. </w:t>
      </w:r>
      <w:proofErr w:type="spellStart"/>
      <w:r>
        <w:rPr>
          <w:rFonts w:ascii="Times New Roman" w:hAnsi="Times New Roman" w:cs="Times New Roman"/>
          <w:sz w:val="24"/>
          <w:szCs w:val="24"/>
        </w:rPr>
        <w:t>Koons</w:t>
      </w:r>
      <w:proofErr w:type="spellEnd"/>
      <w:r>
        <w:rPr>
          <w:rFonts w:ascii="Times New Roman" w:hAnsi="Times New Roman" w:cs="Times New Roman"/>
          <w:sz w:val="24"/>
          <w:szCs w:val="24"/>
        </w:rPr>
        <w:t>’ Petition.  This Recommended Decision approves that Joint Petition.</w:t>
      </w:r>
    </w:p>
    <w:p w:rsidR="00436583" w:rsidRDefault="00436583" w:rsidP="00D70485">
      <w:pPr>
        <w:spacing w:after="0" w:line="360" w:lineRule="auto"/>
        <w:ind w:firstLine="1440"/>
        <w:rPr>
          <w:rFonts w:ascii="Times New Roman" w:hAnsi="Times New Roman" w:cs="Times New Roman"/>
          <w:sz w:val="24"/>
          <w:szCs w:val="24"/>
        </w:rPr>
      </w:pPr>
    </w:p>
    <w:p w:rsidR="00436583" w:rsidRPr="00436583" w:rsidRDefault="00436583" w:rsidP="007C3D20">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Legal Standard</w:t>
      </w:r>
    </w:p>
    <w:p w:rsidR="00D70485" w:rsidRDefault="00D70485" w:rsidP="00016266">
      <w:pPr>
        <w:spacing w:after="0" w:line="360" w:lineRule="auto"/>
        <w:rPr>
          <w:rFonts w:ascii="Times New Roman" w:hAnsi="Times New Roman" w:cs="Times New Roman"/>
          <w:sz w:val="24"/>
          <w:szCs w:val="24"/>
        </w:rPr>
      </w:pPr>
    </w:p>
    <w:p w:rsidR="00A166C0" w:rsidRPr="00F81A3C" w:rsidRDefault="00A166C0" w:rsidP="00A166C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w:t>
      </w:r>
      <w:r w:rsidRPr="00F81A3C">
        <w:rPr>
          <w:rFonts w:ascii="Times New Roman" w:hAnsi="Times New Roman" w:cs="Times New Roman"/>
          <w:sz w:val="24"/>
          <w:szCs w:val="24"/>
        </w:rPr>
        <w:t xml:space="preserve">he focus of inquiry for determining whether a proposed settlement should be recommended for approval is not a “burden of proof” standard, as is utilized for contested matters.  </w:t>
      </w:r>
      <w:r w:rsidRPr="00F81A3C">
        <w:rPr>
          <w:rFonts w:ascii="Times New Roman" w:hAnsi="Times New Roman" w:cs="Times New Roman"/>
          <w:sz w:val="24"/>
          <w:szCs w:val="24"/>
          <w:u w:val="single"/>
        </w:rPr>
        <w:t xml:space="preserve">Pa. P.U.C., </w:t>
      </w:r>
      <w:r w:rsidRPr="00F81A3C">
        <w:rPr>
          <w:rFonts w:ascii="Times New Roman" w:hAnsi="Times New Roman" w:cs="Times New Roman"/>
          <w:i/>
          <w:sz w:val="24"/>
          <w:szCs w:val="24"/>
          <w:u w:val="single"/>
        </w:rPr>
        <w:t>et al</w:t>
      </w:r>
      <w:r w:rsidRPr="00F81A3C">
        <w:rPr>
          <w:rFonts w:ascii="Times New Roman" w:hAnsi="Times New Roman" w:cs="Times New Roman"/>
          <w:sz w:val="24"/>
          <w:szCs w:val="24"/>
          <w:u w:val="single"/>
        </w:rPr>
        <w:t>. v. City of Lancaster – Bureau of Water</w:t>
      </w:r>
      <w:r w:rsidRPr="00F81A3C">
        <w:rPr>
          <w:rFonts w:ascii="Times New Roman" w:hAnsi="Times New Roman" w:cs="Times New Roman"/>
          <w:sz w:val="24"/>
          <w:szCs w:val="24"/>
        </w:rPr>
        <w:t xml:space="preserve">, Docket Nos. R-2010-2179103, </w:t>
      </w:r>
      <w:r w:rsidRPr="00F81A3C">
        <w:rPr>
          <w:rFonts w:ascii="Times New Roman" w:hAnsi="Times New Roman" w:cs="Times New Roman"/>
          <w:i/>
          <w:sz w:val="24"/>
          <w:szCs w:val="24"/>
        </w:rPr>
        <w:t>et al</w:t>
      </w:r>
      <w:r w:rsidRPr="00F81A3C">
        <w:rPr>
          <w:rFonts w:ascii="Times New Roman" w:hAnsi="Times New Roman" w:cs="Times New Roman"/>
          <w:sz w:val="24"/>
          <w:szCs w:val="24"/>
        </w:rPr>
        <w:t>., Opinion and Order (entered July 14, 2011</w:t>
      </w:r>
      <w:proofErr w:type="gramStart"/>
      <w:r w:rsidRPr="00F81A3C">
        <w:rPr>
          <w:rFonts w:ascii="Times New Roman" w:hAnsi="Times New Roman" w:cs="Times New Roman"/>
          <w:sz w:val="24"/>
          <w:szCs w:val="24"/>
        </w:rPr>
        <w:t>)(</w:t>
      </w:r>
      <w:proofErr w:type="gramEnd"/>
      <w:r w:rsidRPr="00F81A3C">
        <w:rPr>
          <w:rFonts w:ascii="Times New Roman" w:hAnsi="Times New Roman" w:cs="Times New Roman"/>
          <w:sz w:val="24"/>
          <w:szCs w:val="24"/>
          <w:u w:val="single"/>
        </w:rPr>
        <w:t>Lancaster</w:t>
      </w:r>
      <w:r w:rsidRPr="00F81A3C">
        <w:rPr>
          <w:rFonts w:ascii="Times New Roman" w:hAnsi="Times New Roman" w:cs="Times New Roman"/>
          <w:sz w:val="24"/>
          <w:szCs w:val="24"/>
        </w:rPr>
        <w:t xml:space="preserve">).  Instead, the benchmark for determining the acceptability of a settlement or partial settlement is whether the proposed terms and conditions are in the public interest.  </w:t>
      </w:r>
      <w:proofErr w:type="gramStart"/>
      <w:r w:rsidRPr="00F81A3C">
        <w:rPr>
          <w:rFonts w:ascii="Times New Roman" w:hAnsi="Times New Roman" w:cs="Times New Roman"/>
          <w:sz w:val="24"/>
          <w:szCs w:val="24"/>
          <w:u w:val="single"/>
        </w:rPr>
        <w:t>Id.</w:t>
      </w:r>
      <w:r w:rsidRPr="00F81A3C">
        <w:rPr>
          <w:rFonts w:ascii="Times New Roman" w:hAnsi="Times New Roman" w:cs="Times New Roman"/>
          <w:sz w:val="24"/>
          <w:szCs w:val="24"/>
        </w:rPr>
        <w:t xml:space="preserve">; </w:t>
      </w:r>
      <w:r w:rsidRPr="00F81A3C">
        <w:rPr>
          <w:rFonts w:ascii="Times New Roman" w:hAnsi="Times New Roman" w:cs="Times New Roman"/>
          <w:i/>
          <w:sz w:val="24"/>
          <w:szCs w:val="24"/>
        </w:rPr>
        <w:t>citing</w:t>
      </w:r>
      <w:r w:rsidRPr="00F81A3C">
        <w:rPr>
          <w:rFonts w:ascii="Times New Roman" w:hAnsi="Times New Roman" w:cs="Times New Roman"/>
          <w:sz w:val="24"/>
          <w:szCs w:val="24"/>
        </w:rPr>
        <w:t xml:space="preserve">, </w:t>
      </w:r>
      <w:r w:rsidRPr="00F81A3C">
        <w:rPr>
          <w:rFonts w:ascii="Times New Roman" w:hAnsi="Times New Roman" w:cs="Times New Roman"/>
          <w:sz w:val="24"/>
          <w:szCs w:val="24"/>
          <w:u w:val="single"/>
        </w:rPr>
        <w:t>Warner v. GTE North, Inc.</w:t>
      </w:r>
      <w:r w:rsidRPr="00F81A3C">
        <w:rPr>
          <w:rFonts w:ascii="Times New Roman" w:hAnsi="Times New Roman" w:cs="Times New Roman"/>
          <w:sz w:val="24"/>
          <w:szCs w:val="24"/>
        </w:rPr>
        <w:t>, Docket No.</w:t>
      </w:r>
      <w:proofErr w:type="gramEnd"/>
      <w:r w:rsidRPr="00F81A3C">
        <w:rPr>
          <w:rFonts w:ascii="Times New Roman" w:hAnsi="Times New Roman" w:cs="Times New Roman"/>
          <w:sz w:val="24"/>
          <w:szCs w:val="24"/>
        </w:rPr>
        <w:t xml:space="preserve"> C-00902815, Opinion and Order (entered April 1, 1996</w:t>
      </w:r>
      <w:proofErr w:type="gramStart"/>
      <w:r w:rsidRPr="00F81A3C">
        <w:rPr>
          <w:rFonts w:ascii="Times New Roman" w:hAnsi="Times New Roman" w:cs="Times New Roman"/>
          <w:sz w:val="24"/>
          <w:szCs w:val="24"/>
        </w:rPr>
        <w:t>)(</w:t>
      </w:r>
      <w:proofErr w:type="gramEnd"/>
      <w:r w:rsidRPr="00F81A3C">
        <w:rPr>
          <w:rFonts w:ascii="Times New Roman" w:hAnsi="Times New Roman" w:cs="Times New Roman"/>
          <w:sz w:val="24"/>
          <w:szCs w:val="24"/>
          <w:u w:val="single"/>
        </w:rPr>
        <w:t>Warner</w:t>
      </w:r>
      <w:r w:rsidRPr="00F81A3C">
        <w:rPr>
          <w:rFonts w:ascii="Times New Roman" w:hAnsi="Times New Roman" w:cs="Times New Roman"/>
          <w:sz w:val="24"/>
          <w:szCs w:val="24"/>
        </w:rPr>
        <w:t>);</w:t>
      </w:r>
      <w:r w:rsidR="005C43FF">
        <w:rPr>
          <w:rFonts w:ascii="Times New Roman" w:hAnsi="Times New Roman" w:cs="Times New Roman"/>
          <w:sz w:val="24"/>
          <w:szCs w:val="24"/>
        </w:rPr>
        <w:t xml:space="preserve"> </w:t>
      </w:r>
      <w:r w:rsidR="005C43FF">
        <w:rPr>
          <w:rFonts w:ascii="Times New Roman" w:hAnsi="Times New Roman" w:cs="Times New Roman"/>
          <w:i/>
          <w:sz w:val="24"/>
          <w:szCs w:val="24"/>
        </w:rPr>
        <w:t>see also</w:t>
      </w:r>
      <w:r w:rsidR="005C43FF">
        <w:rPr>
          <w:rFonts w:ascii="Times New Roman" w:hAnsi="Times New Roman" w:cs="Times New Roman"/>
          <w:sz w:val="24"/>
          <w:szCs w:val="24"/>
        </w:rPr>
        <w:t>,</w:t>
      </w:r>
      <w:r w:rsidRPr="00F81A3C">
        <w:rPr>
          <w:rFonts w:ascii="Times New Roman" w:hAnsi="Times New Roman" w:cs="Times New Roman"/>
          <w:sz w:val="24"/>
          <w:szCs w:val="24"/>
        </w:rPr>
        <w:t xml:space="preserve"> </w:t>
      </w:r>
      <w:r w:rsidRPr="00F81A3C">
        <w:rPr>
          <w:rFonts w:ascii="Times New Roman" w:hAnsi="Times New Roman" w:cs="Times New Roman"/>
          <w:sz w:val="24"/>
          <w:szCs w:val="24"/>
          <w:u w:val="single"/>
        </w:rPr>
        <w:t>Pa. P.U.C. v. CS Water and Sewer Associates</w:t>
      </w:r>
      <w:r w:rsidRPr="00F81A3C">
        <w:rPr>
          <w:rFonts w:ascii="Times New Roman" w:hAnsi="Times New Roman" w:cs="Times New Roman"/>
          <w:sz w:val="24"/>
          <w:szCs w:val="24"/>
        </w:rPr>
        <w:t xml:space="preserve">, 74 PA PUC 767 (1991).  </w:t>
      </w:r>
    </w:p>
    <w:p w:rsidR="00A166C0" w:rsidRPr="00775E42" w:rsidRDefault="00A166C0" w:rsidP="00A166C0">
      <w:pPr>
        <w:spacing w:after="0" w:line="360" w:lineRule="auto"/>
        <w:rPr>
          <w:rFonts w:ascii="Times New Roman" w:hAnsi="Times New Roman" w:cs="Times New Roman"/>
          <w:strike/>
          <w:sz w:val="24"/>
          <w:szCs w:val="24"/>
        </w:rPr>
      </w:pPr>
    </w:p>
    <w:p w:rsidR="00A166C0" w:rsidRDefault="00A166C0" w:rsidP="00A166C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addition, t</w:t>
      </w:r>
      <w:r w:rsidRPr="00F81A3C">
        <w:rPr>
          <w:rFonts w:ascii="Times New Roman" w:hAnsi="Times New Roman" w:cs="Times New Roman"/>
          <w:sz w:val="24"/>
          <w:szCs w:val="24"/>
        </w:rPr>
        <w:t xml:space="preserve">he decision of the Commission must be supported by substantial evidence.  </w:t>
      </w:r>
      <w:proofErr w:type="gramStart"/>
      <w:r w:rsidRPr="00F81A3C">
        <w:rPr>
          <w:rFonts w:ascii="Times New Roman" w:hAnsi="Times New Roman" w:cs="Times New Roman"/>
          <w:sz w:val="24"/>
          <w:szCs w:val="24"/>
        </w:rPr>
        <w:t>2 Pa. C.S. § 704.</w:t>
      </w:r>
      <w:proofErr w:type="gramEnd"/>
      <w:r w:rsidRPr="00F81A3C">
        <w:rPr>
          <w:rFonts w:ascii="Times New Roman" w:hAnsi="Times New Roman" w:cs="Times New Roman"/>
          <w:sz w:val="24"/>
          <w:szCs w:val="24"/>
        </w:rPr>
        <w:t xml:space="preserve">  "Substantial evidence" is such relevant evidence that a reasonable mind might accept as adequate to support a conclusion.  More is required than a mere trace of evidence or a suspicion of the existence of a fact sought to be established.  </w:t>
      </w:r>
      <w:r w:rsidRPr="00F81A3C">
        <w:rPr>
          <w:rFonts w:ascii="Times New Roman" w:hAnsi="Times New Roman" w:cs="Times New Roman"/>
          <w:sz w:val="24"/>
          <w:szCs w:val="24"/>
          <w:u w:val="single"/>
        </w:rPr>
        <w:t>Norfolk &amp; Western Ry. Co. v. Pa. P.U.C.</w:t>
      </w:r>
      <w:r w:rsidRPr="00F81A3C">
        <w:rPr>
          <w:rFonts w:ascii="Times New Roman" w:hAnsi="Times New Roman" w:cs="Times New Roman"/>
          <w:sz w:val="24"/>
          <w:szCs w:val="24"/>
        </w:rPr>
        <w:t xml:space="preserve">, 489 Pa. 109, 413 A.2d 1037 (1980); </w:t>
      </w:r>
      <w:r w:rsidRPr="00F81A3C">
        <w:rPr>
          <w:rFonts w:ascii="Times New Roman" w:hAnsi="Times New Roman" w:cs="Times New Roman"/>
          <w:sz w:val="24"/>
          <w:szCs w:val="24"/>
          <w:u w:val="single"/>
        </w:rPr>
        <w:t>Erie Resistor Corp. v. Unemployment Comp. Bd. of Review</w:t>
      </w:r>
      <w:r w:rsidRPr="00F81A3C">
        <w:rPr>
          <w:rFonts w:ascii="Times New Roman" w:hAnsi="Times New Roman" w:cs="Times New Roman"/>
          <w:sz w:val="24"/>
          <w:szCs w:val="24"/>
        </w:rPr>
        <w:t xml:space="preserve">, 194 Pa. Superior Ct. 278, 166 A.2d 96 (1961); and </w:t>
      </w:r>
      <w:r w:rsidRPr="00F81A3C">
        <w:rPr>
          <w:rFonts w:ascii="Times New Roman" w:hAnsi="Times New Roman" w:cs="Times New Roman"/>
          <w:sz w:val="24"/>
          <w:szCs w:val="24"/>
          <w:u w:val="single"/>
        </w:rPr>
        <w:t>Murphy v. Comm., Dept. of Public Welfare, White Haven Center</w:t>
      </w:r>
      <w:r w:rsidRPr="00F81A3C">
        <w:rPr>
          <w:rFonts w:ascii="Times New Roman" w:hAnsi="Times New Roman" w:cs="Times New Roman"/>
          <w:sz w:val="24"/>
          <w:szCs w:val="24"/>
        </w:rPr>
        <w:t>, 85 Pa. Commonwealth Ct. 23, 480 A.2d 382 (1984).</w:t>
      </w:r>
      <w:r>
        <w:rPr>
          <w:rFonts w:ascii="Times New Roman" w:hAnsi="Times New Roman" w:cs="Times New Roman"/>
          <w:sz w:val="24"/>
          <w:szCs w:val="24"/>
        </w:rPr>
        <w:t xml:space="preserve">  </w:t>
      </w:r>
      <w:r w:rsidRPr="00F81A3C">
        <w:rPr>
          <w:rFonts w:ascii="Times New Roman" w:hAnsi="Times New Roman" w:cs="Times New Roman"/>
          <w:sz w:val="24"/>
          <w:szCs w:val="24"/>
        </w:rPr>
        <w:t xml:space="preserve">The parties have stipulated to </w:t>
      </w:r>
      <w:r>
        <w:rPr>
          <w:rFonts w:ascii="Times New Roman" w:hAnsi="Times New Roman" w:cs="Times New Roman"/>
          <w:sz w:val="24"/>
          <w:szCs w:val="24"/>
        </w:rPr>
        <w:t xml:space="preserve">the admission of the Affidavit of Timothy R. Dahl </w:t>
      </w:r>
      <w:r w:rsidRPr="00F81A3C">
        <w:rPr>
          <w:rFonts w:ascii="Times New Roman" w:hAnsi="Times New Roman" w:cs="Times New Roman"/>
          <w:sz w:val="24"/>
          <w:szCs w:val="24"/>
        </w:rPr>
        <w:t>into the record</w:t>
      </w:r>
      <w:r>
        <w:rPr>
          <w:rFonts w:ascii="Times New Roman" w:hAnsi="Times New Roman" w:cs="Times New Roman"/>
          <w:sz w:val="24"/>
          <w:szCs w:val="24"/>
        </w:rPr>
        <w:t xml:space="preserve"> of this proceeding to support the Joint Petition.</w:t>
      </w:r>
    </w:p>
    <w:p w:rsidR="00A166C0" w:rsidRDefault="00A166C0" w:rsidP="00A166C0">
      <w:pPr>
        <w:spacing w:after="0" w:line="360" w:lineRule="auto"/>
        <w:ind w:firstLine="1440"/>
        <w:rPr>
          <w:rFonts w:ascii="Times New Roman" w:hAnsi="Times New Roman" w:cs="Times New Roman"/>
          <w:sz w:val="24"/>
          <w:szCs w:val="24"/>
        </w:rPr>
      </w:pPr>
    </w:p>
    <w:p w:rsidR="00A166C0" w:rsidRDefault="00A166C0" w:rsidP="00A166C0">
      <w:pPr>
        <w:spacing w:after="0" w:line="360" w:lineRule="auto"/>
        <w:ind w:firstLine="1440"/>
        <w:rPr>
          <w:rFonts w:ascii="Times New Roman" w:hAnsi="Times New Roman" w:cs="Times New Roman"/>
          <w:sz w:val="24"/>
          <w:szCs w:val="24"/>
        </w:rPr>
      </w:pPr>
      <w:r w:rsidRPr="00F81A3C">
        <w:rPr>
          <w:rFonts w:ascii="Times New Roman" w:hAnsi="Times New Roman" w:cs="Times New Roman"/>
          <w:sz w:val="24"/>
          <w:szCs w:val="24"/>
        </w:rPr>
        <w:t xml:space="preserve">Commission policy promotes settlements.  </w:t>
      </w:r>
      <w:proofErr w:type="gramStart"/>
      <w:r w:rsidRPr="00F81A3C">
        <w:rPr>
          <w:rFonts w:ascii="Times New Roman" w:hAnsi="Times New Roman" w:cs="Times New Roman"/>
          <w:sz w:val="24"/>
          <w:szCs w:val="24"/>
        </w:rPr>
        <w:t>52 Pa. Code § 5.231.</w:t>
      </w:r>
      <w:proofErr w:type="gramEnd"/>
      <w:r w:rsidRPr="00F81A3C">
        <w:rPr>
          <w:rFonts w:ascii="Times New Roman" w:hAnsi="Times New Roman" w:cs="Times New Roman"/>
          <w:sz w:val="24"/>
          <w:szCs w:val="24"/>
        </w:rPr>
        <w:t xml:space="preserve">  Settlements lessen the time and expense the parties must expend litigating a case and at the same time conserve administrative resources.  The Commission has indicated that settlement results are often preferable to those achieved at the conclusion of a fully litigated proceeding.  </w:t>
      </w:r>
      <w:proofErr w:type="gramStart"/>
      <w:r w:rsidRPr="00F81A3C">
        <w:rPr>
          <w:rFonts w:ascii="Times New Roman" w:hAnsi="Times New Roman" w:cs="Times New Roman"/>
          <w:sz w:val="24"/>
          <w:szCs w:val="24"/>
        </w:rPr>
        <w:t>52 Pa. Code § 69.401.</w:t>
      </w:r>
      <w:proofErr w:type="gramEnd"/>
      <w:r w:rsidRPr="00F81A3C">
        <w:rPr>
          <w:rFonts w:ascii="Times New Roman" w:hAnsi="Times New Roman" w:cs="Times New Roman"/>
          <w:sz w:val="24"/>
          <w:szCs w:val="24"/>
        </w:rPr>
        <w:t xml:space="preserve">  </w:t>
      </w:r>
    </w:p>
    <w:p w:rsidR="00A166C0" w:rsidRDefault="00A166C0" w:rsidP="00016266">
      <w:pPr>
        <w:spacing w:after="0" w:line="360" w:lineRule="auto"/>
        <w:rPr>
          <w:rFonts w:ascii="Times New Roman" w:hAnsi="Times New Roman" w:cs="Times New Roman"/>
          <w:sz w:val="24"/>
          <w:szCs w:val="24"/>
        </w:rPr>
      </w:pPr>
    </w:p>
    <w:p w:rsidR="00A166C0" w:rsidRDefault="00A166C0" w:rsidP="00016266">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Therefore, the analysis is to determine whether the public interest is sufficient to support the approval of the Joint Petition.</w:t>
      </w:r>
    </w:p>
    <w:p w:rsidR="00A166C0" w:rsidRDefault="00A166C0" w:rsidP="00016266">
      <w:pPr>
        <w:spacing w:after="0" w:line="360" w:lineRule="auto"/>
        <w:rPr>
          <w:rFonts w:ascii="Times New Roman" w:hAnsi="Times New Roman" w:cs="Times New Roman"/>
          <w:sz w:val="24"/>
          <w:szCs w:val="24"/>
        </w:rPr>
      </w:pPr>
    </w:p>
    <w:p w:rsidR="00A166C0" w:rsidRDefault="00A166C0" w:rsidP="00A166C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235D6">
        <w:rPr>
          <w:rFonts w:ascii="Times New Roman" w:hAnsi="Times New Roman" w:cs="Times New Roman"/>
          <w:sz w:val="24"/>
          <w:szCs w:val="24"/>
        </w:rPr>
        <w:t xml:space="preserve">Both PPL and Ms. </w:t>
      </w:r>
      <w:proofErr w:type="spellStart"/>
      <w:r w:rsidRPr="006235D6">
        <w:rPr>
          <w:rFonts w:ascii="Times New Roman" w:hAnsi="Times New Roman" w:cs="Times New Roman"/>
          <w:sz w:val="24"/>
          <w:szCs w:val="24"/>
        </w:rPr>
        <w:t>Koons</w:t>
      </w:r>
      <w:proofErr w:type="spellEnd"/>
      <w:r w:rsidRPr="006235D6">
        <w:rPr>
          <w:rFonts w:ascii="Times New Roman" w:hAnsi="Times New Roman" w:cs="Times New Roman"/>
          <w:sz w:val="24"/>
          <w:szCs w:val="24"/>
        </w:rPr>
        <w:t xml:space="preserve"> aver in their Statements in Support of the Settlement that the settlement is in the public interest and should be approved as filed.</w:t>
      </w:r>
      <w:r>
        <w:rPr>
          <w:rFonts w:ascii="Times New Roman" w:hAnsi="Times New Roman" w:cs="Times New Roman"/>
          <w:sz w:val="24"/>
          <w:szCs w:val="24"/>
        </w:rPr>
        <w:t xml:space="preserve">  </w:t>
      </w:r>
    </w:p>
    <w:p w:rsidR="00A166C0" w:rsidRDefault="00A166C0" w:rsidP="00A166C0">
      <w:pPr>
        <w:spacing w:after="0" w:line="360" w:lineRule="auto"/>
        <w:rPr>
          <w:rFonts w:ascii="Times New Roman" w:hAnsi="Times New Roman" w:cs="Times New Roman"/>
          <w:sz w:val="24"/>
          <w:szCs w:val="24"/>
        </w:rPr>
      </w:pPr>
    </w:p>
    <w:p w:rsidR="00A166C0" w:rsidRDefault="00A166C0" w:rsidP="00A166C0">
      <w:pPr>
        <w:spacing w:after="0" w:line="360" w:lineRule="auto"/>
        <w:ind w:firstLine="1440"/>
        <w:rPr>
          <w:rFonts w:ascii="Times New Roman" w:hAnsi="Times New Roman" w:cs="Times New Roman"/>
          <w:sz w:val="24"/>
          <w:szCs w:val="24"/>
        </w:rPr>
      </w:pPr>
      <w:r w:rsidRPr="00F81A3C">
        <w:rPr>
          <w:rFonts w:ascii="Times New Roman" w:hAnsi="Times New Roman" w:cs="Times New Roman"/>
          <w:sz w:val="24"/>
          <w:szCs w:val="24"/>
        </w:rPr>
        <w:t>As discussed further below, the settlement, which is unopposed by any party, is in the public interest.</w:t>
      </w:r>
      <w:r>
        <w:rPr>
          <w:rFonts w:ascii="Times New Roman" w:hAnsi="Times New Roman" w:cs="Times New Roman"/>
          <w:sz w:val="24"/>
          <w:szCs w:val="24"/>
        </w:rPr>
        <w:t xml:space="preserve"> </w:t>
      </w:r>
      <w:r w:rsidRPr="00E9716E">
        <w:rPr>
          <w:rFonts w:ascii="Times New Roman" w:hAnsi="Times New Roman" w:cs="Times New Roman"/>
          <w:sz w:val="24"/>
          <w:szCs w:val="24"/>
        </w:rPr>
        <w:t xml:space="preserve"> </w:t>
      </w:r>
      <w:r>
        <w:rPr>
          <w:rFonts w:ascii="Times New Roman" w:hAnsi="Times New Roman" w:cs="Times New Roman"/>
          <w:sz w:val="24"/>
          <w:szCs w:val="24"/>
        </w:rPr>
        <w:t xml:space="preserve">Acceptance of the Joint Petition will avoid the necessity of further administrative and potential appellate proceedings at what would have been a substantial cost to the Joint Petitioners and PPL’s customers.  </w:t>
      </w:r>
    </w:p>
    <w:p w:rsidR="00A166C0" w:rsidRDefault="00A166C0" w:rsidP="00A166C0">
      <w:pPr>
        <w:spacing w:after="0" w:line="360" w:lineRule="auto"/>
        <w:rPr>
          <w:rFonts w:ascii="Times New Roman" w:hAnsi="Times New Roman" w:cs="Times New Roman"/>
          <w:sz w:val="24"/>
          <w:szCs w:val="24"/>
        </w:rPr>
      </w:pPr>
    </w:p>
    <w:p w:rsidR="00A166C0" w:rsidRDefault="00A166C0" w:rsidP="00A166C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PPL note</w:t>
      </w:r>
      <w:r w:rsidR="007C3D20">
        <w:rPr>
          <w:rFonts w:ascii="Times New Roman" w:hAnsi="Times New Roman" w:cs="Times New Roman"/>
          <w:sz w:val="24"/>
          <w:szCs w:val="24"/>
        </w:rPr>
        <w:t>s</w:t>
      </w:r>
      <w:r>
        <w:rPr>
          <w:rFonts w:ascii="Times New Roman" w:hAnsi="Times New Roman" w:cs="Times New Roman"/>
          <w:sz w:val="24"/>
          <w:szCs w:val="24"/>
        </w:rPr>
        <w:t xml:space="preserve"> in its Statement in Support that the Joint Petition is in the public interest for five reasons.  First, PPL notes that the Joint Petition is in the public interest because the implementation of CAP Plus is consistent with PPL’s 2010 base rate proceeding, the changes in DPW policy and Commission policy.  PPL </w:t>
      </w:r>
      <w:r w:rsidR="007C3D20">
        <w:rPr>
          <w:rFonts w:ascii="Times New Roman" w:hAnsi="Times New Roman" w:cs="Times New Roman"/>
          <w:sz w:val="24"/>
          <w:szCs w:val="24"/>
        </w:rPr>
        <w:t>points out</w:t>
      </w:r>
      <w:r>
        <w:rPr>
          <w:rFonts w:ascii="Times New Roman" w:hAnsi="Times New Roman" w:cs="Times New Roman"/>
          <w:sz w:val="24"/>
          <w:szCs w:val="24"/>
        </w:rPr>
        <w:t xml:space="preserve"> that all parties to this complaint </w:t>
      </w:r>
      <w:proofErr w:type="gramStart"/>
      <w:r>
        <w:rPr>
          <w:rFonts w:ascii="Times New Roman" w:hAnsi="Times New Roman" w:cs="Times New Roman"/>
          <w:sz w:val="24"/>
          <w:szCs w:val="24"/>
        </w:rPr>
        <w:t>proceeding</w:t>
      </w:r>
      <w:proofErr w:type="gramEnd"/>
      <w:r>
        <w:rPr>
          <w:rFonts w:ascii="Times New Roman" w:hAnsi="Times New Roman" w:cs="Times New Roman"/>
          <w:sz w:val="24"/>
          <w:szCs w:val="24"/>
        </w:rPr>
        <w:t xml:space="preserve"> either agree or do not oppose the implementation of PPL’s CAP Plus program.  Second, </w:t>
      </w:r>
      <w:proofErr w:type="gramStart"/>
      <w:r>
        <w:rPr>
          <w:rFonts w:ascii="Times New Roman" w:hAnsi="Times New Roman" w:cs="Times New Roman"/>
          <w:sz w:val="24"/>
          <w:szCs w:val="24"/>
        </w:rPr>
        <w:t>PPL notes that the Joint Petition is in the public interest because it clarifies the calculation of the CAP Plus amount and provides</w:t>
      </w:r>
      <w:proofErr w:type="gramEnd"/>
      <w:r>
        <w:rPr>
          <w:rFonts w:ascii="Times New Roman" w:hAnsi="Times New Roman" w:cs="Times New Roman"/>
          <w:sz w:val="24"/>
          <w:szCs w:val="24"/>
        </w:rPr>
        <w:t xml:space="preserve"> additional clarifications regarding the implementation of CAP Plus.  Third, PPL believes that the Joint Petition is in the public interest because it addresses concerns regarding the impact of the CAP Plus program on energy burden levels approved by the Commission in PPL’s 2011-2013 Universal Service and Energy Conservation Plan.  Fourth, PPL believes that the Joint Petition is in the public interest because it enables </w:t>
      </w:r>
      <w:r w:rsidR="00CD4BEB">
        <w:rPr>
          <w:rFonts w:ascii="Times New Roman" w:hAnsi="Times New Roman" w:cs="Times New Roman"/>
          <w:sz w:val="24"/>
          <w:szCs w:val="24"/>
        </w:rPr>
        <w:t>the Pennsylvania Utility Law Project (“</w:t>
      </w:r>
      <w:r>
        <w:rPr>
          <w:rFonts w:ascii="Times New Roman" w:hAnsi="Times New Roman" w:cs="Times New Roman"/>
          <w:sz w:val="24"/>
          <w:szCs w:val="24"/>
        </w:rPr>
        <w:t>PULP</w:t>
      </w:r>
      <w:r w:rsidR="00CD4BEB">
        <w:rPr>
          <w:rFonts w:ascii="Times New Roman" w:hAnsi="Times New Roman" w:cs="Times New Roman"/>
          <w:sz w:val="24"/>
          <w:szCs w:val="24"/>
        </w:rPr>
        <w:t>”)</w:t>
      </w:r>
      <w:r>
        <w:rPr>
          <w:rFonts w:ascii="Times New Roman" w:hAnsi="Times New Roman" w:cs="Times New Roman"/>
          <w:sz w:val="24"/>
          <w:szCs w:val="24"/>
        </w:rPr>
        <w:t xml:space="preserve"> to participate in regularly scheduled forums, meetings and training sessions with the agencies and contractors who administer the various low-income programs.  Finally, PPL states that the Joint Petition is in the public interest because the Company agrees to provide CAP customers with additional educational information about the CAP Plus program.</w:t>
      </w:r>
    </w:p>
    <w:p w:rsidR="00A166C0" w:rsidRDefault="00A166C0" w:rsidP="00A166C0">
      <w:pPr>
        <w:spacing w:after="0" w:line="360" w:lineRule="auto"/>
        <w:rPr>
          <w:rFonts w:ascii="Times New Roman" w:hAnsi="Times New Roman" w:cs="Times New Roman"/>
          <w:sz w:val="24"/>
          <w:szCs w:val="24"/>
        </w:rPr>
      </w:pPr>
    </w:p>
    <w:p w:rsidR="00A166C0" w:rsidRDefault="007C3D20" w:rsidP="00A166C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Ms. </w:t>
      </w:r>
      <w:proofErr w:type="spellStart"/>
      <w:r>
        <w:rPr>
          <w:rFonts w:ascii="Times New Roman" w:hAnsi="Times New Roman" w:cs="Times New Roman"/>
          <w:sz w:val="24"/>
          <w:szCs w:val="24"/>
        </w:rPr>
        <w:t>Koons</w:t>
      </w:r>
      <w:proofErr w:type="spellEnd"/>
      <w:r w:rsidR="00A166C0">
        <w:rPr>
          <w:rFonts w:ascii="Times New Roman" w:hAnsi="Times New Roman" w:cs="Times New Roman"/>
          <w:sz w:val="24"/>
          <w:szCs w:val="24"/>
        </w:rPr>
        <w:t xml:space="preserve"> note</w:t>
      </w:r>
      <w:r>
        <w:rPr>
          <w:rFonts w:ascii="Times New Roman" w:hAnsi="Times New Roman" w:cs="Times New Roman"/>
          <w:sz w:val="24"/>
          <w:szCs w:val="24"/>
        </w:rPr>
        <w:t>s</w:t>
      </w:r>
      <w:r w:rsidR="00A166C0">
        <w:rPr>
          <w:rFonts w:ascii="Times New Roman" w:hAnsi="Times New Roman" w:cs="Times New Roman"/>
          <w:sz w:val="24"/>
          <w:szCs w:val="24"/>
        </w:rPr>
        <w:t xml:space="preserve"> in her Statement in Support that the Joint Petition is in the public interest because it is a reasonable compromise and avoids costly further litigation.  Ms. </w:t>
      </w:r>
      <w:proofErr w:type="spellStart"/>
      <w:r w:rsidR="00A166C0">
        <w:rPr>
          <w:rFonts w:ascii="Times New Roman" w:hAnsi="Times New Roman" w:cs="Times New Roman"/>
          <w:sz w:val="24"/>
          <w:szCs w:val="24"/>
        </w:rPr>
        <w:t>Koons</w:t>
      </w:r>
      <w:proofErr w:type="spellEnd"/>
      <w:r w:rsidR="00A166C0">
        <w:rPr>
          <w:rFonts w:ascii="Times New Roman" w:hAnsi="Times New Roman" w:cs="Times New Roman"/>
          <w:sz w:val="24"/>
          <w:szCs w:val="24"/>
        </w:rPr>
        <w:t xml:space="preserve"> further notes that the details described in the negotiated settlement will enable current and future </w:t>
      </w:r>
      <w:r w:rsidR="00A166C0">
        <w:rPr>
          <w:rFonts w:ascii="Times New Roman" w:hAnsi="Times New Roman" w:cs="Times New Roman"/>
          <w:sz w:val="24"/>
          <w:szCs w:val="24"/>
        </w:rPr>
        <w:lastRenderedPageBreak/>
        <w:t xml:space="preserve">potential CAP participants to have a more informed understanding of their rights and obligations in the CAP Plus process.  Ms. </w:t>
      </w:r>
      <w:proofErr w:type="spellStart"/>
      <w:r w:rsidR="00A166C0">
        <w:rPr>
          <w:rFonts w:ascii="Times New Roman" w:hAnsi="Times New Roman" w:cs="Times New Roman"/>
          <w:sz w:val="24"/>
          <w:szCs w:val="24"/>
        </w:rPr>
        <w:t>Koons</w:t>
      </w:r>
      <w:proofErr w:type="spellEnd"/>
      <w:r w:rsidR="00A166C0">
        <w:rPr>
          <w:rFonts w:ascii="Times New Roman" w:hAnsi="Times New Roman" w:cs="Times New Roman"/>
          <w:sz w:val="24"/>
          <w:szCs w:val="24"/>
        </w:rPr>
        <w:t xml:space="preserve"> state</w:t>
      </w:r>
      <w:r>
        <w:rPr>
          <w:rFonts w:ascii="Times New Roman" w:hAnsi="Times New Roman" w:cs="Times New Roman"/>
          <w:sz w:val="24"/>
          <w:szCs w:val="24"/>
        </w:rPr>
        <w:t>s</w:t>
      </w:r>
      <w:r w:rsidR="00A166C0">
        <w:rPr>
          <w:rFonts w:ascii="Times New Roman" w:hAnsi="Times New Roman" w:cs="Times New Roman"/>
          <w:sz w:val="24"/>
          <w:szCs w:val="24"/>
        </w:rPr>
        <w:t xml:space="preserve"> that this information will enable those customers to better understand their payment obligations and to understand the timing and method PPL employs within its Universal Service and Energy Conservation Plan for 2011 through 2013.  Ms. </w:t>
      </w:r>
      <w:proofErr w:type="spellStart"/>
      <w:r w:rsidR="00A166C0">
        <w:rPr>
          <w:rFonts w:ascii="Times New Roman" w:hAnsi="Times New Roman" w:cs="Times New Roman"/>
          <w:sz w:val="24"/>
          <w:szCs w:val="24"/>
        </w:rPr>
        <w:t>Koons</w:t>
      </w:r>
      <w:proofErr w:type="spellEnd"/>
      <w:r w:rsidR="00A166C0">
        <w:rPr>
          <w:rFonts w:ascii="Times New Roman" w:hAnsi="Times New Roman" w:cs="Times New Roman"/>
          <w:sz w:val="24"/>
          <w:szCs w:val="24"/>
        </w:rPr>
        <w:t xml:space="preserve"> notes that the analysis for each of the four </w:t>
      </w:r>
      <w:proofErr w:type="spellStart"/>
      <w:r w:rsidR="00A166C0">
        <w:rPr>
          <w:rFonts w:ascii="Times New Roman" w:hAnsi="Times New Roman" w:cs="Times New Roman"/>
          <w:sz w:val="24"/>
          <w:szCs w:val="24"/>
        </w:rPr>
        <w:t>OnTrack</w:t>
      </w:r>
      <w:proofErr w:type="spellEnd"/>
      <w:r w:rsidR="00A166C0">
        <w:rPr>
          <w:rFonts w:ascii="Times New Roman" w:hAnsi="Times New Roman" w:cs="Times New Roman"/>
          <w:sz w:val="24"/>
          <w:szCs w:val="24"/>
        </w:rPr>
        <w:t xml:space="preserve"> options at each income tier is in the public interest because no analysis had previously been undertaken on the effect the “additional amount” would have on the energy burden levels of CAP customers.  Ms. </w:t>
      </w:r>
      <w:proofErr w:type="spellStart"/>
      <w:r w:rsidR="00A166C0">
        <w:rPr>
          <w:rFonts w:ascii="Times New Roman" w:hAnsi="Times New Roman" w:cs="Times New Roman"/>
          <w:sz w:val="24"/>
          <w:szCs w:val="24"/>
        </w:rPr>
        <w:t>Koons</w:t>
      </w:r>
      <w:proofErr w:type="spellEnd"/>
      <w:r w:rsidR="00A166C0">
        <w:rPr>
          <w:rFonts w:ascii="Times New Roman" w:hAnsi="Times New Roman" w:cs="Times New Roman"/>
          <w:sz w:val="24"/>
          <w:szCs w:val="24"/>
        </w:rPr>
        <w:t xml:space="preserve"> further considers as being in the public interest the opportunity provided in the Joint Petition for all parties to propose additional changes to the program and PPL’s commitment to review CAP Plus.  This includes the ability of PULP to participate in regularly scheduled forums, meetings and training sessions with the agencies and contractors who administer the various low-income programs.  </w:t>
      </w:r>
    </w:p>
    <w:p w:rsidR="00A166C0" w:rsidRPr="00701F63" w:rsidRDefault="00A166C0" w:rsidP="00A166C0">
      <w:pPr>
        <w:spacing w:after="0" w:line="360" w:lineRule="auto"/>
        <w:rPr>
          <w:rFonts w:ascii="Times New Roman" w:hAnsi="Times New Roman" w:cs="Times New Roman"/>
          <w:sz w:val="24"/>
          <w:szCs w:val="24"/>
        </w:rPr>
      </w:pPr>
    </w:p>
    <w:p w:rsidR="000F0AB2" w:rsidRDefault="00A166C0" w:rsidP="00E9716E">
      <w:pPr>
        <w:spacing w:after="0" w:line="360" w:lineRule="auto"/>
        <w:rPr>
          <w:rFonts w:ascii="Times New Roman" w:hAnsi="Times New Roman" w:cs="Times New Roman"/>
          <w:sz w:val="24"/>
          <w:szCs w:val="24"/>
        </w:rPr>
      </w:pPr>
      <w:r w:rsidRPr="00701F63">
        <w:rPr>
          <w:rFonts w:ascii="Times New Roman" w:hAnsi="Times New Roman" w:cs="Times New Roman"/>
          <w:sz w:val="24"/>
          <w:szCs w:val="24"/>
        </w:rPr>
        <w:tab/>
      </w:r>
      <w:r w:rsidR="00120ACC" w:rsidRPr="00F81A3C">
        <w:rPr>
          <w:rFonts w:ascii="Times New Roman" w:hAnsi="Times New Roman" w:cs="Times New Roman"/>
          <w:sz w:val="24"/>
          <w:szCs w:val="24"/>
        </w:rPr>
        <w:tab/>
      </w:r>
      <w:r w:rsidR="00E54FA2">
        <w:rPr>
          <w:rFonts w:ascii="Times New Roman" w:hAnsi="Times New Roman" w:cs="Times New Roman"/>
          <w:sz w:val="24"/>
          <w:szCs w:val="24"/>
        </w:rPr>
        <w:t xml:space="preserve">The </w:t>
      </w:r>
      <w:r w:rsidR="000F0AB2">
        <w:rPr>
          <w:rFonts w:ascii="Times New Roman" w:hAnsi="Times New Roman" w:cs="Times New Roman"/>
          <w:sz w:val="24"/>
          <w:szCs w:val="24"/>
        </w:rPr>
        <w:t xml:space="preserve">Dahl </w:t>
      </w:r>
      <w:r w:rsidR="00E54FA2">
        <w:rPr>
          <w:rFonts w:ascii="Times New Roman" w:hAnsi="Times New Roman" w:cs="Times New Roman"/>
          <w:sz w:val="24"/>
          <w:szCs w:val="24"/>
        </w:rPr>
        <w:t xml:space="preserve">Affidavit </w:t>
      </w:r>
      <w:r w:rsidR="000F0AB2">
        <w:rPr>
          <w:rFonts w:ascii="Times New Roman" w:hAnsi="Times New Roman" w:cs="Times New Roman"/>
          <w:sz w:val="24"/>
          <w:szCs w:val="24"/>
        </w:rPr>
        <w:t xml:space="preserve">identifies how the terms of </w:t>
      </w:r>
      <w:r w:rsidR="00E54FA2">
        <w:rPr>
          <w:rFonts w:ascii="Times New Roman" w:hAnsi="Times New Roman" w:cs="Times New Roman"/>
          <w:sz w:val="24"/>
          <w:szCs w:val="24"/>
        </w:rPr>
        <w:t xml:space="preserve">the </w:t>
      </w:r>
      <w:r w:rsidR="000F0AB2">
        <w:rPr>
          <w:rFonts w:ascii="Times New Roman" w:hAnsi="Times New Roman" w:cs="Times New Roman"/>
          <w:sz w:val="24"/>
          <w:szCs w:val="24"/>
        </w:rPr>
        <w:t xml:space="preserve">Joint Petition resolve the issues raised by Ms. </w:t>
      </w:r>
      <w:proofErr w:type="spellStart"/>
      <w:r w:rsidR="000F0AB2">
        <w:rPr>
          <w:rFonts w:ascii="Times New Roman" w:hAnsi="Times New Roman" w:cs="Times New Roman"/>
          <w:sz w:val="24"/>
          <w:szCs w:val="24"/>
        </w:rPr>
        <w:t>Koons</w:t>
      </w:r>
      <w:proofErr w:type="spellEnd"/>
      <w:r w:rsidR="000F0AB2">
        <w:rPr>
          <w:rFonts w:ascii="Times New Roman" w:hAnsi="Times New Roman" w:cs="Times New Roman"/>
          <w:sz w:val="24"/>
          <w:szCs w:val="24"/>
        </w:rPr>
        <w:t xml:space="preserve"> and are in the public interest.  The Dahl Affidavit provides</w:t>
      </w:r>
      <w:r w:rsidR="00DE4A93">
        <w:rPr>
          <w:rFonts w:ascii="Times New Roman" w:hAnsi="Times New Roman" w:cs="Times New Roman"/>
          <w:sz w:val="24"/>
          <w:szCs w:val="24"/>
        </w:rPr>
        <w:t>:</w:t>
      </w:r>
    </w:p>
    <w:p w:rsidR="00DE4A93" w:rsidRPr="00DE4A93" w:rsidRDefault="00DE4A93" w:rsidP="00DE4A93">
      <w:pPr>
        <w:ind w:left="1440" w:right="1440"/>
        <w:jc w:val="both"/>
        <w:rPr>
          <w:rFonts w:ascii="Times New Roman" w:hAnsi="Times New Roman" w:cs="Times New Roman"/>
          <w:sz w:val="24"/>
          <w:szCs w:val="24"/>
        </w:rPr>
      </w:pPr>
      <w:r w:rsidRPr="00DE4A93">
        <w:rPr>
          <w:rFonts w:ascii="Times New Roman" w:hAnsi="Times New Roman" w:cs="Times New Roman"/>
          <w:sz w:val="24"/>
          <w:szCs w:val="24"/>
        </w:rPr>
        <w:t xml:space="preserve">As indicated above, PPL Electric agreed to implement CAP Plus and has adopted Mr. Colton’s method of calculating the CAP Plus payment amount as follows:  The Company determined the amount of LIHEAP cash grants received by </w:t>
      </w:r>
      <w:proofErr w:type="spellStart"/>
      <w:r w:rsidRPr="00DE4A93">
        <w:rPr>
          <w:rFonts w:ascii="Times New Roman" w:hAnsi="Times New Roman" w:cs="Times New Roman"/>
          <w:sz w:val="24"/>
          <w:szCs w:val="24"/>
        </w:rPr>
        <w:t>OnTrack</w:t>
      </w:r>
      <w:proofErr w:type="spellEnd"/>
      <w:r w:rsidRPr="00DE4A93">
        <w:rPr>
          <w:rFonts w:ascii="Times New Roman" w:hAnsi="Times New Roman" w:cs="Times New Roman"/>
          <w:sz w:val="24"/>
          <w:szCs w:val="24"/>
        </w:rPr>
        <w:t xml:space="preserve"> participants as of August 31, 2011 (approximately $3.4 million), then calculated the CAP Plus payment amount by dividing the LIHEAP amount by the number of active </w:t>
      </w:r>
      <w:proofErr w:type="spellStart"/>
      <w:r w:rsidRPr="00DE4A93">
        <w:rPr>
          <w:rFonts w:ascii="Times New Roman" w:hAnsi="Times New Roman" w:cs="Times New Roman"/>
          <w:sz w:val="24"/>
          <w:szCs w:val="24"/>
        </w:rPr>
        <w:t>OnTrack</w:t>
      </w:r>
      <w:proofErr w:type="spellEnd"/>
      <w:r w:rsidRPr="00DE4A93">
        <w:rPr>
          <w:rFonts w:ascii="Times New Roman" w:hAnsi="Times New Roman" w:cs="Times New Roman"/>
          <w:sz w:val="24"/>
          <w:szCs w:val="24"/>
        </w:rPr>
        <w:t xml:space="preserve"> customers as of September 30, 2011 (34,425).  This calculation ($3.4 million/34,425 customers/12 months) produced a monthly CAP Plus amount of $8 per </w:t>
      </w:r>
      <w:proofErr w:type="spellStart"/>
      <w:r w:rsidRPr="00DE4A93">
        <w:rPr>
          <w:rFonts w:ascii="Times New Roman" w:hAnsi="Times New Roman" w:cs="Times New Roman"/>
          <w:sz w:val="24"/>
          <w:szCs w:val="24"/>
        </w:rPr>
        <w:t>OnTrack</w:t>
      </w:r>
      <w:proofErr w:type="spellEnd"/>
      <w:r w:rsidRPr="00DE4A93">
        <w:rPr>
          <w:rFonts w:ascii="Times New Roman" w:hAnsi="Times New Roman" w:cs="Times New Roman"/>
          <w:sz w:val="24"/>
          <w:szCs w:val="24"/>
        </w:rPr>
        <w:t xml:space="preserve"> customer.  PPL Electric will determine a new CAP Plus amount to become effective November 1 of each year based on the methodology explained above and as further described in the Settlement. </w:t>
      </w:r>
    </w:p>
    <w:p w:rsidR="00DE4A93" w:rsidRDefault="00DE4A93" w:rsidP="00E9716E">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u w:val="single"/>
        </w:rPr>
        <w:t>Dahl Affidavit</w:t>
      </w:r>
      <w:r>
        <w:rPr>
          <w:rFonts w:ascii="Times New Roman" w:hAnsi="Times New Roman" w:cs="Times New Roman"/>
          <w:sz w:val="24"/>
          <w:szCs w:val="24"/>
        </w:rPr>
        <w:t xml:space="preserve"> at 2.</w:t>
      </w:r>
      <w:proofErr w:type="gramEnd"/>
      <w:r>
        <w:rPr>
          <w:rFonts w:ascii="Times New Roman" w:hAnsi="Times New Roman" w:cs="Times New Roman"/>
          <w:sz w:val="24"/>
          <w:szCs w:val="24"/>
        </w:rPr>
        <w:t xml:space="preserve">  </w:t>
      </w:r>
      <w:r w:rsidR="00594D7A">
        <w:rPr>
          <w:rFonts w:ascii="Times New Roman" w:hAnsi="Times New Roman" w:cs="Times New Roman"/>
          <w:sz w:val="24"/>
          <w:szCs w:val="24"/>
        </w:rPr>
        <w:t>The Dahl Affidavit further provides:</w:t>
      </w:r>
    </w:p>
    <w:p w:rsidR="00594D7A" w:rsidRPr="00594D7A" w:rsidRDefault="00594D7A" w:rsidP="00594D7A">
      <w:pPr>
        <w:ind w:left="1440" w:right="1440"/>
        <w:jc w:val="both"/>
        <w:rPr>
          <w:rFonts w:ascii="Times New Roman" w:hAnsi="Times New Roman" w:cs="Times New Roman"/>
          <w:sz w:val="24"/>
          <w:szCs w:val="24"/>
        </w:rPr>
      </w:pPr>
      <w:r w:rsidRPr="00594D7A">
        <w:rPr>
          <w:rFonts w:ascii="Times New Roman" w:hAnsi="Times New Roman" w:cs="Times New Roman"/>
          <w:sz w:val="24"/>
          <w:szCs w:val="24"/>
        </w:rPr>
        <w:t xml:space="preserve">If an </w:t>
      </w:r>
      <w:proofErr w:type="spellStart"/>
      <w:r w:rsidRPr="00594D7A">
        <w:rPr>
          <w:rFonts w:ascii="Times New Roman" w:hAnsi="Times New Roman" w:cs="Times New Roman"/>
          <w:sz w:val="24"/>
          <w:szCs w:val="24"/>
        </w:rPr>
        <w:t>OnTrack</w:t>
      </w:r>
      <w:proofErr w:type="spellEnd"/>
      <w:r w:rsidRPr="00594D7A">
        <w:rPr>
          <w:rFonts w:ascii="Times New Roman" w:hAnsi="Times New Roman" w:cs="Times New Roman"/>
          <w:sz w:val="24"/>
          <w:szCs w:val="24"/>
        </w:rPr>
        <w:t xml:space="preserve"> customer has a credit balance as a result of receiving a LIHEAP cash grant, the Company deducts the </w:t>
      </w:r>
      <w:proofErr w:type="spellStart"/>
      <w:r w:rsidRPr="00594D7A">
        <w:rPr>
          <w:rFonts w:ascii="Times New Roman" w:hAnsi="Times New Roman" w:cs="Times New Roman"/>
          <w:sz w:val="24"/>
          <w:szCs w:val="24"/>
        </w:rPr>
        <w:t>OnTrack</w:t>
      </w:r>
      <w:proofErr w:type="spellEnd"/>
      <w:r w:rsidRPr="00594D7A">
        <w:rPr>
          <w:rFonts w:ascii="Times New Roman" w:hAnsi="Times New Roman" w:cs="Times New Roman"/>
          <w:sz w:val="24"/>
          <w:szCs w:val="24"/>
        </w:rPr>
        <w:t xml:space="preserve"> payment amount from the credit balance until it uses the entire grant amount.  In other words, the customer makes no payments while there is a LIHEAP credit balance on his or her bill.  After exhausting the credit balance, the customer starts receiving his or her normal </w:t>
      </w:r>
      <w:proofErr w:type="spellStart"/>
      <w:r w:rsidRPr="00594D7A">
        <w:rPr>
          <w:rFonts w:ascii="Times New Roman" w:hAnsi="Times New Roman" w:cs="Times New Roman"/>
          <w:sz w:val="24"/>
          <w:szCs w:val="24"/>
        </w:rPr>
        <w:t>OnTrack</w:t>
      </w:r>
      <w:proofErr w:type="spellEnd"/>
      <w:r w:rsidRPr="00594D7A">
        <w:rPr>
          <w:rFonts w:ascii="Times New Roman" w:hAnsi="Times New Roman" w:cs="Times New Roman"/>
          <w:sz w:val="24"/>
          <w:szCs w:val="24"/>
        </w:rPr>
        <w:t xml:space="preserve"> bill.  In addition, PPL Electric excludes the $8 CAP Plus amount when applying the LIHEAP credit balance.  For instance, if a customer’s </w:t>
      </w:r>
      <w:proofErr w:type="spellStart"/>
      <w:r w:rsidRPr="00594D7A">
        <w:rPr>
          <w:rFonts w:ascii="Times New Roman" w:hAnsi="Times New Roman" w:cs="Times New Roman"/>
          <w:sz w:val="24"/>
          <w:szCs w:val="24"/>
        </w:rPr>
        <w:t>OnTrack</w:t>
      </w:r>
      <w:proofErr w:type="spellEnd"/>
      <w:r w:rsidRPr="00594D7A">
        <w:rPr>
          <w:rFonts w:ascii="Times New Roman" w:hAnsi="Times New Roman" w:cs="Times New Roman"/>
          <w:sz w:val="24"/>
          <w:szCs w:val="24"/>
        </w:rPr>
        <w:t xml:space="preserve"> bill were $58 ($50 normal CAP </w:t>
      </w:r>
      <w:r w:rsidRPr="00594D7A">
        <w:rPr>
          <w:rFonts w:ascii="Times New Roman" w:hAnsi="Times New Roman" w:cs="Times New Roman"/>
          <w:sz w:val="24"/>
          <w:szCs w:val="24"/>
        </w:rPr>
        <w:lastRenderedPageBreak/>
        <w:t xml:space="preserve">bill plus $8 CAP Plus amount) and he or she had a credit balance from a LIHEAP cash grant, PPL Electric would apply only the $50 CAP amount to the credit balance.  After using up the credit balance, the customer’s </w:t>
      </w:r>
      <w:proofErr w:type="spellStart"/>
      <w:r w:rsidRPr="00594D7A">
        <w:rPr>
          <w:rFonts w:ascii="Times New Roman" w:hAnsi="Times New Roman" w:cs="Times New Roman"/>
          <w:sz w:val="24"/>
          <w:szCs w:val="24"/>
        </w:rPr>
        <w:t>OnTrack</w:t>
      </w:r>
      <w:proofErr w:type="spellEnd"/>
      <w:r w:rsidRPr="00594D7A">
        <w:rPr>
          <w:rFonts w:ascii="Times New Roman" w:hAnsi="Times New Roman" w:cs="Times New Roman"/>
          <w:sz w:val="24"/>
          <w:szCs w:val="24"/>
        </w:rPr>
        <w:t xml:space="preserve"> bill would revert back to the $58 amount, which includes the CAP Plus amount.</w:t>
      </w:r>
    </w:p>
    <w:p w:rsidR="00594D7A" w:rsidRDefault="00594D7A" w:rsidP="00E9716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Id.</w:t>
      </w:r>
      <w:r>
        <w:rPr>
          <w:rFonts w:ascii="Times New Roman" w:hAnsi="Times New Roman" w:cs="Times New Roman"/>
          <w:sz w:val="24"/>
          <w:szCs w:val="24"/>
        </w:rPr>
        <w:t xml:space="preserve"> at 3-4.</w:t>
      </w:r>
      <w:r w:rsidR="00576F69">
        <w:rPr>
          <w:rFonts w:ascii="Times New Roman" w:hAnsi="Times New Roman" w:cs="Times New Roman"/>
          <w:sz w:val="24"/>
          <w:szCs w:val="24"/>
        </w:rPr>
        <w:t xml:space="preserve">  The Dahl Affidavit noted that PPL is not using the LIHEAP credit balance to offset the $8 CAP Plus amount and that PPL also does not require the affected </w:t>
      </w:r>
      <w:proofErr w:type="spellStart"/>
      <w:r w:rsidR="00576F69">
        <w:rPr>
          <w:rFonts w:ascii="Times New Roman" w:hAnsi="Times New Roman" w:cs="Times New Roman"/>
          <w:sz w:val="24"/>
          <w:szCs w:val="24"/>
        </w:rPr>
        <w:t>OnTrack</w:t>
      </w:r>
      <w:proofErr w:type="spellEnd"/>
      <w:r w:rsidR="00576F69">
        <w:rPr>
          <w:rFonts w:ascii="Times New Roman" w:hAnsi="Times New Roman" w:cs="Times New Roman"/>
          <w:sz w:val="24"/>
          <w:szCs w:val="24"/>
        </w:rPr>
        <w:t xml:space="preserve"> participant or other residential customers to pay for the $8 that PPL excludes when </w:t>
      </w:r>
      <w:proofErr w:type="spellStart"/>
      <w:r w:rsidR="00576F69">
        <w:rPr>
          <w:rFonts w:ascii="Times New Roman" w:hAnsi="Times New Roman" w:cs="Times New Roman"/>
          <w:sz w:val="24"/>
          <w:szCs w:val="24"/>
        </w:rPr>
        <w:t>OnTrack</w:t>
      </w:r>
      <w:proofErr w:type="spellEnd"/>
      <w:r w:rsidR="00576F69">
        <w:rPr>
          <w:rFonts w:ascii="Times New Roman" w:hAnsi="Times New Roman" w:cs="Times New Roman"/>
          <w:sz w:val="24"/>
          <w:szCs w:val="24"/>
        </w:rPr>
        <w:t xml:space="preserve"> customers have credit balances due to LIHEAP cash grants.  </w:t>
      </w:r>
      <w:proofErr w:type="gramStart"/>
      <w:r w:rsidR="00576F69">
        <w:rPr>
          <w:rFonts w:ascii="Times New Roman" w:hAnsi="Times New Roman" w:cs="Times New Roman"/>
          <w:sz w:val="24"/>
          <w:szCs w:val="24"/>
          <w:u w:val="single"/>
        </w:rPr>
        <w:t>Id.</w:t>
      </w:r>
      <w:r w:rsidR="00576F69">
        <w:rPr>
          <w:rFonts w:ascii="Times New Roman" w:hAnsi="Times New Roman" w:cs="Times New Roman"/>
          <w:sz w:val="24"/>
          <w:szCs w:val="24"/>
        </w:rPr>
        <w:t xml:space="preserve"> at 4.</w:t>
      </w:r>
      <w:proofErr w:type="gramEnd"/>
    </w:p>
    <w:p w:rsidR="00576F69" w:rsidRDefault="00576F69" w:rsidP="00E9716E">
      <w:pPr>
        <w:spacing w:after="0" w:line="360" w:lineRule="auto"/>
        <w:rPr>
          <w:rFonts w:ascii="Times New Roman" w:hAnsi="Times New Roman" w:cs="Times New Roman"/>
          <w:sz w:val="24"/>
          <w:szCs w:val="24"/>
        </w:rPr>
      </w:pPr>
    </w:p>
    <w:p w:rsidR="00576F69" w:rsidRPr="00576F69" w:rsidRDefault="00576F69" w:rsidP="00E9716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Dahl Affidavit also notes that, even with an additional $8 included in the CAP Plus payment amount, PPL anticipates that the energy burden percentages will remain well below the Commission’s guidelines.  </w:t>
      </w:r>
      <w:proofErr w:type="gramStart"/>
      <w:r>
        <w:rPr>
          <w:rFonts w:ascii="Times New Roman" w:hAnsi="Times New Roman" w:cs="Times New Roman"/>
          <w:sz w:val="24"/>
          <w:szCs w:val="24"/>
          <w:u w:val="single"/>
        </w:rPr>
        <w:t>Id.</w:t>
      </w:r>
      <w:r>
        <w:rPr>
          <w:rFonts w:ascii="Times New Roman" w:hAnsi="Times New Roman" w:cs="Times New Roman"/>
          <w:sz w:val="24"/>
          <w:szCs w:val="24"/>
        </w:rPr>
        <w:t xml:space="preserve"> at 5.</w:t>
      </w:r>
      <w:proofErr w:type="gramEnd"/>
      <w:r>
        <w:rPr>
          <w:rFonts w:ascii="Times New Roman" w:hAnsi="Times New Roman" w:cs="Times New Roman"/>
          <w:sz w:val="24"/>
          <w:szCs w:val="24"/>
        </w:rPr>
        <w:t xml:space="preserve">  Finally, </w:t>
      </w:r>
      <w:r w:rsidR="007156C0">
        <w:rPr>
          <w:rFonts w:ascii="Times New Roman" w:hAnsi="Times New Roman" w:cs="Times New Roman"/>
          <w:sz w:val="24"/>
          <w:szCs w:val="24"/>
        </w:rPr>
        <w:t xml:space="preserve">the Dahl Affidavit notes that </w:t>
      </w:r>
      <w:r>
        <w:rPr>
          <w:rFonts w:ascii="Times New Roman" w:hAnsi="Times New Roman" w:cs="Times New Roman"/>
          <w:sz w:val="24"/>
          <w:szCs w:val="24"/>
        </w:rPr>
        <w:t xml:space="preserve">PPL also agreed to conduct an analysis of the CAP Plus amount on the energy burden levels approved by the Commission at each income tier.  </w:t>
      </w:r>
      <w:r>
        <w:rPr>
          <w:rFonts w:ascii="Times New Roman" w:hAnsi="Times New Roman" w:cs="Times New Roman"/>
          <w:sz w:val="24"/>
          <w:szCs w:val="24"/>
          <w:u w:val="single"/>
        </w:rPr>
        <w:t>Id.</w:t>
      </w:r>
    </w:p>
    <w:p w:rsidR="00120ACC" w:rsidRDefault="00120ACC" w:rsidP="00016266">
      <w:pPr>
        <w:spacing w:after="0" w:line="360" w:lineRule="auto"/>
        <w:rPr>
          <w:rFonts w:ascii="Times New Roman" w:hAnsi="Times New Roman" w:cs="Times New Roman"/>
          <w:sz w:val="24"/>
          <w:szCs w:val="24"/>
        </w:rPr>
      </w:pPr>
    </w:p>
    <w:p w:rsidR="007C3D20" w:rsidRPr="00701F63" w:rsidRDefault="007C3D20" w:rsidP="007C3D2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01F63">
        <w:rPr>
          <w:rFonts w:ascii="Times New Roman" w:hAnsi="Times New Roman" w:cs="Times New Roman"/>
          <w:sz w:val="24"/>
          <w:szCs w:val="24"/>
        </w:rPr>
        <w:t xml:space="preserve">As with most settlements, approving and adopting the </w:t>
      </w:r>
      <w:r>
        <w:rPr>
          <w:rFonts w:ascii="Times New Roman" w:hAnsi="Times New Roman" w:cs="Times New Roman"/>
          <w:sz w:val="24"/>
          <w:szCs w:val="24"/>
        </w:rPr>
        <w:t>Joint P</w:t>
      </w:r>
      <w:r w:rsidRPr="00701F63">
        <w:rPr>
          <w:rFonts w:ascii="Times New Roman" w:hAnsi="Times New Roman" w:cs="Times New Roman"/>
          <w:sz w:val="24"/>
          <w:szCs w:val="24"/>
        </w:rPr>
        <w:t xml:space="preserve">etition is also in the public interest because accepting the </w:t>
      </w:r>
      <w:r>
        <w:rPr>
          <w:rFonts w:ascii="Times New Roman" w:hAnsi="Times New Roman" w:cs="Times New Roman"/>
          <w:sz w:val="24"/>
          <w:szCs w:val="24"/>
        </w:rPr>
        <w:t xml:space="preserve">Joint Petition </w:t>
      </w:r>
      <w:r w:rsidRPr="00701F63">
        <w:rPr>
          <w:rFonts w:ascii="Times New Roman" w:hAnsi="Times New Roman" w:cs="Times New Roman"/>
          <w:sz w:val="24"/>
          <w:szCs w:val="24"/>
        </w:rPr>
        <w:t xml:space="preserve">will avoid the substantial time and expense involved in litigating the proceeding.  Accepting the </w:t>
      </w:r>
      <w:r>
        <w:rPr>
          <w:rFonts w:ascii="Times New Roman" w:hAnsi="Times New Roman" w:cs="Times New Roman"/>
          <w:sz w:val="24"/>
          <w:szCs w:val="24"/>
        </w:rPr>
        <w:t>Joint P</w:t>
      </w:r>
      <w:r w:rsidRPr="00701F63">
        <w:rPr>
          <w:rFonts w:ascii="Times New Roman" w:hAnsi="Times New Roman" w:cs="Times New Roman"/>
          <w:sz w:val="24"/>
          <w:szCs w:val="24"/>
        </w:rPr>
        <w:t>etition will negate the need to prepare pre-filed testimony, examine or cross-examine witnesses, prepare main and reply briefs, exceptions and reply exceptions and any possibility of appeal.  Avoiding these expenses serves the interests of all parties involved, as well as the Commission, and is therefore in the public interest.</w:t>
      </w:r>
    </w:p>
    <w:p w:rsidR="007C3D20" w:rsidRPr="006235D6" w:rsidRDefault="007C3D20" w:rsidP="00016266">
      <w:pPr>
        <w:spacing w:after="0" w:line="360" w:lineRule="auto"/>
        <w:rPr>
          <w:rFonts w:ascii="Times New Roman" w:hAnsi="Times New Roman" w:cs="Times New Roman"/>
          <w:sz w:val="24"/>
          <w:szCs w:val="24"/>
        </w:rPr>
      </w:pPr>
    </w:p>
    <w:p w:rsidR="00F63247" w:rsidRPr="006235D6" w:rsidRDefault="00437EA2" w:rsidP="00437EA2">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Public Interest</w:t>
      </w:r>
    </w:p>
    <w:p w:rsidR="00F63247" w:rsidRPr="006235D6" w:rsidRDefault="00F63247" w:rsidP="00016266">
      <w:pPr>
        <w:spacing w:after="0" w:line="360" w:lineRule="auto"/>
        <w:rPr>
          <w:rFonts w:ascii="Times New Roman" w:hAnsi="Times New Roman" w:cs="Times New Roman"/>
          <w:sz w:val="24"/>
          <w:szCs w:val="24"/>
        </w:rPr>
      </w:pPr>
    </w:p>
    <w:p w:rsidR="001B7668" w:rsidRPr="00701F63" w:rsidRDefault="004B52AE" w:rsidP="00A166C0">
      <w:pPr>
        <w:spacing w:after="0" w:line="360" w:lineRule="auto"/>
        <w:rPr>
          <w:rFonts w:ascii="Times New Roman" w:hAnsi="Times New Roman" w:cs="Times New Roman"/>
          <w:sz w:val="24"/>
          <w:szCs w:val="24"/>
        </w:rPr>
      </w:pPr>
      <w:r w:rsidRPr="006235D6">
        <w:rPr>
          <w:rFonts w:ascii="Times New Roman" w:hAnsi="Times New Roman" w:cs="Times New Roman"/>
          <w:sz w:val="24"/>
          <w:szCs w:val="24"/>
        </w:rPr>
        <w:tab/>
      </w:r>
      <w:r w:rsidRPr="006235D6">
        <w:rPr>
          <w:rFonts w:ascii="Times New Roman" w:hAnsi="Times New Roman" w:cs="Times New Roman"/>
          <w:sz w:val="24"/>
          <w:szCs w:val="24"/>
        </w:rPr>
        <w:tab/>
      </w:r>
      <w:r w:rsidR="00E54FA2">
        <w:rPr>
          <w:rFonts w:ascii="Times New Roman" w:hAnsi="Times New Roman" w:cs="Times New Roman"/>
          <w:sz w:val="24"/>
          <w:szCs w:val="24"/>
        </w:rPr>
        <w:t xml:space="preserve">As noted above, it </w:t>
      </w:r>
      <w:r w:rsidR="00780719" w:rsidRPr="006235D6">
        <w:rPr>
          <w:rFonts w:ascii="Times New Roman" w:hAnsi="Times New Roman" w:cs="Times New Roman"/>
          <w:sz w:val="24"/>
          <w:szCs w:val="24"/>
        </w:rPr>
        <w:t>is the policy of t</w:t>
      </w:r>
      <w:r w:rsidR="008804B5" w:rsidRPr="006235D6">
        <w:rPr>
          <w:rFonts w:ascii="Times New Roman" w:hAnsi="Times New Roman" w:cs="Times New Roman"/>
          <w:sz w:val="24"/>
          <w:szCs w:val="24"/>
        </w:rPr>
        <w:t xml:space="preserve">he Commission </w:t>
      </w:r>
      <w:r w:rsidR="00780719" w:rsidRPr="006235D6">
        <w:rPr>
          <w:rFonts w:ascii="Times New Roman" w:hAnsi="Times New Roman" w:cs="Times New Roman"/>
          <w:sz w:val="24"/>
          <w:szCs w:val="24"/>
        </w:rPr>
        <w:t xml:space="preserve">to </w:t>
      </w:r>
      <w:r w:rsidR="008804B5" w:rsidRPr="006235D6">
        <w:rPr>
          <w:rFonts w:ascii="Times New Roman" w:hAnsi="Times New Roman" w:cs="Times New Roman"/>
          <w:sz w:val="24"/>
          <w:szCs w:val="24"/>
        </w:rPr>
        <w:t xml:space="preserve">encourage settlements.  </w:t>
      </w:r>
      <w:proofErr w:type="gramStart"/>
      <w:r w:rsidR="00780719" w:rsidRPr="006235D6">
        <w:rPr>
          <w:rFonts w:ascii="Times New Roman" w:hAnsi="Times New Roman" w:cs="Times New Roman"/>
          <w:sz w:val="24"/>
          <w:szCs w:val="24"/>
        </w:rPr>
        <w:t>52 Pa. Code § 5.231(a).</w:t>
      </w:r>
      <w:proofErr w:type="gramEnd"/>
      <w:r w:rsidR="00780719" w:rsidRPr="006235D6">
        <w:rPr>
          <w:rFonts w:ascii="Times New Roman" w:hAnsi="Times New Roman" w:cs="Times New Roman"/>
          <w:sz w:val="24"/>
          <w:szCs w:val="24"/>
        </w:rPr>
        <w:t xml:space="preserve">  </w:t>
      </w:r>
      <w:r w:rsidR="00051316" w:rsidRPr="006235D6">
        <w:rPr>
          <w:rFonts w:ascii="Times New Roman" w:hAnsi="Times New Roman" w:cs="Times New Roman"/>
          <w:sz w:val="24"/>
          <w:szCs w:val="24"/>
        </w:rPr>
        <w:t xml:space="preserve">The benchmark for determining the acceptability of a settlement or partial settlement is whether the proposed terms and conditions are in the public interest.  </w:t>
      </w:r>
      <w:r w:rsidR="00051316" w:rsidRPr="006235D6">
        <w:rPr>
          <w:rFonts w:ascii="Times New Roman" w:hAnsi="Times New Roman" w:cs="Times New Roman"/>
          <w:sz w:val="24"/>
          <w:szCs w:val="24"/>
          <w:u w:val="single"/>
        </w:rPr>
        <w:t>Lancaster</w:t>
      </w:r>
      <w:r w:rsidR="00051316" w:rsidRPr="006235D6">
        <w:rPr>
          <w:rFonts w:ascii="Times New Roman" w:hAnsi="Times New Roman" w:cs="Times New Roman"/>
          <w:sz w:val="24"/>
          <w:szCs w:val="24"/>
        </w:rPr>
        <w:t xml:space="preserve">, </w:t>
      </w:r>
      <w:r w:rsidR="00051316" w:rsidRPr="006235D6">
        <w:rPr>
          <w:rFonts w:ascii="Times New Roman" w:hAnsi="Times New Roman" w:cs="Times New Roman"/>
          <w:sz w:val="24"/>
          <w:szCs w:val="24"/>
          <w:u w:val="single"/>
        </w:rPr>
        <w:t>Warner</w:t>
      </w:r>
      <w:r w:rsidR="00051316" w:rsidRPr="006235D6">
        <w:rPr>
          <w:rFonts w:ascii="Times New Roman" w:hAnsi="Times New Roman" w:cs="Times New Roman"/>
          <w:sz w:val="24"/>
          <w:szCs w:val="24"/>
        </w:rPr>
        <w:t xml:space="preserve">, </w:t>
      </w:r>
      <w:r w:rsidR="00051316" w:rsidRPr="006235D6">
        <w:rPr>
          <w:rFonts w:ascii="Times New Roman" w:hAnsi="Times New Roman" w:cs="Times New Roman"/>
          <w:i/>
          <w:sz w:val="24"/>
          <w:szCs w:val="24"/>
        </w:rPr>
        <w:t>supra.</w:t>
      </w:r>
      <w:r w:rsidR="00051316" w:rsidRPr="006235D6">
        <w:rPr>
          <w:rFonts w:ascii="Times New Roman" w:hAnsi="Times New Roman" w:cs="Times New Roman"/>
          <w:sz w:val="24"/>
          <w:szCs w:val="24"/>
        </w:rPr>
        <w:t xml:space="preserve">  </w:t>
      </w:r>
    </w:p>
    <w:p w:rsidR="00F63247" w:rsidRPr="002E6835" w:rsidRDefault="00F63247" w:rsidP="00016266">
      <w:pPr>
        <w:spacing w:after="0" w:line="360" w:lineRule="auto"/>
        <w:rPr>
          <w:rFonts w:ascii="Times New Roman" w:hAnsi="Times New Roman" w:cs="Times New Roman"/>
          <w:sz w:val="24"/>
          <w:szCs w:val="24"/>
        </w:rPr>
      </w:pPr>
    </w:p>
    <w:p w:rsidR="00437EA2" w:rsidRDefault="00437EA2" w:rsidP="00016266">
      <w:pPr>
        <w:spacing w:after="0" w:line="360" w:lineRule="auto"/>
        <w:jc w:val="center"/>
        <w:rPr>
          <w:rFonts w:ascii="Times New Roman" w:hAnsi="Times New Roman" w:cs="Times New Roman"/>
          <w:sz w:val="24"/>
          <w:szCs w:val="24"/>
          <w:u w:val="single"/>
        </w:rPr>
      </w:pPr>
    </w:p>
    <w:p w:rsidR="00F63247" w:rsidRPr="002E6835" w:rsidRDefault="00F63247" w:rsidP="00016266">
      <w:pPr>
        <w:spacing w:after="0" w:line="360" w:lineRule="auto"/>
        <w:jc w:val="center"/>
        <w:rPr>
          <w:rFonts w:ascii="Times New Roman" w:hAnsi="Times New Roman" w:cs="Times New Roman"/>
          <w:sz w:val="24"/>
          <w:szCs w:val="24"/>
          <w:u w:val="single"/>
        </w:rPr>
      </w:pPr>
      <w:r w:rsidRPr="002E6835">
        <w:rPr>
          <w:rFonts w:ascii="Times New Roman" w:hAnsi="Times New Roman" w:cs="Times New Roman"/>
          <w:sz w:val="24"/>
          <w:szCs w:val="24"/>
          <w:u w:val="single"/>
        </w:rPr>
        <w:lastRenderedPageBreak/>
        <w:t>CONCLUSION</w:t>
      </w:r>
    </w:p>
    <w:p w:rsidR="004123F6" w:rsidRDefault="004123F6" w:rsidP="004123F6">
      <w:pPr>
        <w:spacing w:after="0" w:line="360" w:lineRule="auto"/>
        <w:rPr>
          <w:rFonts w:ascii="Times New Roman" w:hAnsi="Times New Roman" w:cs="Times New Roman"/>
          <w:sz w:val="24"/>
          <w:szCs w:val="24"/>
        </w:rPr>
      </w:pPr>
    </w:p>
    <w:p w:rsidR="00FF4E85" w:rsidRDefault="00B110E8" w:rsidP="004123F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w:t>
      </w:r>
      <w:r w:rsidR="004123F6" w:rsidRPr="00701F63">
        <w:rPr>
          <w:rFonts w:ascii="Times New Roman" w:hAnsi="Times New Roman" w:cs="Times New Roman"/>
          <w:sz w:val="24"/>
          <w:szCs w:val="24"/>
        </w:rPr>
        <w:t xml:space="preserve"> </w:t>
      </w:r>
      <w:r w:rsidR="00825BDB">
        <w:rPr>
          <w:rFonts w:ascii="Times New Roman" w:hAnsi="Times New Roman" w:cs="Times New Roman"/>
          <w:sz w:val="24"/>
          <w:szCs w:val="24"/>
        </w:rPr>
        <w:t xml:space="preserve">Joint Petition </w:t>
      </w:r>
      <w:r>
        <w:rPr>
          <w:rFonts w:ascii="Times New Roman" w:hAnsi="Times New Roman" w:cs="Times New Roman"/>
          <w:sz w:val="24"/>
          <w:szCs w:val="24"/>
        </w:rPr>
        <w:t xml:space="preserve">should be approved </w:t>
      </w:r>
      <w:r w:rsidR="00437EA2">
        <w:rPr>
          <w:rFonts w:ascii="Times New Roman" w:hAnsi="Times New Roman" w:cs="Times New Roman"/>
          <w:sz w:val="24"/>
          <w:szCs w:val="24"/>
        </w:rPr>
        <w:t xml:space="preserve">without modification </w:t>
      </w:r>
      <w:r>
        <w:rPr>
          <w:rFonts w:ascii="Times New Roman" w:hAnsi="Times New Roman" w:cs="Times New Roman"/>
          <w:sz w:val="24"/>
          <w:szCs w:val="24"/>
        </w:rPr>
        <w:t>as</w:t>
      </w:r>
      <w:r w:rsidR="005C43FF">
        <w:rPr>
          <w:rFonts w:ascii="Times New Roman" w:hAnsi="Times New Roman" w:cs="Times New Roman"/>
          <w:sz w:val="24"/>
          <w:szCs w:val="24"/>
        </w:rPr>
        <w:t xml:space="preserve"> it</w:t>
      </w:r>
      <w:r>
        <w:rPr>
          <w:rFonts w:ascii="Times New Roman" w:hAnsi="Times New Roman" w:cs="Times New Roman"/>
          <w:sz w:val="24"/>
          <w:szCs w:val="24"/>
        </w:rPr>
        <w:t xml:space="preserve"> is </w:t>
      </w:r>
      <w:r w:rsidR="004123F6" w:rsidRPr="00701F63">
        <w:rPr>
          <w:rFonts w:ascii="Times New Roman" w:hAnsi="Times New Roman" w:cs="Times New Roman"/>
          <w:sz w:val="24"/>
          <w:szCs w:val="24"/>
        </w:rPr>
        <w:t>in the public interest</w:t>
      </w:r>
      <w:r w:rsidR="00825BDB">
        <w:rPr>
          <w:rFonts w:ascii="Times New Roman" w:hAnsi="Times New Roman" w:cs="Times New Roman"/>
          <w:sz w:val="24"/>
          <w:szCs w:val="24"/>
        </w:rPr>
        <w:t xml:space="preserve">.  Most significantly, the Joint Petition allows PPL’s CAP program to comply with the new </w:t>
      </w:r>
      <w:r w:rsidR="00FF4E85">
        <w:rPr>
          <w:rFonts w:ascii="Times New Roman" w:hAnsi="Times New Roman" w:cs="Times New Roman"/>
          <w:sz w:val="24"/>
          <w:szCs w:val="24"/>
        </w:rPr>
        <w:t xml:space="preserve">policies </w:t>
      </w:r>
      <w:r w:rsidR="00825BDB">
        <w:rPr>
          <w:rFonts w:ascii="Times New Roman" w:hAnsi="Times New Roman" w:cs="Times New Roman"/>
          <w:sz w:val="24"/>
          <w:szCs w:val="24"/>
        </w:rPr>
        <w:t xml:space="preserve">articulated by DPW in 2010.  </w:t>
      </w:r>
    </w:p>
    <w:p w:rsidR="00FF4E85" w:rsidRDefault="00FF4E85" w:rsidP="004123F6">
      <w:pPr>
        <w:spacing w:after="0" w:line="360" w:lineRule="auto"/>
        <w:ind w:firstLine="1440"/>
        <w:rPr>
          <w:rFonts w:ascii="Times New Roman" w:hAnsi="Times New Roman" w:cs="Times New Roman"/>
          <w:sz w:val="24"/>
          <w:szCs w:val="24"/>
        </w:rPr>
      </w:pPr>
    </w:p>
    <w:p w:rsidR="00FF4E85" w:rsidRDefault="00825BDB" w:rsidP="004123F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To </w:t>
      </w:r>
      <w:r w:rsidR="00FF4E85">
        <w:rPr>
          <w:rFonts w:ascii="Times New Roman" w:hAnsi="Times New Roman" w:cs="Times New Roman"/>
          <w:sz w:val="24"/>
          <w:szCs w:val="24"/>
        </w:rPr>
        <w:t>comply with DPW’s new policies</w:t>
      </w:r>
      <w:r>
        <w:rPr>
          <w:rFonts w:ascii="Times New Roman" w:hAnsi="Times New Roman" w:cs="Times New Roman"/>
          <w:sz w:val="24"/>
          <w:szCs w:val="24"/>
        </w:rPr>
        <w:t xml:space="preserve">, </w:t>
      </w:r>
      <w:r w:rsidR="00AD455B">
        <w:rPr>
          <w:rFonts w:ascii="Times New Roman" w:hAnsi="Times New Roman" w:cs="Times New Roman"/>
          <w:sz w:val="24"/>
          <w:szCs w:val="24"/>
        </w:rPr>
        <w:t xml:space="preserve">PPL has adopted the proposal previously made </w:t>
      </w:r>
      <w:r w:rsidR="00E54FA2">
        <w:rPr>
          <w:rFonts w:ascii="Times New Roman" w:hAnsi="Times New Roman" w:cs="Times New Roman"/>
          <w:sz w:val="24"/>
          <w:szCs w:val="24"/>
        </w:rPr>
        <w:t xml:space="preserve">by </w:t>
      </w:r>
      <w:r w:rsidR="00AD455B">
        <w:rPr>
          <w:rFonts w:ascii="Times New Roman" w:hAnsi="Times New Roman" w:cs="Times New Roman"/>
          <w:sz w:val="24"/>
          <w:szCs w:val="24"/>
        </w:rPr>
        <w:t>the OCA to</w:t>
      </w:r>
      <w:r w:rsidR="005423BB" w:rsidRPr="005423BB">
        <w:rPr>
          <w:rFonts w:ascii="Times New Roman" w:hAnsi="Times New Roman" w:cs="Times New Roman"/>
          <w:sz w:val="24"/>
          <w:szCs w:val="24"/>
        </w:rPr>
        <w:t xml:space="preserve"> </w:t>
      </w:r>
      <w:r w:rsidR="005423BB">
        <w:rPr>
          <w:rFonts w:ascii="Times New Roman" w:hAnsi="Times New Roman" w:cs="Times New Roman"/>
          <w:sz w:val="24"/>
          <w:szCs w:val="24"/>
        </w:rPr>
        <w:t xml:space="preserve">no longer use LIHEAP grants to offset CAP credits, which the Commission had encouraged in its CAP Policy Statement.  </w:t>
      </w:r>
      <w:r w:rsidR="00AD455B">
        <w:rPr>
          <w:rFonts w:ascii="Times New Roman" w:hAnsi="Times New Roman" w:cs="Times New Roman"/>
          <w:sz w:val="24"/>
          <w:szCs w:val="24"/>
        </w:rPr>
        <w:t xml:space="preserve">In this proceeding, PPL has provided the details and assurances that such changes will be made, a key concern of Ms. </w:t>
      </w:r>
      <w:proofErr w:type="spellStart"/>
      <w:r w:rsidR="00AD455B">
        <w:rPr>
          <w:rFonts w:ascii="Times New Roman" w:hAnsi="Times New Roman" w:cs="Times New Roman"/>
          <w:sz w:val="24"/>
          <w:szCs w:val="24"/>
        </w:rPr>
        <w:t>Koons</w:t>
      </w:r>
      <w:proofErr w:type="spellEnd"/>
      <w:r w:rsidR="00AD455B">
        <w:rPr>
          <w:rFonts w:ascii="Times New Roman" w:hAnsi="Times New Roman" w:cs="Times New Roman"/>
          <w:sz w:val="24"/>
          <w:szCs w:val="24"/>
        </w:rPr>
        <w:t xml:space="preserve"> and a benefit to all of PPL’s low income customers.  Whereas Ms. </w:t>
      </w:r>
      <w:proofErr w:type="spellStart"/>
      <w:r w:rsidR="00AD455B">
        <w:rPr>
          <w:rFonts w:ascii="Times New Roman" w:hAnsi="Times New Roman" w:cs="Times New Roman"/>
          <w:sz w:val="24"/>
          <w:szCs w:val="24"/>
        </w:rPr>
        <w:t>Koons</w:t>
      </w:r>
      <w:proofErr w:type="spellEnd"/>
      <w:r w:rsidR="00AD455B">
        <w:rPr>
          <w:rFonts w:ascii="Times New Roman" w:hAnsi="Times New Roman" w:cs="Times New Roman"/>
          <w:sz w:val="24"/>
          <w:szCs w:val="24"/>
        </w:rPr>
        <w:t xml:space="preserve"> complained in her </w:t>
      </w:r>
      <w:r w:rsidR="00E54FA2">
        <w:rPr>
          <w:rFonts w:ascii="Times New Roman" w:hAnsi="Times New Roman" w:cs="Times New Roman"/>
          <w:sz w:val="24"/>
          <w:szCs w:val="24"/>
        </w:rPr>
        <w:t xml:space="preserve">Petition </w:t>
      </w:r>
      <w:r w:rsidR="00AD455B">
        <w:rPr>
          <w:rFonts w:ascii="Times New Roman" w:hAnsi="Times New Roman" w:cs="Times New Roman"/>
          <w:sz w:val="24"/>
          <w:szCs w:val="24"/>
        </w:rPr>
        <w:t xml:space="preserve">that </w:t>
      </w:r>
      <w:r w:rsidR="005423BB">
        <w:rPr>
          <w:rFonts w:ascii="Times New Roman" w:hAnsi="Times New Roman" w:cs="Times New Roman"/>
          <w:sz w:val="24"/>
          <w:szCs w:val="24"/>
        </w:rPr>
        <w:t xml:space="preserve">PPL had not yet implemented the details of its CAP Plus program through its universal service plan compliance filing, the instant Joint Petition does exactly that.  </w:t>
      </w:r>
      <w:r w:rsidR="00AD455B">
        <w:rPr>
          <w:rFonts w:ascii="Times New Roman" w:hAnsi="Times New Roman" w:cs="Times New Roman"/>
          <w:sz w:val="24"/>
          <w:szCs w:val="24"/>
        </w:rPr>
        <w:t xml:space="preserve">PPL has addressed that issue through the Joint Petition. </w:t>
      </w:r>
    </w:p>
    <w:p w:rsidR="00FF4E85" w:rsidRDefault="00FF4E85" w:rsidP="004123F6">
      <w:pPr>
        <w:spacing w:after="0" w:line="360" w:lineRule="auto"/>
        <w:ind w:firstLine="1440"/>
        <w:rPr>
          <w:rFonts w:ascii="Times New Roman" w:hAnsi="Times New Roman" w:cs="Times New Roman"/>
          <w:sz w:val="24"/>
          <w:szCs w:val="24"/>
        </w:rPr>
      </w:pPr>
    </w:p>
    <w:p w:rsidR="00825BDB" w:rsidRDefault="00437EA2" w:rsidP="00FF4E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response to </w:t>
      </w:r>
      <w:r w:rsidR="005423BB">
        <w:rPr>
          <w:rFonts w:ascii="Times New Roman" w:hAnsi="Times New Roman" w:cs="Times New Roman"/>
          <w:sz w:val="24"/>
          <w:szCs w:val="24"/>
        </w:rPr>
        <w:t xml:space="preserve">Ms. </w:t>
      </w:r>
      <w:proofErr w:type="spellStart"/>
      <w:r w:rsidR="005423BB">
        <w:rPr>
          <w:rFonts w:ascii="Times New Roman" w:hAnsi="Times New Roman" w:cs="Times New Roman"/>
          <w:sz w:val="24"/>
          <w:szCs w:val="24"/>
        </w:rPr>
        <w:t>Koons</w:t>
      </w:r>
      <w:proofErr w:type="spellEnd"/>
      <w:r w:rsidR="005423BB">
        <w:rPr>
          <w:rFonts w:ascii="Times New Roman" w:hAnsi="Times New Roman" w:cs="Times New Roman"/>
          <w:sz w:val="24"/>
          <w:szCs w:val="24"/>
        </w:rPr>
        <w:t xml:space="preserve">’ concerns in her </w:t>
      </w:r>
      <w:r w:rsidR="00E54FA2">
        <w:rPr>
          <w:rFonts w:ascii="Times New Roman" w:hAnsi="Times New Roman" w:cs="Times New Roman"/>
          <w:sz w:val="24"/>
          <w:szCs w:val="24"/>
        </w:rPr>
        <w:t xml:space="preserve">Petition </w:t>
      </w:r>
      <w:r w:rsidR="005423BB">
        <w:rPr>
          <w:rFonts w:ascii="Times New Roman" w:hAnsi="Times New Roman" w:cs="Times New Roman"/>
          <w:sz w:val="24"/>
          <w:szCs w:val="24"/>
        </w:rPr>
        <w:t xml:space="preserve">that such changes would only be “potential,” and that PPL had not followed proper procedures for modifying its prior obligations, PPL now provides specific details and assurances that the necessary changes to the CAP Plus program will be made, and made in a manner consistent with the DPW policy.  </w:t>
      </w:r>
      <w:r w:rsidR="00AD455B">
        <w:rPr>
          <w:rFonts w:ascii="Times New Roman" w:hAnsi="Times New Roman" w:cs="Times New Roman"/>
          <w:sz w:val="24"/>
          <w:szCs w:val="24"/>
        </w:rPr>
        <w:t xml:space="preserve">As Ms. </w:t>
      </w:r>
      <w:proofErr w:type="spellStart"/>
      <w:r w:rsidR="00AD455B">
        <w:rPr>
          <w:rFonts w:ascii="Times New Roman" w:hAnsi="Times New Roman" w:cs="Times New Roman"/>
          <w:sz w:val="24"/>
          <w:szCs w:val="24"/>
        </w:rPr>
        <w:t>Koons</w:t>
      </w:r>
      <w:proofErr w:type="spellEnd"/>
      <w:r w:rsidR="00AD455B">
        <w:rPr>
          <w:rFonts w:ascii="Times New Roman" w:hAnsi="Times New Roman" w:cs="Times New Roman"/>
          <w:sz w:val="24"/>
          <w:szCs w:val="24"/>
        </w:rPr>
        <w:t xml:space="preserve"> stated in her statement in support of the Joint Petition, doing so benefits all of PPL’s customers</w:t>
      </w:r>
      <w:r w:rsidR="00491A33">
        <w:rPr>
          <w:rFonts w:ascii="Times New Roman" w:hAnsi="Times New Roman" w:cs="Times New Roman"/>
          <w:sz w:val="24"/>
          <w:szCs w:val="24"/>
        </w:rPr>
        <w:t xml:space="preserve"> by enabling current and potential CAP participants to have a more informed understanding of their rights and obligations in the CAP Plus process.  Ms. </w:t>
      </w:r>
      <w:proofErr w:type="spellStart"/>
      <w:r w:rsidR="00491A33">
        <w:rPr>
          <w:rFonts w:ascii="Times New Roman" w:hAnsi="Times New Roman" w:cs="Times New Roman"/>
          <w:sz w:val="24"/>
          <w:szCs w:val="24"/>
        </w:rPr>
        <w:t>Koons</w:t>
      </w:r>
      <w:proofErr w:type="spellEnd"/>
      <w:r w:rsidR="00491A33">
        <w:rPr>
          <w:rFonts w:ascii="Times New Roman" w:hAnsi="Times New Roman" w:cs="Times New Roman"/>
          <w:sz w:val="24"/>
          <w:szCs w:val="24"/>
        </w:rPr>
        <w:t xml:space="preserve"> further stated that this information will enable those customers to better understand their payment obligations and to understand the method and timing PPL employs within its universal service program.  </w:t>
      </w:r>
    </w:p>
    <w:p w:rsidR="009B3284" w:rsidRDefault="009B3284" w:rsidP="00FF4E85">
      <w:pPr>
        <w:spacing w:after="0" w:line="360" w:lineRule="auto"/>
        <w:ind w:firstLine="1440"/>
        <w:rPr>
          <w:rFonts w:ascii="Times New Roman" w:hAnsi="Times New Roman" w:cs="Times New Roman"/>
          <w:sz w:val="24"/>
          <w:szCs w:val="24"/>
        </w:rPr>
      </w:pPr>
    </w:p>
    <w:p w:rsidR="009B3284" w:rsidRDefault="009B3284" w:rsidP="00FF4E8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addition, PPL notes that, even with these changes to its CAP program, it anticipates that the energy burden percentages will remain within the Commission’s guidelines as contained in the CAP Policy Statement.  This fact is also in the public interest and further supports approval of the Joint Petition. </w:t>
      </w:r>
    </w:p>
    <w:p w:rsidR="00491A33" w:rsidRDefault="00491A33" w:rsidP="004123F6">
      <w:pPr>
        <w:spacing w:after="0" w:line="360" w:lineRule="auto"/>
        <w:ind w:firstLine="1440"/>
        <w:rPr>
          <w:rFonts w:ascii="Times New Roman" w:hAnsi="Times New Roman" w:cs="Times New Roman"/>
          <w:sz w:val="24"/>
          <w:szCs w:val="24"/>
        </w:rPr>
      </w:pPr>
    </w:p>
    <w:p w:rsidR="009B3284" w:rsidRDefault="00491A33" w:rsidP="004123F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The Joint Petition is also in the public interest because</w:t>
      </w:r>
      <w:r w:rsidR="009B3284">
        <w:rPr>
          <w:rFonts w:ascii="Times New Roman" w:hAnsi="Times New Roman" w:cs="Times New Roman"/>
          <w:sz w:val="24"/>
          <w:szCs w:val="24"/>
        </w:rPr>
        <w:t xml:space="preserve"> PPL has agreed to conduct an analysis of the CAP Plus amount on the energy burden levels approved by the Commission and provide the results of those analyses to the parties to this proceeding.  This provision in the Joint Petition addresses concerns raised by Ms. </w:t>
      </w:r>
      <w:proofErr w:type="spellStart"/>
      <w:r w:rsidR="009B3284">
        <w:rPr>
          <w:rFonts w:ascii="Times New Roman" w:hAnsi="Times New Roman" w:cs="Times New Roman"/>
          <w:sz w:val="24"/>
          <w:szCs w:val="24"/>
        </w:rPr>
        <w:t>Koons</w:t>
      </w:r>
      <w:proofErr w:type="spellEnd"/>
      <w:r w:rsidR="009B3284">
        <w:rPr>
          <w:rFonts w:ascii="Times New Roman" w:hAnsi="Times New Roman" w:cs="Times New Roman"/>
          <w:sz w:val="24"/>
          <w:szCs w:val="24"/>
        </w:rPr>
        <w:t xml:space="preserve"> in her complaint that the Company has not provided any detail to determine whether the Company is in compliance with the Commission policy statement regarding maximum energy burdens.  As stated in her Statement in Support of the Joint Petition, PPL’s commitment to review CAP Plus, the findings of its analysis, and other relevant matters concerning this newly implemented program and to propose modifications it deems appropriate is a responsible corporate action that is in the public interest.  Ms. </w:t>
      </w:r>
      <w:proofErr w:type="spellStart"/>
      <w:r w:rsidR="009B3284">
        <w:rPr>
          <w:rFonts w:ascii="Times New Roman" w:hAnsi="Times New Roman" w:cs="Times New Roman"/>
          <w:sz w:val="24"/>
          <w:szCs w:val="24"/>
        </w:rPr>
        <w:t>Koons</w:t>
      </w:r>
      <w:proofErr w:type="spellEnd"/>
      <w:r w:rsidR="009B3284">
        <w:rPr>
          <w:rFonts w:ascii="Times New Roman" w:hAnsi="Times New Roman" w:cs="Times New Roman"/>
          <w:sz w:val="24"/>
          <w:szCs w:val="24"/>
        </w:rPr>
        <w:t xml:space="preserve"> added that the </w:t>
      </w:r>
      <w:r w:rsidR="00A518F4">
        <w:rPr>
          <w:rFonts w:ascii="Times New Roman" w:hAnsi="Times New Roman" w:cs="Times New Roman"/>
          <w:sz w:val="24"/>
          <w:szCs w:val="24"/>
        </w:rPr>
        <w:t xml:space="preserve">Joint Petition is in the public interest because it will develop </w:t>
      </w:r>
      <w:r w:rsidR="009B3284">
        <w:rPr>
          <w:rFonts w:ascii="Times New Roman" w:hAnsi="Times New Roman" w:cs="Times New Roman"/>
          <w:sz w:val="24"/>
          <w:szCs w:val="24"/>
        </w:rPr>
        <w:t xml:space="preserve">an ongoing and structured method of future communications and information sharing regarding PPL’s CAP programs </w:t>
      </w:r>
      <w:r w:rsidR="00E54FA2">
        <w:rPr>
          <w:rFonts w:ascii="Times New Roman" w:hAnsi="Times New Roman" w:cs="Times New Roman"/>
          <w:sz w:val="24"/>
          <w:szCs w:val="24"/>
        </w:rPr>
        <w:t xml:space="preserve">that </w:t>
      </w:r>
      <w:r w:rsidR="009B3284">
        <w:rPr>
          <w:rFonts w:ascii="Times New Roman" w:hAnsi="Times New Roman" w:cs="Times New Roman"/>
          <w:sz w:val="24"/>
          <w:szCs w:val="24"/>
        </w:rPr>
        <w:t xml:space="preserve">will promote informative, non-adversarial discourse among parties, enable the company to receive additional perspectives on behalf of low-income customers and enable </w:t>
      </w:r>
      <w:r w:rsidR="00A518F4">
        <w:rPr>
          <w:rFonts w:ascii="Times New Roman" w:hAnsi="Times New Roman" w:cs="Times New Roman"/>
          <w:sz w:val="24"/>
          <w:szCs w:val="24"/>
        </w:rPr>
        <w:t>the resolution of differences in a non-adversarial, non-litigious manner.</w:t>
      </w:r>
    </w:p>
    <w:p w:rsidR="009B3284" w:rsidRDefault="009B3284" w:rsidP="004123F6">
      <w:pPr>
        <w:spacing w:after="0" w:line="360" w:lineRule="auto"/>
        <w:ind w:firstLine="1440"/>
        <w:rPr>
          <w:rFonts w:ascii="Times New Roman" w:hAnsi="Times New Roman" w:cs="Times New Roman"/>
          <w:sz w:val="24"/>
          <w:szCs w:val="24"/>
        </w:rPr>
      </w:pPr>
    </w:p>
    <w:p w:rsidR="009B3284" w:rsidRDefault="009B3284" w:rsidP="004123F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Finally, as with all settlements, the Joint Petition is in the public interest because it will avoid the necessity of further administrative and potential appellate proceedings at what could have been a substantial cost to the parties, the Commission and PPL’s </w:t>
      </w:r>
      <w:proofErr w:type="gramStart"/>
      <w:r>
        <w:rPr>
          <w:rFonts w:ascii="Times New Roman" w:hAnsi="Times New Roman" w:cs="Times New Roman"/>
          <w:sz w:val="24"/>
          <w:szCs w:val="24"/>
        </w:rPr>
        <w:t>customers.</w:t>
      </w:r>
      <w:proofErr w:type="gramEnd"/>
    </w:p>
    <w:p w:rsidR="00825BDB" w:rsidRDefault="00825BDB" w:rsidP="004123F6">
      <w:pPr>
        <w:spacing w:after="0" w:line="360" w:lineRule="auto"/>
        <w:ind w:firstLine="1440"/>
        <w:rPr>
          <w:rFonts w:ascii="Times New Roman" w:hAnsi="Times New Roman" w:cs="Times New Roman"/>
          <w:sz w:val="24"/>
          <w:szCs w:val="24"/>
        </w:rPr>
      </w:pPr>
    </w:p>
    <w:p w:rsidR="00F63247" w:rsidRPr="00FF4E85" w:rsidRDefault="00145F6F" w:rsidP="00FF4E85">
      <w:pPr>
        <w:spacing w:after="0" w:line="360" w:lineRule="auto"/>
        <w:rPr>
          <w:rFonts w:ascii="Times New Roman" w:hAnsi="Times New Roman" w:cs="Times New Roman"/>
          <w:sz w:val="24"/>
          <w:szCs w:val="24"/>
        </w:rPr>
      </w:pPr>
      <w:r w:rsidRPr="00FF4E85">
        <w:rPr>
          <w:rFonts w:ascii="Times New Roman" w:hAnsi="Times New Roman" w:cs="Times New Roman"/>
          <w:sz w:val="24"/>
          <w:szCs w:val="24"/>
        </w:rPr>
        <w:tab/>
      </w:r>
      <w:r w:rsidRPr="00FF4E85">
        <w:rPr>
          <w:rFonts w:ascii="Times New Roman" w:hAnsi="Times New Roman" w:cs="Times New Roman"/>
          <w:sz w:val="24"/>
          <w:szCs w:val="24"/>
        </w:rPr>
        <w:tab/>
      </w:r>
      <w:r w:rsidR="00B110E8">
        <w:rPr>
          <w:rFonts w:ascii="Times New Roman" w:hAnsi="Times New Roman" w:cs="Times New Roman"/>
          <w:sz w:val="24"/>
          <w:szCs w:val="24"/>
        </w:rPr>
        <w:t>For these reasons,</w:t>
      </w:r>
      <w:r w:rsidRPr="00FF4E85">
        <w:rPr>
          <w:rFonts w:ascii="Times New Roman" w:hAnsi="Times New Roman" w:cs="Times New Roman"/>
          <w:sz w:val="24"/>
          <w:szCs w:val="24"/>
        </w:rPr>
        <w:t xml:space="preserve"> the settl</w:t>
      </w:r>
      <w:r w:rsidR="00FF4E85" w:rsidRPr="00FF4E85">
        <w:rPr>
          <w:rFonts w:ascii="Times New Roman" w:hAnsi="Times New Roman" w:cs="Times New Roman"/>
          <w:sz w:val="24"/>
          <w:szCs w:val="24"/>
        </w:rPr>
        <w:t>ement is in the public interest</w:t>
      </w:r>
      <w:r w:rsidR="00B110E8">
        <w:rPr>
          <w:rFonts w:ascii="Times New Roman" w:hAnsi="Times New Roman" w:cs="Times New Roman"/>
          <w:sz w:val="24"/>
          <w:szCs w:val="24"/>
        </w:rPr>
        <w:t>, and</w:t>
      </w:r>
      <w:r w:rsidR="008F306B" w:rsidRPr="00FF4E85">
        <w:rPr>
          <w:rFonts w:ascii="Times New Roman" w:hAnsi="Times New Roman" w:cs="Times New Roman"/>
          <w:sz w:val="24"/>
          <w:szCs w:val="24"/>
        </w:rPr>
        <w:t xml:space="preserve"> </w:t>
      </w:r>
      <w:r w:rsidR="002114A8" w:rsidRPr="00FF4E85">
        <w:rPr>
          <w:rFonts w:ascii="Times New Roman" w:hAnsi="Times New Roman" w:cs="Times New Roman"/>
          <w:sz w:val="24"/>
          <w:szCs w:val="24"/>
        </w:rPr>
        <w:t>we</w:t>
      </w:r>
      <w:r w:rsidR="008F306B" w:rsidRPr="00FF4E85">
        <w:rPr>
          <w:rFonts w:ascii="Times New Roman" w:hAnsi="Times New Roman" w:cs="Times New Roman"/>
          <w:sz w:val="24"/>
          <w:szCs w:val="24"/>
        </w:rPr>
        <w:t xml:space="preserve"> recommend that the Commission approve </w:t>
      </w:r>
      <w:r w:rsidR="00B110E8">
        <w:rPr>
          <w:rFonts w:ascii="Times New Roman" w:hAnsi="Times New Roman" w:cs="Times New Roman"/>
          <w:sz w:val="24"/>
          <w:szCs w:val="24"/>
        </w:rPr>
        <w:t>it without modification</w:t>
      </w:r>
      <w:r w:rsidR="00FF4E85">
        <w:rPr>
          <w:rFonts w:ascii="Times New Roman" w:hAnsi="Times New Roman" w:cs="Times New Roman"/>
          <w:sz w:val="24"/>
          <w:szCs w:val="24"/>
        </w:rPr>
        <w:t>.</w:t>
      </w:r>
    </w:p>
    <w:p w:rsidR="00F63247" w:rsidRPr="00E2283B" w:rsidRDefault="00F63247" w:rsidP="00016266">
      <w:pPr>
        <w:spacing w:after="0" w:line="360" w:lineRule="auto"/>
        <w:rPr>
          <w:rFonts w:ascii="Times New Roman" w:hAnsi="Times New Roman" w:cs="Times New Roman"/>
          <w:sz w:val="24"/>
          <w:szCs w:val="24"/>
        </w:rPr>
      </w:pPr>
    </w:p>
    <w:p w:rsidR="00F63247" w:rsidRPr="00E2283B" w:rsidRDefault="00F63247" w:rsidP="00016266">
      <w:pPr>
        <w:spacing w:after="0" w:line="360" w:lineRule="auto"/>
        <w:jc w:val="center"/>
        <w:rPr>
          <w:rFonts w:ascii="Times New Roman" w:hAnsi="Times New Roman" w:cs="Times New Roman"/>
          <w:sz w:val="24"/>
          <w:szCs w:val="24"/>
          <w:u w:val="single"/>
        </w:rPr>
      </w:pPr>
      <w:r w:rsidRPr="00E2283B">
        <w:rPr>
          <w:rFonts w:ascii="Times New Roman" w:hAnsi="Times New Roman" w:cs="Times New Roman"/>
          <w:sz w:val="24"/>
          <w:szCs w:val="24"/>
          <w:u w:val="single"/>
        </w:rPr>
        <w:t>CONCLUSIONS OF LAW</w:t>
      </w:r>
    </w:p>
    <w:p w:rsidR="00F63247" w:rsidRPr="00E2283B" w:rsidRDefault="00F63247" w:rsidP="00016266">
      <w:pPr>
        <w:spacing w:after="0" w:line="360" w:lineRule="auto"/>
        <w:rPr>
          <w:rFonts w:ascii="Times New Roman" w:hAnsi="Times New Roman" w:cs="Times New Roman"/>
          <w:sz w:val="24"/>
          <w:szCs w:val="24"/>
        </w:rPr>
      </w:pPr>
    </w:p>
    <w:p w:rsidR="00F63247" w:rsidRDefault="008F306B" w:rsidP="00AE0ADC">
      <w:pPr>
        <w:pStyle w:val="ListParagraph"/>
        <w:numPr>
          <w:ilvl w:val="0"/>
          <w:numId w:val="4"/>
        </w:numPr>
        <w:spacing w:after="0" w:line="360" w:lineRule="auto"/>
        <w:ind w:left="0" w:firstLine="1440"/>
        <w:rPr>
          <w:rFonts w:ascii="Times New Roman" w:hAnsi="Times New Roman" w:cs="Times New Roman"/>
          <w:sz w:val="24"/>
          <w:szCs w:val="24"/>
        </w:rPr>
      </w:pPr>
      <w:r w:rsidRPr="00E2283B">
        <w:rPr>
          <w:rFonts w:ascii="Times New Roman" w:hAnsi="Times New Roman" w:cs="Times New Roman"/>
          <w:sz w:val="24"/>
          <w:szCs w:val="24"/>
        </w:rPr>
        <w:t>The Commission has jurisdiction over the subject matter of and the parties to this proceeding.</w:t>
      </w:r>
    </w:p>
    <w:p w:rsidR="00AE0ADC" w:rsidRDefault="00AE0ADC" w:rsidP="00AE0ADC">
      <w:pPr>
        <w:pStyle w:val="ListParagraph"/>
        <w:spacing w:after="0" w:line="360" w:lineRule="auto"/>
        <w:ind w:left="1440"/>
        <w:rPr>
          <w:rFonts w:ascii="Times New Roman" w:hAnsi="Times New Roman" w:cs="Times New Roman"/>
          <w:sz w:val="24"/>
          <w:szCs w:val="24"/>
        </w:rPr>
      </w:pPr>
    </w:p>
    <w:p w:rsidR="00AE0ADC" w:rsidRPr="00AE0ADC" w:rsidRDefault="00AE0ADC" w:rsidP="00AE0ADC">
      <w:pPr>
        <w:pStyle w:val="ListParagraph"/>
        <w:numPr>
          <w:ilvl w:val="0"/>
          <w:numId w:val="4"/>
        </w:numPr>
        <w:spacing w:after="0" w:line="360" w:lineRule="auto"/>
        <w:ind w:left="0" w:firstLine="1440"/>
        <w:rPr>
          <w:rFonts w:ascii="Times New Roman" w:hAnsi="Times New Roman" w:cs="Times New Roman"/>
          <w:sz w:val="24"/>
          <w:szCs w:val="24"/>
        </w:rPr>
      </w:pPr>
      <w:r w:rsidRPr="00AE0ADC">
        <w:rPr>
          <w:rFonts w:ascii="Times New Roman" w:hAnsi="Times New Roman" w:cs="Times New Roman"/>
          <w:sz w:val="24"/>
          <w:szCs w:val="24"/>
        </w:rPr>
        <w:t xml:space="preserve">Commission policy promotes settlements.  52 Pa. Code § 5.231.  Settlements lessen the time and expense the parties must expend litigating a case and at the same time conserve administrative resources.  </w:t>
      </w:r>
      <w:r w:rsidR="00B110E8">
        <w:rPr>
          <w:rFonts w:ascii="Times New Roman" w:hAnsi="Times New Roman" w:cs="Times New Roman"/>
          <w:sz w:val="24"/>
          <w:szCs w:val="24"/>
        </w:rPr>
        <w:t>S</w:t>
      </w:r>
      <w:r w:rsidRPr="00AE0ADC">
        <w:rPr>
          <w:rFonts w:ascii="Times New Roman" w:hAnsi="Times New Roman" w:cs="Times New Roman"/>
          <w:sz w:val="24"/>
          <w:szCs w:val="24"/>
        </w:rPr>
        <w:t xml:space="preserve">ettlement results are often preferable to those achieved at the conclusion of a fully litigated proceeding.  52 Pa. Code § 69.401.  </w:t>
      </w:r>
    </w:p>
    <w:p w:rsidR="00AE0ADC" w:rsidRPr="00AE0ADC" w:rsidRDefault="00AE0ADC" w:rsidP="00AE0ADC">
      <w:pPr>
        <w:pStyle w:val="ListParagraph"/>
        <w:spacing w:after="0" w:line="360" w:lineRule="auto"/>
        <w:ind w:left="1440"/>
        <w:rPr>
          <w:rFonts w:ascii="Times New Roman" w:hAnsi="Times New Roman" w:cs="Times New Roman"/>
          <w:sz w:val="24"/>
          <w:szCs w:val="24"/>
        </w:rPr>
      </w:pPr>
    </w:p>
    <w:p w:rsidR="00AE0ADC" w:rsidRPr="00AE0ADC" w:rsidRDefault="00AE0ADC" w:rsidP="00AE0ADC">
      <w:pPr>
        <w:pStyle w:val="ListParagraph"/>
        <w:numPr>
          <w:ilvl w:val="0"/>
          <w:numId w:val="4"/>
        </w:numPr>
        <w:spacing w:after="0" w:line="360" w:lineRule="auto"/>
        <w:ind w:left="0" w:firstLine="1440"/>
        <w:rPr>
          <w:rFonts w:ascii="Times New Roman" w:hAnsi="Times New Roman" w:cs="Times New Roman"/>
          <w:sz w:val="24"/>
          <w:szCs w:val="24"/>
        </w:rPr>
      </w:pPr>
      <w:r w:rsidRPr="00AE0ADC">
        <w:rPr>
          <w:rFonts w:ascii="Times New Roman" w:hAnsi="Times New Roman" w:cs="Times New Roman"/>
          <w:sz w:val="24"/>
          <w:szCs w:val="24"/>
        </w:rPr>
        <w:t xml:space="preserve">The focus of inquiry for determining whether a proposed settlement should be recommended for approval is not a “burden of proof” standard, as is utilized for contested matters.  </w:t>
      </w:r>
      <w:r w:rsidRPr="00AE0ADC">
        <w:rPr>
          <w:rFonts w:ascii="Times New Roman" w:hAnsi="Times New Roman" w:cs="Times New Roman"/>
          <w:sz w:val="24"/>
          <w:szCs w:val="24"/>
          <w:u w:val="single"/>
        </w:rPr>
        <w:t xml:space="preserve">Pa. P.U.C., </w:t>
      </w:r>
      <w:r w:rsidRPr="00AE0ADC">
        <w:rPr>
          <w:rFonts w:ascii="Times New Roman" w:hAnsi="Times New Roman" w:cs="Times New Roman"/>
          <w:i/>
          <w:sz w:val="24"/>
          <w:szCs w:val="24"/>
          <w:u w:val="single"/>
        </w:rPr>
        <w:t>et al</w:t>
      </w:r>
      <w:r w:rsidRPr="00AE0ADC">
        <w:rPr>
          <w:rFonts w:ascii="Times New Roman" w:hAnsi="Times New Roman" w:cs="Times New Roman"/>
          <w:sz w:val="24"/>
          <w:szCs w:val="24"/>
          <w:u w:val="single"/>
        </w:rPr>
        <w:t>. v. City of Lancaster – Bureau of Water</w:t>
      </w:r>
      <w:r w:rsidRPr="00AE0ADC">
        <w:rPr>
          <w:rFonts w:ascii="Times New Roman" w:hAnsi="Times New Roman" w:cs="Times New Roman"/>
          <w:sz w:val="24"/>
          <w:szCs w:val="24"/>
        </w:rPr>
        <w:t xml:space="preserve">, Docket Nos. R-2010-2179103, </w:t>
      </w:r>
      <w:r w:rsidRPr="00AE0ADC">
        <w:rPr>
          <w:rFonts w:ascii="Times New Roman" w:hAnsi="Times New Roman" w:cs="Times New Roman"/>
          <w:i/>
          <w:sz w:val="24"/>
          <w:szCs w:val="24"/>
        </w:rPr>
        <w:t>et al</w:t>
      </w:r>
      <w:r w:rsidRPr="00AE0ADC">
        <w:rPr>
          <w:rFonts w:ascii="Times New Roman" w:hAnsi="Times New Roman" w:cs="Times New Roman"/>
          <w:sz w:val="24"/>
          <w:szCs w:val="24"/>
        </w:rPr>
        <w:t>., Opinion an</w:t>
      </w:r>
      <w:r w:rsidR="00E54FA2">
        <w:rPr>
          <w:rFonts w:ascii="Times New Roman" w:hAnsi="Times New Roman" w:cs="Times New Roman"/>
          <w:sz w:val="24"/>
          <w:szCs w:val="24"/>
        </w:rPr>
        <w:t>d Order (entered July 14, 2011</w:t>
      </w:r>
      <w:r w:rsidRPr="00AE0ADC">
        <w:rPr>
          <w:rFonts w:ascii="Times New Roman" w:hAnsi="Times New Roman" w:cs="Times New Roman"/>
          <w:sz w:val="24"/>
          <w:szCs w:val="24"/>
        </w:rPr>
        <w:t xml:space="preserve">).  Instead, the benchmark for determining the acceptability of a settlement or partial settlement is whether the proposed terms and conditions are in the public interest.  </w:t>
      </w:r>
      <w:r w:rsidRPr="00AE0ADC">
        <w:rPr>
          <w:rFonts w:ascii="Times New Roman" w:hAnsi="Times New Roman" w:cs="Times New Roman"/>
          <w:sz w:val="24"/>
          <w:szCs w:val="24"/>
          <w:u w:val="single"/>
        </w:rPr>
        <w:t>Id.</w:t>
      </w:r>
      <w:r w:rsidRPr="00AE0ADC">
        <w:rPr>
          <w:rFonts w:ascii="Times New Roman" w:hAnsi="Times New Roman" w:cs="Times New Roman"/>
          <w:sz w:val="24"/>
          <w:szCs w:val="24"/>
        </w:rPr>
        <w:t xml:space="preserve">; </w:t>
      </w:r>
      <w:r w:rsidRPr="00AE0ADC">
        <w:rPr>
          <w:rFonts w:ascii="Times New Roman" w:hAnsi="Times New Roman" w:cs="Times New Roman"/>
          <w:i/>
          <w:sz w:val="24"/>
          <w:szCs w:val="24"/>
        </w:rPr>
        <w:t>citing</w:t>
      </w:r>
      <w:r w:rsidRPr="00AE0ADC">
        <w:rPr>
          <w:rFonts w:ascii="Times New Roman" w:hAnsi="Times New Roman" w:cs="Times New Roman"/>
          <w:sz w:val="24"/>
          <w:szCs w:val="24"/>
        </w:rPr>
        <w:t xml:space="preserve">, </w:t>
      </w:r>
      <w:r w:rsidRPr="00AE0ADC">
        <w:rPr>
          <w:rFonts w:ascii="Times New Roman" w:hAnsi="Times New Roman" w:cs="Times New Roman"/>
          <w:sz w:val="24"/>
          <w:szCs w:val="24"/>
          <w:u w:val="single"/>
        </w:rPr>
        <w:t>Warner v. GTE North, Inc.</w:t>
      </w:r>
      <w:r w:rsidRPr="00AE0ADC">
        <w:rPr>
          <w:rFonts w:ascii="Times New Roman" w:hAnsi="Times New Roman" w:cs="Times New Roman"/>
          <w:sz w:val="24"/>
          <w:szCs w:val="24"/>
        </w:rPr>
        <w:t>, Docket No. C-00902815, Opinion and Order (entered April 1, 1996);</w:t>
      </w:r>
      <w:r w:rsidR="005C43FF">
        <w:rPr>
          <w:rFonts w:ascii="Times New Roman" w:hAnsi="Times New Roman" w:cs="Times New Roman"/>
          <w:sz w:val="24"/>
          <w:szCs w:val="24"/>
        </w:rPr>
        <w:t xml:space="preserve"> </w:t>
      </w:r>
      <w:r w:rsidR="005C43FF">
        <w:rPr>
          <w:rFonts w:ascii="Times New Roman" w:hAnsi="Times New Roman" w:cs="Times New Roman"/>
          <w:i/>
          <w:sz w:val="24"/>
          <w:szCs w:val="24"/>
        </w:rPr>
        <w:t>see also</w:t>
      </w:r>
      <w:r w:rsidR="005C43FF">
        <w:rPr>
          <w:rFonts w:ascii="Times New Roman" w:hAnsi="Times New Roman" w:cs="Times New Roman"/>
          <w:sz w:val="24"/>
          <w:szCs w:val="24"/>
        </w:rPr>
        <w:t>,</w:t>
      </w:r>
      <w:r w:rsidRPr="00AE0ADC">
        <w:rPr>
          <w:rFonts w:ascii="Times New Roman" w:hAnsi="Times New Roman" w:cs="Times New Roman"/>
          <w:sz w:val="24"/>
          <w:szCs w:val="24"/>
        </w:rPr>
        <w:t xml:space="preserve"> </w:t>
      </w:r>
      <w:r w:rsidRPr="00AE0ADC">
        <w:rPr>
          <w:rFonts w:ascii="Times New Roman" w:hAnsi="Times New Roman" w:cs="Times New Roman"/>
          <w:sz w:val="24"/>
          <w:szCs w:val="24"/>
          <w:u w:val="single"/>
        </w:rPr>
        <w:t>Pa. P.U.C. v. CS Water and Sewer Associates</w:t>
      </w:r>
      <w:r w:rsidRPr="00AE0ADC">
        <w:rPr>
          <w:rFonts w:ascii="Times New Roman" w:hAnsi="Times New Roman" w:cs="Times New Roman"/>
          <w:sz w:val="24"/>
          <w:szCs w:val="24"/>
        </w:rPr>
        <w:t xml:space="preserve">, 74 PA PUC 767 (1991).  </w:t>
      </w:r>
    </w:p>
    <w:p w:rsidR="00AE0ADC" w:rsidRPr="00AE0ADC" w:rsidRDefault="00AE0ADC" w:rsidP="00AE0ADC">
      <w:pPr>
        <w:pStyle w:val="ListParagraph"/>
        <w:spacing w:after="0" w:line="360" w:lineRule="auto"/>
        <w:ind w:left="1440"/>
        <w:rPr>
          <w:rFonts w:ascii="Times New Roman" w:hAnsi="Times New Roman" w:cs="Times New Roman"/>
          <w:strike/>
          <w:sz w:val="24"/>
          <w:szCs w:val="24"/>
        </w:rPr>
      </w:pPr>
    </w:p>
    <w:p w:rsidR="00AE0ADC" w:rsidRPr="00AE0ADC" w:rsidRDefault="00AE0ADC" w:rsidP="00AE0ADC">
      <w:pPr>
        <w:pStyle w:val="ListParagraph"/>
        <w:numPr>
          <w:ilvl w:val="0"/>
          <w:numId w:val="4"/>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w:t>
      </w:r>
      <w:r w:rsidRPr="00AE0ADC">
        <w:rPr>
          <w:rFonts w:ascii="Times New Roman" w:hAnsi="Times New Roman" w:cs="Times New Roman"/>
          <w:sz w:val="24"/>
          <w:szCs w:val="24"/>
        </w:rPr>
        <w:t xml:space="preserve">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AE0ADC">
        <w:rPr>
          <w:rFonts w:ascii="Times New Roman" w:hAnsi="Times New Roman" w:cs="Times New Roman"/>
          <w:sz w:val="24"/>
          <w:szCs w:val="24"/>
          <w:u w:val="single"/>
        </w:rPr>
        <w:t>Norfolk &amp; Western Ry. Co. v. Pa. P.U.C.</w:t>
      </w:r>
      <w:r w:rsidRPr="00AE0ADC">
        <w:rPr>
          <w:rFonts w:ascii="Times New Roman" w:hAnsi="Times New Roman" w:cs="Times New Roman"/>
          <w:sz w:val="24"/>
          <w:szCs w:val="24"/>
        </w:rPr>
        <w:t xml:space="preserve">, 489 Pa. 109, 413 A.2d 1037 (1980); </w:t>
      </w:r>
      <w:r w:rsidRPr="00AE0ADC">
        <w:rPr>
          <w:rFonts w:ascii="Times New Roman" w:hAnsi="Times New Roman" w:cs="Times New Roman"/>
          <w:sz w:val="24"/>
          <w:szCs w:val="24"/>
          <w:u w:val="single"/>
        </w:rPr>
        <w:t>Erie Resistor Corp. v. Unemployment Comp. Bd. of Review</w:t>
      </w:r>
      <w:r w:rsidRPr="00AE0ADC">
        <w:rPr>
          <w:rFonts w:ascii="Times New Roman" w:hAnsi="Times New Roman" w:cs="Times New Roman"/>
          <w:sz w:val="24"/>
          <w:szCs w:val="24"/>
        </w:rPr>
        <w:t xml:space="preserve">, 194 Pa. Superior Ct. 278, 166 A.2d 96 (1961); and </w:t>
      </w:r>
      <w:r w:rsidRPr="00AE0ADC">
        <w:rPr>
          <w:rFonts w:ascii="Times New Roman" w:hAnsi="Times New Roman" w:cs="Times New Roman"/>
          <w:sz w:val="24"/>
          <w:szCs w:val="24"/>
          <w:u w:val="single"/>
        </w:rPr>
        <w:t>Murphy v. Comm., Dept. of Public Welfare, White Haven Center</w:t>
      </w:r>
      <w:r w:rsidRPr="00AE0ADC">
        <w:rPr>
          <w:rFonts w:ascii="Times New Roman" w:hAnsi="Times New Roman" w:cs="Times New Roman"/>
          <w:sz w:val="24"/>
          <w:szCs w:val="24"/>
        </w:rPr>
        <w:t>, 85 Pa. Commonwealth Ct. 23, 480 A.2d 382 (1984).</w:t>
      </w:r>
    </w:p>
    <w:p w:rsidR="00AE0ADC" w:rsidRPr="00AE0ADC" w:rsidRDefault="00AE0ADC" w:rsidP="00AE0ADC">
      <w:pPr>
        <w:pStyle w:val="ListParagraph"/>
        <w:spacing w:after="0" w:line="360" w:lineRule="auto"/>
        <w:ind w:left="1440"/>
        <w:rPr>
          <w:rFonts w:ascii="Times New Roman" w:hAnsi="Times New Roman" w:cs="Times New Roman"/>
          <w:sz w:val="24"/>
          <w:szCs w:val="24"/>
        </w:rPr>
      </w:pPr>
    </w:p>
    <w:p w:rsidR="008F306B" w:rsidRPr="00E2283B" w:rsidRDefault="008F306B" w:rsidP="00AE0ADC">
      <w:pPr>
        <w:pStyle w:val="ListParagraph"/>
        <w:numPr>
          <w:ilvl w:val="0"/>
          <w:numId w:val="4"/>
        </w:numPr>
        <w:spacing w:after="0" w:line="360" w:lineRule="auto"/>
        <w:ind w:left="0" w:firstLine="1440"/>
        <w:rPr>
          <w:rFonts w:ascii="Times New Roman" w:hAnsi="Times New Roman" w:cs="Times New Roman"/>
          <w:sz w:val="24"/>
          <w:szCs w:val="24"/>
        </w:rPr>
      </w:pPr>
      <w:r w:rsidRPr="00E2283B">
        <w:rPr>
          <w:rFonts w:ascii="Times New Roman" w:hAnsi="Times New Roman" w:cs="Times New Roman"/>
          <w:sz w:val="24"/>
          <w:szCs w:val="24"/>
        </w:rPr>
        <w:t xml:space="preserve">The settlement filed on </w:t>
      </w:r>
      <w:r w:rsidR="00E2283B">
        <w:rPr>
          <w:rFonts w:ascii="Times New Roman" w:hAnsi="Times New Roman" w:cs="Times New Roman"/>
          <w:sz w:val="24"/>
          <w:szCs w:val="24"/>
        </w:rPr>
        <w:t>February 24</w:t>
      </w:r>
      <w:r w:rsidR="002114A8" w:rsidRPr="00E2283B">
        <w:rPr>
          <w:rFonts w:ascii="Times New Roman" w:hAnsi="Times New Roman" w:cs="Times New Roman"/>
          <w:sz w:val="24"/>
          <w:szCs w:val="24"/>
        </w:rPr>
        <w:t xml:space="preserve">, 2012 </w:t>
      </w:r>
      <w:r w:rsidR="00E2283B">
        <w:rPr>
          <w:rFonts w:ascii="Times New Roman" w:hAnsi="Times New Roman" w:cs="Times New Roman"/>
          <w:sz w:val="24"/>
          <w:szCs w:val="24"/>
        </w:rPr>
        <w:t xml:space="preserve">by PPL Electric Utilities Corporation and Ms. Lorrie </w:t>
      </w:r>
      <w:proofErr w:type="spellStart"/>
      <w:r w:rsidR="00E2283B">
        <w:rPr>
          <w:rFonts w:ascii="Times New Roman" w:hAnsi="Times New Roman" w:cs="Times New Roman"/>
          <w:sz w:val="24"/>
          <w:szCs w:val="24"/>
        </w:rPr>
        <w:t>Koons</w:t>
      </w:r>
      <w:proofErr w:type="spellEnd"/>
      <w:r w:rsidR="00E2283B">
        <w:rPr>
          <w:rFonts w:ascii="Times New Roman" w:hAnsi="Times New Roman" w:cs="Times New Roman"/>
          <w:sz w:val="24"/>
          <w:szCs w:val="24"/>
        </w:rPr>
        <w:t xml:space="preserve"> </w:t>
      </w:r>
      <w:r w:rsidRPr="00E2283B">
        <w:rPr>
          <w:rFonts w:ascii="Times New Roman" w:hAnsi="Times New Roman" w:cs="Times New Roman"/>
          <w:sz w:val="24"/>
          <w:szCs w:val="24"/>
        </w:rPr>
        <w:t>is in the public interest and should be approved</w:t>
      </w:r>
      <w:r w:rsidR="00653BD7" w:rsidRPr="00E2283B">
        <w:rPr>
          <w:rFonts w:ascii="Times New Roman" w:hAnsi="Times New Roman" w:cs="Times New Roman"/>
          <w:sz w:val="24"/>
          <w:szCs w:val="24"/>
        </w:rPr>
        <w:t xml:space="preserve"> without modification</w:t>
      </w:r>
      <w:r w:rsidRPr="00E2283B">
        <w:rPr>
          <w:rFonts w:ascii="Times New Roman" w:hAnsi="Times New Roman" w:cs="Times New Roman"/>
          <w:sz w:val="24"/>
          <w:szCs w:val="24"/>
        </w:rPr>
        <w:t>.</w:t>
      </w:r>
    </w:p>
    <w:p w:rsidR="008F306B" w:rsidRPr="00E2283B" w:rsidRDefault="008F306B" w:rsidP="00016266">
      <w:pPr>
        <w:spacing w:after="0" w:line="360" w:lineRule="auto"/>
        <w:rPr>
          <w:rFonts w:ascii="Times New Roman" w:hAnsi="Times New Roman" w:cs="Times New Roman"/>
          <w:sz w:val="24"/>
          <w:szCs w:val="24"/>
        </w:rPr>
      </w:pPr>
    </w:p>
    <w:p w:rsidR="00F63247" w:rsidRPr="00E2283B" w:rsidRDefault="00F63247" w:rsidP="00016266">
      <w:pPr>
        <w:spacing w:after="0" w:line="360" w:lineRule="auto"/>
        <w:jc w:val="center"/>
        <w:rPr>
          <w:rFonts w:ascii="Times New Roman" w:hAnsi="Times New Roman" w:cs="Times New Roman"/>
          <w:sz w:val="24"/>
          <w:szCs w:val="24"/>
          <w:u w:val="single"/>
        </w:rPr>
      </w:pPr>
      <w:r w:rsidRPr="00E2283B">
        <w:rPr>
          <w:rFonts w:ascii="Times New Roman" w:hAnsi="Times New Roman" w:cs="Times New Roman"/>
          <w:sz w:val="24"/>
          <w:szCs w:val="24"/>
          <w:u w:val="single"/>
        </w:rPr>
        <w:t>ORDER</w:t>
      </w:r>
    </w:p>
    <w:p w:rsidR="00F63247" w:rsidRPr="00E2283B" w:rsidRDefault="00F63247" w:rsidP="00016266">
      <w:pPr>
        <w:spacing w:after="0" w:line="360" w:lineRule="auto"/>
        <w:rPr>
          <w:rFonts w:ascii="Times New Roman" w:hAnsi="Times New Roman" w:cs="Times New Roman"/>
          <w:sz w:val="24"/>
          <w:szCs w:val="24"/>
        </w:rPr>
      </w:pPr>
    </w:p>
    <w:p w:rsidR="00F63247" w:rsidRPr="00E2283B" w:rsidRDefault="00F63247" w:rsidP="00016266">
      <w:pPr>
        <w:spacing w:after="0" w:line="360" w:lineRule="auto"/>
        <w:rPr>
          <w:rFonts w:ascii="Times New Roman" w:hAnsi="Times New Roman" w:cs="Times New Roman"/>
          <w:sz w:val="24"/>
          <w:szCs w:val="24"/>
        </w:rPr>
      </w:pPr>
    </w:p>
    <w:p w:rsidR="00F63247" w:rsidRPr="00E2283B" w:rsidRDefault="00F63247" w:rsidP="00016266">
      <w:pPr>
        <w:spacing w:after="0" w:line="360" w:lineRule="auto"/>
        <w:rPr>
          <w:rFonts w:ascii="Times New Roman" w:hAnsi="Times New Roman" w:cs="Times New Roman"/>
          <w:sz w:val="24"/>
          <w:szCs w:val="24"/>
        </w:rPr>
      </w:pPr>
      <w:r w:rsidRPr="00E2283B">
        <w:rPr>
          <w:rFonts w:ascii="Times New Roman" w:hAnsi="Times New Roman" w:cs="Times New Roman"/>
          <w:sz w:val="24"/>
          <w:szCs w:val="24"/>
        </w:rPr>
        <w:tab/>
      </w:r>
      <w:r w:rsidRPr="00E2283B">
        <w:rPr>
          <w:rFonts w:ascii="Times New Roman" w:hAnsi="Times New Roman" w:cs="Times New Roman"/>
          <w:sz w:val="24"/>
          <w:szCs w:val="24"/>
        </w:rPr>
        <w:tab/>
        <w:t>THEREFORE,</w:t>
      </w:r>
    </w:p>
    <w:p w:rsidR="00F63247" w:rsidRPr="00E2283B" w:rsidRDefault="00F63247" w:rsidP="00016266">
      <w:pPr>
        <w:spacing w:after="0" w:line="360" w:lineRule="auto"/>
        <w:rPr>
          <w:rFonts w:ascii="Times New Roman" w:hAnsi="Times New Roman" w:cs="Times New Roman"/>
          <w:sz w:val="24"/>
          <w:szCs w:val="24"/>
        </w:rPr>
      </w:pPr>
    </w:p>
    <w:p w:rsidR="00F63247" w:rsidRDefault="00F63247" w:rsidP="00016266">
      <w:pPr>
        <w:spacing w:after="0" w:line="360" w:lineRule="auto"/>
        <w:rPr>
          <w:rFonts w:ascii="Times New Roman" w:hAnsi="Times New Roman" w:cs="Times New Roman"/>
          <w:sz w:val="24"/>
          <w:szCs w:val="24"/>
        </w:rPr>
      </w:pPr>
      <w:r w:rsidRPr="00E2283B">
        <w:rPr>
          <w:rFonts w:ascii="Times New Roman" w:hAnsi="Times New Roman" w:cs="Times New Roman"/>
          <w:sz w:val="24"/>
          <w:szCs w:val="24"/>
        </w:rPr>
        <w:tab/>
      </w:r>
      <w:r w:rsidRPr="00E2283B">
        <w:rPr>
          <w:rFonts w:ascii="Times New Roman" w:hAnsi="Times New Roman" w:cs="Times New Roman"/>
          <w:sz w:val="24"/>
          <w:szCs w:val="24"/>
        </w:rPr>
        <w:tab/>
        <w:t>IT IS RECOMMENDED:</w:t>
      </w:r>
    </w:p>
    <w:p w:rsidR="00354834" w:rsidRDefault="00354834" w:rsidP="00016266">
      <w:pPr>
        <w:spacing w:after="0" w:line="360" w:lineRule="auto"/>
        <w:rPr>
          <w:rFonts w:ascii="Times New Roman" w:hAnsi="Times New Roman" w:cs="Times New Roman"/>
          <w:sz w:val="24"/>
          <w:szCs w:val="24"/>
        </w:rPr>
      </w:pPr>
    </w:p>
    <w:p w:rsidR="00354834" w:rsidRDefault="00354834" w:rsidP="00354834">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That the Joint Petition for Settlement of All Issues filed on February 24, 2012 in the case captioned </w:t>
      </w:r>
      <w:r>
        <w:rPr>
          <w:rFonts w:ascii="Times New Roman" w:hAnsi="Times New Roman" w:cs="Times New Roman"/>
          <w:sz w:val="24"/>
          <w:szCs w:val="24"/>
          <w:u w:val="single"/>
        </w:rPr>
        <w:t xml:space="preserve">Lorrie </w:t>
      </w:r>
      <w:proofErr w:type="spellStart"/>
      <w:r>
        <w:rPr>
          <w:rFonts w:ascii="Times New Roman" w:hAnsi="Times New Roman" w:cs="Times New Roman"/>
          <w:sz w:val="24"/>
          <w:szCs w:val="24"/>
          <w:u w:val="single"/>
        </w:rPr>
        <w:t>Koons</w:t>
      </w:r>
      <w:proofErr w:type="spellEnd"/>
      <w:r>
        <w:rPr>
          <w:rFonts w:ascii="Times New Roman" w:hAnsi="Times New Roman" w:cs="Times New Roman"/>
          <w:sz w:val="24"/>
          <w:szCs w:val="24"/>
          <w:u w:val="single"/>
        </w:rPr>
        <w:t xml:space="preserve"> v. PPL Electric Utilities Corporation Universal Service and Energy Conservation Plan for 2011 through 2013</w:t>
      </w:r>
      <w:r>
        <w:rPr>
          <w:rFonts w:ascii="Times New Roman" w:hAnsi="Times New Roman" w:cs="Times New Roman"/>
          <w:sz w:val="24"/>
          <w:szCs w:val="24"/>
        </w:rPr>
        <w:t>, at Docket No. M-2010-</w:t>
      </w:r>
      <w:proofErr w:type="gramStart"/>
      <w:r>
        <w:rPr>
          <w:rFonts w:ascii="Times New Roman" w:hAnsi="Times New Roman" w:cs="Times New Roman"/>
          <w:sz w:val="24"/>
          <w:szCs w:val="24"/>
        </w:rPr>
        <w:t>2179796,</w:t>
      </w:r>
      <w:proofErr w:type="gramEnd"/>
      <w:r>
        <w:rPr>
          <w:rFonts w:ascii="Times New Roman" w:hAnsi="Times New Roman" w:cs="Times New Roman"/>
          <w:sz w:val="24"/>
          <w:szCs w:val="24"/>
        </w:rPr>
        <w:t xml:space="preserve"> is approved</w:t>
      </w:r>
      <w:r w:rsidR="00CA45B9">
        <w:rPr>
          <w:rFonts w:ascii="Times New Roman" w:hAnsi="Times New Roman" w:cs="Times New Roman"/>
          <w:sz w:val="24"/>
          <w:szCs w:val="24"/>
        </w:rPr>
        <w:t xml:space="preserve"> and adopted</w:t>
      </w:r>
      <w:r>
        <w:rPr>
          <w:rFonts w:ascii="Times New Roman" w:hAnsi="Times New Roman" w:cs="Times New Roman"/>
          <w:sz w:val="24"/>
          <w:szCs w:val="24"/>
        </w:rPr>
        <w:t xml:space="preserve"> without modification.</w:t>
      </w:r>
    </w:p>
    <w:p w:rsidR="00CA45B9" w:rsidRDefault="00CA45B9" w:rsidP="00CA45B9">
      <w:pPr>
        <w:pStyle w:val="ListParagraph"/>
        <w:spacing w:after="0" w:line="360" w:lineRule="auto"/>
        <w:ind w:left="1440"/>
        <w:rPr>
          <w:rFonts w:ascii="Times New Roman" w:hAnsi="Times New Roman" w:cs="Times New Roman"/>
          <w:sz w:val="24"/>
          <w:szCs w:val="24"/>
        </w:rPr>
      </w:pPr>
    </w:p>
    <w:p w:rsidR="00CA45B9" w:rsidRDefault="00CA45B9" w:rsidP="00354834">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Affidavit of Timothy R. Dahl dated February 23, 2012</w:t>
      </w:r>
      <w:r w:rsidR="00B110E8">
        <w:rPr>
          <w:rFonts w:ascii="Times New Roman" w:hAnsi="Times New Roman" w:cs="Times New Roman"/>
          <w:sz w:val="24"/>
          <w:szCs w:val="24"/>
        </w:rPr>
        <w:t>, attached to the Joint Petition for Settlement of All Issues at this docket,</w:t>
      </w:r>
      <w:r w:rsidR="00897DA9">
        <w:rPr>
          <w:rFonts w:ascii="Times New Roman" w:hAnsi="Times New Roman" w:cs="Times New Roman"/>
          <w:sz w:val="24"/>
          <w:szCs w:val="24"/>
        </w:rPr>
        <w:t xml:space="preserve"> is admitted into the record of this pr</w:t>
      </w:r>
      <w:r w:rsidR="00897DA9" w:rsidRPr="00897DA9">
        <w:rPr>
          <w:rFonts w:ascii="Times New Roman" w:hAnsi="Times New Roman" w:cs="Times New Roman"/>
          <w:sz w:val="24"/>
          <w:szCs w:val="24"/>
        </w:rPr>
        <w:t>oceeding.</w:t>
      </w:r>
    </w:p>
    <w:p w:rsidR="00354834" w:rsidRDefault="00354834" w:rsidP="00354834">
      <w:pPr>
        <w:pStyle w:val="ListParagraph"/>
        <w:spacing w:after="0" w:line="360" w:lineRule="auto"/>
        <w:ind w:left="1440"/>
        <w:rPr>
          <w:rFonts w:ascii="Times New Roman" w:hAnsi="Times New Roman" w:cs="Times New Roman"/>
          <w:sz w:val="24"/>
          <w:szCs w:val="24"/>
        </w:rPr>
      </w:pPr>
    </w:p>
    <w:p w:rsidR="00354834" w:rsidRDefault="00354834" w:rsidP="00354834">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PPL Electric Utilities Corporation will implement its CAP Plus program by </w:t>
      </w:r>
      <w:r w:rsidR="008B532B">
        <w:rPr>
          <w:rFonts w:ascii="Times New Roman" w:hAnsi="Times New Roman" w:cs="Times New Roman"/>
          <w:sz w:val="24"/>
          <w:szCs w:val="24"/>
        </w:rPr>
        <w:t xml:space="preserve">taking the total amount of LIHEAP cash grants received by </w:t>
      </w:r>
      <w:proofErr w:type="spellStart"/>
      <w:r w:rsidR="008B532B">
        <w:rPr>
          <w:rFonts w:ascii="Times New Roman" w:hAnsi="Times New Roman" w:cs="Times New Roman"/>
          <w:sz w:val="24"/>
          <w:szCs w:val="24"/>
        </w:rPr>
        <w:t>OnTrack</w:t>
      </w:r>
      <w:proofErr w:type="spellEnd"/>
      <w:r w:rsidR="008B532B">
        <w:rPr>
          <w:rFonts w:ascii="Times New Roman" w:hAnsi="Times New Roman" w:cs="Times New Roman"/>
          <w:sz w:val="24"/>
          <w:szCs w:val="24"/>
        </w:rPr>
        <w:t xml:space="preserve"> customers and dividing that number by the total number of active </w:t>
      </w:r>
      <w:proofErr w:type="spellStart"/>
      <w:r w:rsidR="008B532B">
        <w:rPr>
          <w:rFonts w:ascii="Times New Roman" w:hAnsi="Times New Roman" w:cs="Times New Roman"/>
          <w:sz w:val="24"/>
          <w:szCs w:val="24"/>
        </w:rPr>
        <w:t>OnTrack</w:t>
      </w:r>
      <w:proofErr w:type="spellEnd"/>
      <w:r w:rsidR="008B532B">
        <w:rPr>
          <w:rFonts w:ascii="Times New Roman" w:hAnsi="Times New Roman" w:cs="Times New Roman"/>
          <w:sz w:val="24"/>
          <w:szCs w:val="24"/>
        </w:rPr>
        <w:t xml:space="preserve"> accounts and dividing that number by twelve (12) to determine the monthly CAP Plus amount.</w:t>
      </w:r>
    </w:p>
    <w:p w:rsidR="008B532B" w:rsidRPr="008B532B" w:rsidRDefault="008B532B" w:rsidP="008B532B">
      <w:pPr>
        <w:pStyle w:val="ListParagraph"/>
        <w:rPr>
          <w:rFonts w:ascii="Times New Roman" w:hAnsi="Times New Roman" w:cs="Times New Roman"/>
          <w:sz w:val="24"/>
          <w:szCs w:val="24"/>
        </w:rPr>
      </w:pPr>
    </w:p>
    <w:p w:rsidR="008B532B" w:rsidRDefault="008B532B" w:rsidP="00354834">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PPL Electric Utilities Corporation will </w:t>
      </w:r>
      <w:r w:rsidR="00E9332F">
        <w:rPr>
          <w:rFonts w:ascii="Times New Roman" w:hAnsi="Times New Roman" w:cs="Times New Roman"/>
          <w:sz w:val="24"/>
          <w:szCs w:val="24"/>
        </w:rPr>
        <w:t xml:space="preserve">conduct an analysis of the additional “plus amount” on the energy burden levels approved by the Commission in PPL’s 2011-2013 Universal Service and Energy Conservation Plan for each of the four </w:t>
      </w:r>
      <w:proofErr w:type="spellStart"/>
      <w:r w:rsidR="00E9332F">
        <w:rPr>
          <w:rFonts w:ascii="Times New Roman" w:hAnsi="Times New Roman" w:cs="Times New Roman"/>
          <w:sz w:val="24"/>
          <w:szCs w:val="24"/>
        </w:rPr>
        <w:t>OnTrack</w:t>
      </w:r>
      <w:proofErr w:type="spellEnd"/>
      <w:r w:rsidR="00E9332F">
        <w:rPr>
          <w:rFonts w:ascii="Times New Roman" w:hAnsi="Times New Roman" w:cs="Times New Roman"/>
          <w:sz w:val="24"/>
          <w:szCs w:val="24"/>
        </w:rPr>
        <w:t xml:space="preserve"> options at each income tier.</w:t>
      </w:r>
    </w:p>
    <w:p w:rsidR="00E9332F" w:rsidRPr="00E9332F" w:rsidRDefault="00E9332F" w:rsidP="00E9332F">
      <w:pPr>
        <w:pStyle w:val="ListParagraph"/>
        <w:rPr>
          <w:rFonts w:ascii="Times New Roman" w:hAnsi="Times New Roman" w:cs="Times New Roman"/>
          <w:sz w:val="24"/>
          <w:szCs w:val="24"/>
        </w:rPr>
      </w:pPr>
    </w:p>
    <w:p w:rsidR="00E9332F" w:rsidRDefault="00E9332F" w:rsidP="00354834">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PPL Electric Utilities Corporation will provide the results of the analysis referenced in paragraph </w:t>
      </w:r>
      <w:r w:rsidR="000A67BC">
        <w:rPr>
          <w:rFonts w:ascii="Times New Roman" w:hAnsi="Times New Roman" w:cs="Times New Roman"/>
          <w:sz w:val="24"/>
          <w:szCs w:val="24"/>
        </w:rPr>
        <w:t>4</w:t>
      </w:r>
      <w:r>
        <w:rPr>
          <w:rFonts w:ascii="Times New Roman" w:hAnsi="Times New Roman" w:cs="Times New Roman"/>
          <w:sz w:val="24"/>
          <w:szCs w:val="24"/>
        </w:rPr>
        <w:t xml:space="preserve"> above to the parties in this proceeding and provide all parties with an opportunity to propose additional changes.</w:t>
      </w:r>
    </w:p>
    <w:p w:rsidR="00E9332F" w:rsidRPr="00E9332F" w:rsidRDefault="00E9332F" w:rsidP="00E9332F">
      <w:pPr>
        <w:pStyle w:val="ListParagraph"/>
        <w:rPr>
          <w:rFonts w:ascii="Times New Roman" w:hAnsi="Times New Roman" w:cs="Times New Roman"/>
          <w:sz w:val="24"/>
          <w:szCs w:val="24"/>
        </w:rPr>
      </w:pPr>
    </w:p>
    <w:p w:rsidR="00E9332F" w:rsidRDefault="00E9332F" w:rsidP="00354834">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PPL Electric Utilities Corporation will invite the Pennsylvania Utility Law Project</w:t>
      </w:r>
      <w:r w:rsidR="00CA45B9">
        <w:rPr>
          <w:rFonts w:ascii="Times New Roman" w:hAnsi="Times New Roman" w:cs="Times New Roman"/>
          <w:sz w:val="24"/>
          <w:szCs w:val="24"/>
        </w:rPr>
        <w:t xml:space="preserve"> to participate in regularly scheduled forums, meetings and training sessions with the agencies and contractors who administer PPL’s CAP programs.</w:t>
      </w:r>
    </w:p>
    <w:p w:rsidR="00E66C92" w:rsidRDefault="00E66C92" w:rsidP="00E66C92">
      <w:pPr>
        <w:pStyle w:val="ListParagraph"/>
        <w:spacing w:after="0" w:line="360" w:lineRule="auto"/>
        <w:ind w:left="1440"/>
        <w:rPr>
          <w:rFonts w:ascii="Times New Roman" w:hAnsi="Times New Roman" w:cs="Times New Roman"/>
          <w:sz w:val="24"/>
          <w:szCs w:val="24"/>
        </w:rPr>
      </w:pPr>
    </w:p>
    <w:p w:rsidR="00E66C92" w:rsidRPr="00E66C92" w:rsidRDefault="00E66C92" w:rsidP="00E66C9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t>That the March 19, 2012 evidentiary hearing is canceled.</w:t>
      </w:r>
    </w:p>
    <w:p w:rsidR="00897DA9" w:rsidRPr="00897DA9" w:rsidRDefault="00897DA9" w:rsidP="00897DA9">
      <w:pPr>
        <w:pStyle w:val="ListParagraph"/>
        <w:rPr>
          <w:rFonts w:ascii="Times New Roman" w:hAnsi="Times New Roman" w:cs="Times New Roman"/>
          <w:sz w:val="24"/>
          <w:szCs w:val="24"/>
        </w:rPr>
      </w:pPr>
    </w:p>
    <w:p w:rsidR="00897DA9" w:rsidRPr="00E66C92" w:rsidRDefault="00E66C92" w:rsidP="00E66C9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sidR="00897DA9" w:rsidRPr="00E66C92">
        <w:rPr>
          <w:rFonts w:ascii="Times New Roman" w:hAnsi="Times New Roman" w:cs="Times New Roman"/>
          <w:sz w:val="24"/>
          <w:szCs w:val="24"/>
        </w:rPr>
        <w:t xml:space="preserve">That the Petition and Complaint filed in this proceeding by Ms. Lorrie </w:t>
      </w:r>
      <w:proofErr w:type="spellStart"/>
      <w:r w:rsidR="00897DA9" w:rsidRPr="00E66C92">
        <w:rPr>
          <w:rFonts w:ascii="Times New Roman" w:hAnsi="Times New Roman" w:cs="Times New Roman"/>
          <w:sz w:val="24"/>
          <w:szCs w:val="24"/>
        </w:rPr>
        <w:t>Koons</w:t>
      </w:r>
      <w:proofErr w:type="spellEnd"/>
      <w:r w:rsidR="00897DA9" w:rsidRPr="00E66C92">
        <w:rPr>
          <w:rFonts w:ascii="Times New Roman" w:hAnsi="Times New Roman" w:cs="Times New Roman"/>
          <w:sz w:val="24"/>
          <w:szCs w:val="24"/>
        </w:rPr>
        <w:t xml:space="preserve"> at Docket Number M-2010-2179796 is hereby dismissed and marked closed.</w:t>
      </w:r>
    </w:p>
    <w:p w:rsidR="00897DA9" w:rsidRPr="00897DA9" w:rsidRDefault="00897DA9" w:rsidP="00E66C92">
      <w:pPr>
        <w:pStyle w:val="ListParagraph"/>
        <w:spacing w:line="360" w:lineRule="auto"/>
        <w:ind w:left="0"/>
        <w:rPr>
          <w:rFonts w:ascii="Times New Roman" w:hAnsi="Times New Roman" w:cs="Times New Roman"/>
          <w:sz w:val="24"/>
          <w:szCs w:val="24"/>
        </w:rPr>
      </w:pPr>
    </w:p>
    <w:p w:rsidR="00F461B2" w:rsidRPr="00E66C92" w:rsidRDefault="00E66C92" w:rsidP="00E66C9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9.</w:t>
      </w:r>
      <w:r>
        <w:rPr>
          <w:rFonts w:ascii="Times New Roman" w:hAnsi="Times New Roman" w:cs="Times New Roman"/>
          <w:sz w:val="24"/>
          <w:szCs w:val="24"/>
        </w:rPr>
        <w:tab/>
      </w:r>
      <w:r w:rsidR="00F461B2" w:rsidRPr="00E66C92">
        <w:rPr>
          <w:rFonts w:ascii="Times New Roman" w:hAnsi="Times New Roman" w:cs="Times New Roman"/>
          <w:sz w:val="24"/>
          <w:szCs w:val="24"/>
        </w:rPr>
        <w:t>That the</w:t>
      </w:r>
      <w:r w:rsidR="00897DA9" w:rsidRPr="00E66C92">
        <w:rPr>
          <w:rFonts w:ascii="Times New Roman" w:hAnsi="Times New Roman" w:cs="Times New Roman"/>
          <w:sz w:val="24"/>
          <w:szCs w:val="24"/>
        </w:rPr>
        <w:t xml:space="preserve"> proceeding involving PPL Electric Utilities Corporation’s Universal Service and Energy Conservation Plan for 2011-2013 at Docket Number M-2010-2179796 be</w:t>
      </w:r>
      <w:r w:rsidR="00833112" w:rsidRPr="00E66C92">
        <w:rPr>
          <w:rFonts w:ascii="Times New Roman" w:hAnsi="Times New Roman" w:cs="Times New Roman"/>
          <w:sz w:val="24"/>
          <w:szCs w:val="24"/>
        </w:rPr>
        <w:t xml:space="preserve"> terminated and marked closed.</w:t>
      </w:r>
    </w:p>
    <w:p w:rsidR="00BD0397" w:rsidRPr="00897DA9" w:rsidRDefault="00BD0397" w:rsidP="0010620B">
      <w:pPr>
        <w:tabs>
          <w:tab w:val="left" w:pos="1440"/>
        </w:tabs>
        <w:spacing w:after="0"/>
        <w:rPr>
          <w:rFonts w:ascii="Times New Roman" w:hAnsi="Times New Roman" w:cs="Times New Roman"/>
          <w:sz w:val="24"/>
          <w:szCs w:val="24"/>
        </w:rPr>
      </w:pPr>
    </w:p>
    <w:p w:rsidR="00FE520B" w:rsidRDefault="00FE520B" w:rsidP="0010620B">
      <w:pPr>
        <w:tabs>
          <w:tab w:val="left" w:pos="1440"/>
        </w:tabs>
        <w:spacing w:after="0"/>
        <w:rPr>
          <w:rFonts w:ascii="Times New Roman" w:hAnsi="Times New Roman" w:cs="Times New Roman"/>
          <w:sz w:val="24"/>
          <w:szCs w:val="24"/>
        </w:rPr>
      </w:pPr>
    </w:p>
    <w:p w:rsidR="0010620B" w:rsidRPr="00016266" w:rsidRDefault="0010620B" w:rsidP="0010620B">
      <w:pPr>
        <w:tabs>
          <w:tab w:val="left" w:pos="1440"/>
        </w:tabs>
        <w:spacing w:after="0"/>
        <w:rPr>
          <w:rFonts w:ascii="Times New Roman" w:hAnsi="Times New Roman" w:cs="Times New Roman"/>
          <w:sz w:val="24"/>
          <w:szCs w:val="24"/>
        </w:rPr>
      </w:pPr>
    </w:p>
    <w:p w:rsidR="00BD0397" w:rsidRPr="00016266" w:rsidRDefault="00BD0397" w:rsidP="00016266">
      <w:pPr>
        <w:tabs>
          <w:tab w:val="left" w:pos="1440"/>
        </w:tabs>
        <w:spacing w:after="0"/>
        <w:rPr>
          <w:rFonts w:ascii="Times New Roman" w:hAnsi="Times New Roman" w:cs="Times New Roman"/>
          <w:sz w:val="24"/>
          <w:szCs w:val="24"/>
          <w:u w:val="single"/>
        </w:rPr>
      </w:pPr>
      <w:r w:rsidRPr="00016266">
        <w:rPr>
          <w:rFonts w:ascii="Times New Roman" w:hAnsi="Times New Roman" w:cs="Times New Roman"/>
          <w:sz w:val="24"/>
          <w:szCs w:val="24"/>
        </w:rPr>
        <w:t xml:space="preserve">Date:  </w:t>
      </w:r>
      <w:r w:rsidR="00701F63">
        <w:rPr>
          <w:rFonts w:ascii="Times New Roman" w:hAnsi="Times New Roman" w:cs="Times New Roman"/>
          <w:sz w:val="24"/>
          <w:szCs w:val="24"/>
          <w:u w:val="single"/>
        </w:rPr>
        <w:t xml:space="preserve">March </w:t>
      </w:r>
      <w:r w:rsidR="00BD7E91">
        <w:rPr>
          <w:rFonts w:ascii="Times New Roman" w:hAnsi="Times New Roman" w:cs="Times New Roman"/>
          <w:sz w:val="24"/>
          <w:szCs w:val="24"/>
          <w:u w:val="single"/>
        </w:rPr>
        <w:t>12</w:t>
      </w:r>
      <w:r w:rsidRPr="00016266">
        <w:rPr>
          <w:rFonts w:ascii="Times New Roman" w:hAnsi="Times New Roman" w:cs="Times New Roman"/>
          <w:sz w:val="24"/>
          <w:szCs w:val="24"/>
          <w:u w:val="single"/>
        </w:rPr>
        <w:t>, 2012</w:t>
      </w:r>
      <w:r w:rsidRPr="00016266">
        <w:rPr>
          <w:rFonts w:ascii="Times New Roman" w:hAnsi="Times New Roman" w:cs="Times New Roman"/>
          <w:sz w:val="24"/>
          <w:szCs w:val="24"/>
        </w:rPr>
        <w:tab/>
      </w:r>
      <w:r w:rsidR="00E2283B">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00701F63">
        <w:rPr>
          <w:rFonts w:ascii="Times New Roman" w:hAnsi="Times New Roman" w:cs="Times New Roman"/>
          <w:sz w:val="24"/>
          <w:szCs w:val="24"/>
        </w:rPr>
        <w:t>Susan D. Colwell</w:t>
      </w: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t>Administrative Law Judge</w:t>
      </w:r>
    </w:p>
    <w:p w:rsidR="00BD0397" w:rsidRPr="00016266" w:rsidRDefault="00BD0397" w:rsidP="00016266">
      <w:pPr>
        <w:tabs>
          <w:tab w:val="left" w:pos="1440"/>
        </w:tabs>
        <w:spacing w:after="0"/>
        <w:rPr>
          <w:rFonts w:ascii="Times New Roman" w:hAnsi="Times New Roman" w:cs="Times New Roman"/>
          <w:sz w:val="24"/>
          <w:szCs w:val="24"/>
          <w:u w:val="single"/>
        </w:rPr>
      </w:pPr>
    </w:p>
    <w:p w:rsidR="00BD0397" w:rsidRPr="00016266" w:rsidRDefault="00BD0397" w:rsidP="00016266">
      <w:pPr>
        <w:tabs>
          <w:tab w:val="left" w:pos="1440"/>
        </w:tabs>
        <w:spacing w:after="0"/>
        <w:rPr>
          <w:rFonts w:ascii="Times New Roman" w:hAnsi="Times New Roman" w:cs="Times New Roman"/>
          <w:sz w:val="24"/>
          <w:szCs w:val="24"/>
          <w:u w:val="single"/>
        </w:rPr>
      </w:pPr>
    </w:p>
    <w:p w:rsidR="00BD0397" w:rsidRPr="00016266" w:rsidRDefault="00BD0397" w:rsidP="00016266">
      <w:pPr>
        <w:tabs>
          <w:tab w:val="left" w:pos="1440"/>
        </w:tabs>
        <w:spacing w:after="0"/>
        <w:rPr>
          <w:rFonts w:ascii="Times New Roman" w:hAnsi="Times New Roman" w:cs="Times New Roman"/>
          <w:sz w:val="24"/>
          <w:szCs w:val="24"/>
          <w:u w:val="single"/>
        </w:rPr>
      </w:pP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r w:rsidRPr="00016266">
        <w:rPr>
          <w:rFonts w:ascii="Times New Roman" w:hAnsi="Times New Roman" w:cs="Times New Roman"/>
          <w:sz w:val="24"/>
          <w:szCs w:val="24"/>
          <w:u w:val="single"/>
        </w:rPr>
        <w:tab/>
      </w:r>
    </w:p>
    <w:p w:rsidR="00BD039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t>Joel H. Cheskis</w:t>
      </w:r>
    </w:p>
    <w:p w:rsidR="00F63247" w:rsidRPr="00016266" w:rsidRDefault="00BD0397" w:rsidP="00016266">
      <w:pPr>
        <w:tabs>
          <w:tab w:val="left" w:pos="1440"/>
        </w:tabs>
        <w:spacing w:after="0"/>
        <w:rPr>
          <w:rFonts w:ascii="Times New Roman" w:hAnsi="Times New Roman" w:cs="Times New Roman"/>
          <w:sz w:val="24"/>
          <w:szCs w:val="24"/>
        </w:rPr>
      </w:pP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r>
      <w:r w:rsidRPr="00016266">
        <w:rPr>
          <w:rFonts w:ascii="Times New Roman" w:hAnsi="Times New Roman" w:cs="Times New Roman"/>
          <w:sz w:val="24"/>
          <w:szCs w:val="24"/>
        </w:rPr>
        <w:tab/>
        <w:t>Administrative Law Judge</w:t>
      </w:r>
    </w:p>
    <w:sectPr w:rsidR="00F63247" w:rsidRPr="00016266" w:rsidSect="00100B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D7" w:rsidRDefault="007C78D7" w:rsidP="00100B49">
      <w:pPr>
        <w:spacing w:after="0"/>
      </w:pPr>
      <w:r>
        <w:separator/>
      </w:r>
    </w:p>
  </w:endnote>
  <w:endnote w:type="continuationSeparator" w:id="0">
    <w:p w:rsidR="007C78D7" w:rsidRDefault="007C78D7" w:rsidP="00100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716458"/>
      <w:docPartObj>
        <w:docPartGallery w:val="Page Numbers (Bottom of Page)"/>
        <w:docPartUnique/>
      </w:docPartObj>
    </w:sdtPr>
    <w:sdtEndPr>
      <w:rPr>
        <w:rFonts w:ascii="Times New Roman" w:hAnsi="Times New Roman" w:cs="Times New Roman"/>
        <w:noProof/>
        <w:sz w:val="20"/>
        <w:szCs w:val="20"/>
      </w:rPr>
    </w:sdtEndPr>
    <w:sdtContent>
      <w:p w:rsidR="00100B49" w:rsidRPr="0010620B" w:rsidRDefault="00100B49">
        <w:pPr>
          <w:pStyle w:val="Footer"/>
          <w:jc w:val="center"/>
          <w:rPr>
            <w:rFonts w:ascii="Times New Roman" w:hAnsi="Times New Roman" w:cs="Times New Roman"/>
            <w:sz w:val="20"/>
            <w:szCs w:val="20"/>
          </w:rPr>
        </w:pPr>
        <w:r w:rsidRPr="0010620B">
          <w:rPr>
            <w:rFonts w:ascii="Times New Roman" w:hAnsi="Times New Roman" w:cs="Times New Roman"/>
            <w:sz w:val="20"/>
            <w:szCs w:val="20"/>
          </w:rPr>
          <w:fldChar w:fldCharType="begin"/>
        </w:r>
        <w:r w:rsidRPr="0010620B">
          <w:rPr>
            <w:rFonts w:ascii="Times New Roman" w:hAnsi="Times New Roman" w:cs="Times New Roman"/>
            <w:sz w:val="20"/>
            <w:szCs w:val="20"/>
          </w:rPr>
          <w:instrText xml:space="preserve"> PAGE   \* MERGEFORMAT </w:instrText>
        </w:r>
        <w:r w:rsidRPr="0010620B">
          <w:rPr>
            <w:rFonts w:ascii="Times New Roman" w:hAnsi="Times New Roman" w:cs="Times New Roman"/>
            <w:sz w:val="20"/>
            <w:szCs w:val="20"/>
          </w:rPr>
          <w:fldChar w:fldCharType="separate"/>
        </w:r>
        <w:r w:rsidR="007E508C">
          <w:rPr>
            <w:rFonts w:ascii="Times New Roman" w:hAnsi="Times New Roman" w:cs="Times New Roman"/>
            <w:noProof/>
            <w:sz w:val="20"/>
            <w:szCs w:val="20"/>
          </w:rPr>
          <w:t>2</w:t>
        </w:r>
        <w:r w:rsidRPr="0010620B">
          <w:rPr>
            <w:rFonts w:ascii="Times New Roman" w:hAnsi="Times New Roman" w:cs="Times New Roman"/>
            <w:noProof/>
            <w:sz w:val="20"/>
            <w:szCs w:val="20"/>
          </w:rPr>
          <w:fldChar w:fldCharType="end"/>
        </w:r>
      </w:p>
    </w:sdtContent>
  </w:sdt>
  <w:p w:rsidR="00100B49" w:rsidRDefault="00100B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D7" w:rsidRDefault="007C78D7" w:rsidP="00100B49">
      <w:pPr>
        <w:spacing w:after="0"/>
      </w:pPr>
      <w:r>
        <w:separator/>
      </w:r>
    </w:p>
  </w:footnote>
  <w:footnote w:type="continuationSeparator" w:id="0">
    <w:p w:rsidR="007C78D7" w:rsidRDefault="007C78D7" w:rsidP="00100B49">
      <w:pPr>
        <w:spacing w:after="0"/>
      </w:pPr>
      <w:r>
        <w:continuationSeparator/>
      </w:r>
    </w:p>
  </w:footnote>
  <w:footnote w:id="1">
    <w:p w:rsidR="002C55B2" w:rsidRPr="00E66C92" w:rsidRDefault="002C55B2">
      <w:pPr>
        <w:pStyle w:val="FootnoteText"/>
        <w:rPr>
          <w:rFonts w:ascii="Times New Roman" w:hAnsi="Times New Roman" w:cs="Times New Roman"/>
        </w:rPr>
      </w:pPr>
      <w:r>
        <w:rPr>
          <w:rStyle w:val="FootnoteReference"/>
        </w:rPr>
        <w:footnoteRef/>
      </w:r>
      <w:r>
        <w:t xml:space="preserve"> </w:t>
      </w:r>
      <w:r>
        <w:tab/>
      </w:r>
      <w:r w:rsidRPr="00E66C92">
        <w:rPr>
          <w:rFonts w:ascii="Times New Roman" w:hAnsi="Times New Roman" w:cs="Times New Roman"/>
        </w:rPr>
        <w:t xml:space="preserve">The full caption to the pleading filed by </w:t>
      </w:r>
      <w:r w:rsidR="00E66C92">
        <w:rPr>
          <w:rFonts w:ascii="Times New Roman" w:hAnsi="Times New Roman" w:cs="Times New Roman"/>
        </w:rPr>
        <w:t xml:space="preserve">Ms. </w:t>
      </w:r>
      <w:proofErr w:type="spellStart"/>
      <w:r w:rsidR="00E66C92">
        <w:rPr>
          <w:rFonts w:ascii="Times New Roman" w:hAnsi="Times New Roman" w:cs="Times New Roman"/>
        </w:rPr>
        <w:t>Koons</w:t>
      </w:r>
      <w:proofErr w:type="spellEnd"/>
      <w:r w:rsidRPr="00E66C92">
        <w:rPr>
          <w:rFonts w:ascii="Times New Roman" w:hAnsi="Times New Roman" w:cs="Times New Roman"/>
        </w:rPr>
        <w:t xml:space="preserve"> was “Petition and Complaint to Stay Modification of PPL Electric Utilities Corporation Universal Service and Energy Conservation Plan for 2011 through 2013 and to Stay Implementation of Appendix A to Tariff – Electric Pa. P.U.C. No. 201 Concerning Implementation of a CAP </w:t>
      </w:r>
      <w:proofErr w:type="gramStart"/>
      <w:r w:rsidRPr="00E66C92">
        <w:rPr>
          <w:rFonts w:ascii="Times New Roman" w:hAnsi="Times New Roman" w:cs="Times New Roman"/>
        </w:rPr>
        <w:t>Plus</w:t>
      </w:r>
      <w:proofErr w:type="gramEnd"/>
      <w:r w:rsidRPr="00E66C92">
        <w:rPr>
          <w:rFonts w:ascii="Times New Roman" w:hAnsi="Times New Roman" w:cs="Times New Roman"/>
        </w:rPr>
        <w:t xml:space="preserve"> Plan.”</w:t>
      </w:r>
    </w:p>
  </w:footnote>
  <w:footnote w:id="2">
    <w:p w:rsidR="001F164D" w:rsidRPr="001F164D" w:rsidRDefault="001F164D">
      <w:pPr>
        <w:pStyle w:val="FootnoteText"/>
        <w:rPr>
          <w:rFonts w:ascii="Times New Roman" w:hAnsi="Times New Roman" w:cs="Times New Roman"/>
        </w:rPr>
      </w:pPr>
      <w:r>
        <w:rPr>
          <w:rStyle w:val="FootnoteReference"/>
        </w:rPr>
        <w:footnoteRef/>
      </w:r>
      <w:r>
        <w:t xml:space="preserve"> </w:t>
      </w:r>
      <w:r w:rsidR="005C43FF">
        <w:tab/>
      </w:r>
      <w:r w:rsidRPr="001F164D">
        <w:rPr>
          <w:rFonts w:ascii="Times New Roman" w:hAnsi="Times New Roman" w:cs="Times New Roman"/>
        </w:rPr>
        <w:t xml:space="preserve">While there were </w:t>
      </w:r>
      <w:r>
        <w:rPr>
          <w:rFonts w:ascii="Times New Roman" w:hAnsi="Times New Roman" w:cs="Times New Roman"/>
        </w:rPr>
        <w:t>additional</w:t>
      </w:r>
      <w:r w:rsidRPr="001F164D">
        <w:rPr>
          <w:rFonts w:ascii="Times New Roman" w:hAnsi="Times New Roman" w:cs="Times New Roman"/>
        </w:rPr>
        <w:t xml:space="preserve"> parties involved in the litigation of the USEC Plan, only OCA and I&amp;E participated in the Petition/Complaint.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67B50"/>
    <w:multiLevelType w:val="hybridMultilevel"/>
    <w:tmpl w:val="BD4EF604"/>
    <w:lvl w:ilvl="0" w:tplc="F1EEB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942F43"/>
    <w:multiLevelType w:val="hybridMultilevel"/>
    <w:tmpl w:val="FF7CD718"/>
    <w:lvl w:ilvl="0" w:tplc="7D8A7C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2D16C56"/>
    <w:multiLevelType w:val="hybridMultilevel"/>
    <w:tmpl w:val="50D2D932"/>
    <w:lvl w:ilvl="0" w:tplc="876E1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94D28C1"/>
    <w:multiLevelType w:val="hybridMultilevel"/>
    <w:tmpl w:val="8D4AB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70021E"/>
    <w:multiLevelType w:val="hybridMultilevel"/>
    <w:tmpl w:val="29285924"/>
    <w:lvl w:ilvl="0" w:tplc="50AAD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E3246D"/>
    <w:multiLevelType w:val="hybridMultilevel"/>
    <w:tmpl w:val="D45AF874"/>
    <w:lvl w:ilvl="0" w:tplc="07465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49"/>
    <w:rsid w:val="0000256A"/>
    <w:rsid w:val="0001232D"/>
    <w:rsid w:val="000130FC"/>
    <w:rsid w:val="00016266"/>
    <w:rsid w:val="00022BAB"/>
    <w:rsid w:val="00033C5C"/>
    <w:rsid w:val="00046E42"/>
    <w:rsid w:val="00051316"/>
    <w:rsid w:val="0006553C"/>
    <w:rsid w:val="00070DA9"/>
    <w:rsid w:val="0008762E"/>
    <w:rsid w:val="00093D0B"/>
    <w:rsid w:val="000A67BC"/>
    <w:rsid w:val="000C4E1F"/>
    <w:rsid w:val="000D113A"/>
    <w:rsid w:val="000F0AB2"/>
    <w:rsid w:val="000F7EA9"/>
    <w:rsid w:val="00100B49"/>
    <w:rsid w:val="0010620B"/>
    <w:rsid w:val="00112E63"/>
    <w:rsid w:val="00120ACC"/>
    <w:rsid w:val="00137FA2"/>
    <w:rsid w:val="00145F6F"/>
    <w:rsid w:val="001758B6"/>
    <w:rsid w:val="0018416D"/>
    <w:rsid w:val="001931E7"/>
    <w:rsid w:val="001A7BA3"/>
    <w:rsid w:val="001B7668"/>
    <w:rsid w:val="001C2415"/>
    <w:rsid w:val="001D3669"/>
    <w:rsid w:val="001E69ED"/>
    <w:rsid w:val="001F164D"/>
    <w:rsid w:val="001F4D9A"/>
    <w:rsid w:val="0020664E"/>
    <w:rsid w:val="002114A8"/>
    <w:rsid w:val="00214AE7"/>
    <w:rsid w:val="002923DD"/>
    <w:rsid w:val="002B08D2"/>
    <w:rsid w:val="002C55B2"/>
    <w:rsid w:val="002D58D0"/>
    <w:rsid w:val="002E6835"/>
    <w:rsid w:val="00307793"/>
    <w:rsid w:val="00317FFE"/>
    <w:rsid w:val="00346530"/>
    <w:rsid w:val="00346A84"/>
    <w:rsid w:val="00350ACB"/>
    <w:rsid w:val="00350BFF"/>
    <w:rsid w:val="0035444E"/>
    <w:rsid w:val="00354834"/>
    <w:rsid w:val="00367F4E"/>
    <w:rsid w:val="003731F1"/>
    <w:rsid w:val="0037424D"/>
    <w:rsid w:val="003873D1"/>
    <w:rsid w:val="003966F1"/>
    <w:rsid w:val="003E2205"/>
    <w:rsid w:val="0040017C"/>
    <w:rsid w:val="0040757B"/>
    <w:rsid w:val="00410A5B"/>
    <w:rsid w:val="004123F6"/>
    <w:rsid w:val="0041661B"/>
    <w:rsid w:val="00433C0C"/>
    <w:rsid w:val="00436583"/>
    <w:rsid w:val="00437EA2"/>
    <w:rsid w:val="00440FF1"/>
    <w:rsid w:val="00452B87"/>
    <w:rsid w:val="00455490"/>
    <w:rsid w:val="0045672A"/>
    <w:rsid w:val="004605AF"/>
    <w:rsid w:val="00491A33"/>
    <w:rsid w:val="00494364"/>
    <w:rsid w:val="00497BB1"/>
    <w:rsid w:val="004A6FE7"/>
    <w:rsid w:val="004B52AE"/>
    <w:rsid w:val="004C7859"/>
    <w:rsid w:val="004E15DA"/>
    <w:rsid w:val="004E4FA1"/>
    <w:rsid w:val="0051113C"/>
    <w:rsid w:val="00526961"/>
    <w:rsid w:val="005423BB"/>
    <w:rsid w:val="00555416"/>
    <w:rsid w:val="00560EFB"/>
    <w:rsid w:val="005721B2"/>
    <w:rsid w:val="00576F69"/>
    <w:rsid w:val="00580ED1"/>
    <w:rsid w:val="005812FC"/>
    <w:rsid w:val="0059163B"/>
    <w:rsid w:val="00594D7A"/>
    <w:rsid w:val="005967D5"/>
    <w:rsid w:val="005B0282"/>
    <w:rsid w:val="005B3EC5"/>
    <w:rsid w:val="005B58C6"/>
    <w:rsid w:val="005C43FF"/>
    <w:rsid w:val="005D6B94"/>
    <w:rsid w:val="005F1EFF"/>
    <w:rsid w:val="005F4E71"/>
    <w:rsid w:val="006009BB"/>
    <w:rsid w:val="006129DC"/>
    <w:rsid w:val="006235D6"/>
    <w:rsid w:val="00635683"/>
    <w:rsid w:val="00640B23"/>
    <w:rsid w:val="00641291"/>
    <w:rsid w:val="00653BD7"/>
    <w:rsid w:val="00666D9C"/>
    <w:rsid w:val="00680C94"/>
    <w:rsid w:val="006958AB"/>
    <w:rsid w:val="006A0BA8"/>
    <w:rsid w:val="006C2D81"/>
    <w:rsid w:val="006D43CE"/>
    <w:rsid w:val="006E4DA7"/>
    <w:rsid w:val="006E7EBA"/>
    <w:rsid w:val="00701F63"/>
    <w:rsid w:val="007156C0"/>
    <w:rsid w:val="007224FC"/>
    <w:rsid w:val="00742954"/>
    <w:rsid w:val="00744E12"/>
    <w:rsid w:val="00762D58"/>
    <w:rsid w:val="00775E42"/>
    <w:rsid w:val="00780719"/>
    <w:rsid w:val="00796B6B"/>
    <w:rsid w:val="007B5D11"/>
    <w:rsid w:val="007C3D20"/>
    <w:rsid w:val="007C4129"/>
    <w:rsid w:val="007C78D7"/>
    <w:rsid w:val="007C7A93"/>
    <w:rsid w:val="007D2D0E"/>
    <w:rsid w:val="007E508C"/>
    <w:rsid w:val="007E712A"/>
    <w:rsid w:val="00813A5E"/>
    <w:rsid w:val="00825BDB"/>
    <w:rsid w:val="00831E12"/>
    <w:rsid w:val="00833112"/>
    <w:rsid w:val="00842159"/>
    <w:rsid w:val="00853DD2"/>
    <w:rsid w:val="0085753E"/>
    <w:rsid w:val="00861DA8"/>
    <w:rsid w:val="00877055"/>
    <w:rsid w:val="008804B5"/>
    <w:rsid w:val="00881585"/>
    <w:rsid w:val="00882834"/>
    <w:rsid w:val="00892DFE"/>
    <w:rsid w:val="00897DA9"/>
    <w:rsid w:val="008A1C0B"/>
    <w:rsid w:val="008A2288"/>
    <w:rsid w:val="008A6D45"/>
    <w:rsid w:val="008A710B"/>
    <w:rsid w:val="008B1E27"/>
    <w:rsid w:val="008B532B"/>
    <w:rsid w:val="008D2D95"/>
    <w:rsid w:val="008D2FD5"/>
    <w:rsid w:val="008E50C7"/>
    <w:rsid w:val="008F306B"/>
    <w:rsid w:val="00912401"/>
    <w:rsid w:val="009132F3"/>
    <w:rsid w:val="0095337D"/>
    <w:rsid w:val="009559CB"/>
    <w:rsid w:val="00980A52"/>
    <w:rsid w:val="009941C9"/>
    <w:rsid w:val="009B3284"/>
    <w:rsid w:val="009C5FA3"/>
    <w:rsid w:val="009E70D4"/>
    <w:rsid w:val="00A103A9"/>
    <w:rsid w:val="00A1301A"/>
    <w:rsid w:val="00A14623"/>
    <w:rsid w:val="00A166C0"/>
    <w:rsid w:val="00A518F4"/>
    <w:rsid w:val="00A92B03"/>
    <w:rsid w:val="00A95409"/>
    <w:rsid w:val="00AD2597"/>
    <w:rsid w:val="00AD455B"/>
    <w:rsid w:val="00AE0ADC"/>
    <w:rsid w:val="00B0035C"/>
    <w:rsid w:val="00B02BD9"/>
    <w:rsid w:val="00B04F7C"/>
    <w:rsid w:val="00B110E8"/>
    <w:rsid w:val="00B34EFF"/>
    <w:rsid w:val="00B669CF"/>
    <w:rsid w:val="00B707F1"/>
    <w:rsid w:val="00B77D22"/>
    <w:rsid w:val="00B81323"/>
    <w:rsid w:val="00B82787"/>
    <w:rsid w:val="00B875B3"/>
    <w:rsid w:val="00BC2B7F"/>
    <w:rsid w:val="00BC6958"/>
    <w:rsid w:val="00BD0397"/>
    <w:rsid w:val="00BD3145"/>
    <w:rsid w:val="00BD4AB6"/>
    <w:rsid w:val="00BD7E91"/>
    <w:rsid w:val="00BF4BB4"/>
    <w:rsid w:val="00BF7A22"/>
    <w:rsid w:val="00C1037C"/>
    <w:rsid w:val="00C3675A"/>
    <w:rsid w:val="00C4672B"/>
    <w:rsid w:val="00C54426"/>
    <w:rsid w:val="00C57E69"/>
    <w:rsid w:val="00C7346A"/>
    <w:rsid w:val="00CA45B9"/>
    <w:rsid w:val="00CD3160"/>
    <w:rsid w:val="00CD4BEB"/>
    <w:rsid w:val="00CF7297"/>
    <w:rsid w:val="00D355A2"/>
    <w:rsid w:val="00D52509"/>
    <w:rsid w:val="00D67003"/>
    <w:rsid w:val="00D70485"/>
    <w:rsid w:val="00D776FE"/>
    <w:rsid w:val="00DA3688"/>
    <w:rsid w:val="00DC048B"/>
    <w:rsid w:val="00DC78B7"/>
    <w:rsid w:val="00DD04F5"/>
    <w:rsid w:val="00DD200B"/>
    <w:rsid w:val="00DE4A93"/>
    <w:rsid w:val="00E03FD6"/>
    <w:rsid w:val="00E2283B"/>
    <w:rsid w:val="00E40729"/>
    <w:rsid w:val="00E523E4"/>
    <w:rsid w:val="00E54FA2"/>
    <w:rsid w:val="00E66C92"/>
    <w:rsid w:val="00E67B5A"/>
    <w:rsid w:val="00E757D3"/>
    <w:rsid w:val="00E76C8A"/>
    <w:rsid w:val="00E83D8F"/>
    <w:rsid w:val="00E9332F"/>
    <w:rsid w:val="00E94583"/>
    <w:rsid w:val="00E9716E"/>
    <w:rsid w:val="00EA6874"/>
    <w:rsid w:val="00ED17B8"/>
    <w:rsid w:val="00EF37B7"/>
    <w:rsid w:val="00EF3D61"/>
    <w:rsid w:val="00EF52F4"/>
    <w:rsid w:val="00F056EF"/>
    <w:rsid w:val="00F06274"/>
    <w:rsid w:val="00F12DFF"/>
    <w:rsid w:val="00F261D2"/>
    <w:rsid w:val="00F34199"/>
    <w:rsid w:val="00F379A5"/>
    <w:rsid w:val="00F37EAE"/>
    <w:rsid w:val="00F461B2"/>
    <w:rsid w:val="00F471FC"/>
    <w:rsid w:val="00F5669B"/>
    <w:rsid w:val="00F567EA"/>
    <w:rsid w:val="00F61855"/>
    <w:rsid w:val="00F6264B"/>
    <w:rsid w:val="00F62AC9"/>
    <w:rsid w:val="00F63247"/>
    <w:rsid w:val="00F81A3C"/>
    <w:rsid w:val="00F81AC4"/>
    <w:rsid w:val="00F93CE9"/>
    <w:rsid w:val="00FA67BD"/>
    <w:rsid w:val="00FB4D48"/>
    <w:rsid w:val="00FE520B"/>
    <w:rsid w:val="00FF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49"/>
    <w:pPr>
      <w:tabs>
        <w:tab w:val="center" w:pos="4680"/>
        <w:tab w:val="right" w:pos="9360"/>
      </w:tabs>
      <w:spacing w:after="0"/>
    </w:pPr>
  </w:style>
  <w:style w:type="character" w:customStyle="1" w:styleId="HeaderChar">
    <w:name w:val="Header Char"/>
    <w:basedOn w:val="DefaultParagraphFont"/>
    <w:link w:val="Header"/>
    <w:uiPriority w:val="99"/>
    <w:rsid w:val="00100B49"/>
  </w:style>
  <w:style w:type="paragraph" w:styleId="Footer">
    <w:name w:val="footer"/>
    <w:basedOn w:val="Normal"/>
    <w:link w:val="FooterChar"/>
    <w:uiPriority w:val="99"/>
    <w:unhideWhenUsed/>
    <w:rsid w:val="00100B49"/>
    <w:pPr>
      <w:tabs>
        <w:tab w:val="center" w:pos="4680"/>
        <w:tab w:val="right" w:pos="9360"/>
      </w:tabs>
      <w:spacing w:after="0"/>
    </w:pPr>
  </w:style>
  <w:style w:type="character" w:customStyle="1" w:styleId="FooterChar">
    <w:name w:val="Footer Char"/>
    <w:basedOn w:val="DefaultParagraphFont"/>
    <w:link w:val="Footer"/>
    <w:uiPriority w:val="99"/>
    <w:rsid w:val="00100B49"/>
  </w:style>
  <w:style w:type="paragraph" w:styleId="ListParagraph">
    <w:name w:val="List Paragraph"/>
    <w:basedOn w:val="Normal"/>
    <w:uiPriority w:val="34"/>
    <w:qFormat/>
    <w:rsid w:val="00F63247"/>
    <w:pPr>
      <w:ind w:left="720"/>
      <w:contextualSpacing/>
    </w:pPr>
  </w:style>
  <w:style w:type="table" w:styleId="TableGrid">
    <w:name w:val="Table Grid"/>
    <w:basedOn w:val="TableNormal"/>
    <w:uiPriority w:val="59"/>
    <w:rsid w:val="00452B8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F4D9A"/>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F4D9A"/>
    <w:rPr>
      <w:rFonts w:ascii="CG Times" w:eastAsia="Times New Roman" w:hAnsi="CG Times" w:cs="CG Times"/>
      <w:sz w:val="26"/>
      <w:szCs w:val="26"/>
    </w:rPr>
  </w:style>
  <w:style w:type="paragraph" w:styleId="FootnoteText">
    <w:name w:val="footnote text"/>
    <w:basedOn w:val="Normal"/>
    <w:link w:val="FootnoteTextChar"/>
    <w:uiPriority w:val="99"/>
    <w:semiHidden/>
    <w:unhideWhenUsed/>
    <w:rsid w:val="002C55B2"/>
    <w:pPr>
      <w:spacing w:after="0"/>
    </w:pPr>
    <w:rPr>
      <w:sz w:val="20"/>
      <w:szCs w:val="20"/>
    </w:rPr>
  </w:style>
  <w:style w:type="character" w:customStyle="1" w:styleId="FootnoteTextChar">
    <w:name w:val="Footnote Text Char"/>
    <w:basedOn w:val="DefaultParagraphFont"/>
    <w:link w:val="FootnoteText"/>
    <w:uiPriority w:val="99"/>
    <w:semiHidden/>
    <w:rsid w:val="002C55B2"/>
    <w:rPr>
      <w:sz w:val="20"/>
      <w:szCs w:val="20"/>
    </w:rPr>
  </w:style>
  <w:style w:type="character" w:styleId="FootnoteReference">
    <w:name w:val="footnote reference"/>
    <w:basedOn w:val="DefaultParagraphFont"/>
    <w:uiPriority w:val="99"/>
    <w:semiHidden/>
    <w:unhideWhenUsed/>
    <w:rsid w:val="002C55B2"/>
    <w:rPr>
      <w:vertAlign w:val="superscript"/>
    </w:rPr>
  </w:style>
  <w:style w:type="paragraph" w:styleId="BalloonText">
    <w:name w:val="Balloon Text"/>
    <w:basedOn w:val="Normal"/>
    <w:link w:val="BalloonTextChar"/>
    <w:uiPriority w:val="99"/>
    <w:semiHidden/>
    <w:unhideWhenUsed/>
    <w:rsid w:val="007E50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49"/>
    <w:pPr>
      <w:tabs>
        <w:tab w:val="center" w:pos="4680"/>
        <w:tab w:val="right" w:pos="9360"/>
      </w:tabs>
      <w:spacing w:after="0"/>
    </w:pPr>
  </w:style>
  <w:style w:type="character" w:customStyle="1" w:styleId="HeaderChar">
    <w:name w:val="Header Char"/>
    <w:basedOn w:val="DefaultParagraphFont"/>
    <w:link w:val="Header"/>
    <w:uiPriority w:val="99"/>
    <w:rsid w:val="00100B49"/>
  </w:style>
  <w:style w:type="paragraph" w:styleId="Footer">
    <w:name w:val="footer"/>
    <w:basedOn w:val="Normal"/>
    <w:link w:val="FooterChar"/>
    <w:uiPriority w:val="99"/>
    <w:unhideWhenUsed/>
    <w:rsid w:val="00100B49"/>
    <w:pPr>
      <w:tabs>
        <w:tab w:val="center" w:pos="4680"/>
        <w:tab w:val="right" w:pos="9360"/>
      </w:tabs>
      <w:spacing w:after="0"/>
    </w:pPr>
  </w:style>
  <w:style w:type="character" w:customStyle="1" w:styleId="FooterChar">
    <w:name w:val="Footer Char"/>
    <w:basedOn w:val="DefaultParagraphFont"/>
    <w:link w:val="Footer"/>
    <w:uiPriority w:val="99"/>
    <w:rsid w:val="00100B49"/>
  </w:style>
  <w:style w:type="paragraph" w:styleId="ListParagraph">
    <w:name w:val="List Paragraph"/>
    <w:basedOn w:val="Normal"/>
    <w:uiPriority w:val="34"/>
    <w:qFormat/>
    <w:rsid w:val="00F63247"/>
    <w:pPr>
      <w:ind w:left="720"/>
      <w:contextualSpacing/>
    </w:pPr>
  </w:style>
  <w:style w:type="table" w:styleId="TableGrid">
    <w:name w:val="Table Grid"/>
    <w:basedOn w:val="TableNormal"/>
    <w:uiPriority w:val="59"/>
    <w:rsid w:val="00452B8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F4D9A"/>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1F4D9A"/>
    <w:rPr>
      <w:rFonts w:ascii="CG Times" w:eastAsia="Times New Roman" w:hAnsi="CG Times" w:cs="CG Times"/>
      <w:sz w:val="26"/>
      <w:szCs w:val="26"/>
    </w:rPr>
  </w:style>
  <w:style w:type="paragraph" w:styleId="FootnoteText">
    <w:name w:val="footnote text"/>
    <w:basedOn w:val="Normal"/>
    <w:link w:val="FootnoteTextChar"/>
    <w:uiPriority w:val="99"/>
    <w:semiHidden/>
    <w:unhideWhenUsed/>
    <w:rsid w:val="002C55B2"/>
    <w:pPr>
      <w:spacing w:after="0"/>
    </w:pPr>
    <w:rPr>
      <w:sz w:val="20"/>
      <w:szCs w:val="20"/>
    </w:rPr>
  </w:style>
  <w:style w:type="character" w:customStyle="1" w:styleId="FootnoteTextChar">
    <w:name w:val="Footnote Text Char"/>
    <w:basedOn w:val="DefaultParagraphFont"/>
    <w:link w:val="FootnoteText"/>
    <w:uiPriority w:val="99"/>
    <w:semiHidden/>
    <w:rsid w:val="002C55B2"/>
    <w:rPr>
      <w:sz w:val="20"/>
      <w:szCs w:val="20"/>
    </w:rPr>
  </w:style>
  <w:style w:type="character" w:styleId="FootnoteReference">
    <w:name w:val="footnote reference"/>
    <w:basedOn w:val="DefaultParagraphFont"/>
    <w:uiPriority w:val="99"/>
    <w:semiHidden/>
    <w:unhideWhenUsed/>
    <w:rsid w:val="002C55B2"/>
    <w:rPr>
      <w:vertAlign w:val="superscript"/>
    </w:rPr>
  </w:style>
  <w:style w:type="paragraph" w:styleId="BalloonText">
    <w:name w:val="Balloon Text"/>
    <w:basedOn w:val="Normal"/>
    <w:link w:val="BalloonTextChar"/>
    <w:uiPriority w:val="99"/>
    <w:semiHidden/>
    <w:unhideWhenUsed/>
    <w:rsid w:val="007E50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77422">
      <w:bodyDiv w:val="1"/>
      <w:marLeft w:val="0"/>
      <w:marRight w:val="0"/>
      <w:marTop w:val="0"/>
      <w:marBottom w:val="0"/>
      <w:divBdr>
        <w:top w:val="none" w:sz="0" w:space="0" w:color="auto"/>
        <w:left w:val="none" w:sz="0" w:space="0" w:color="auto"/>
        <w:bottom w:val="none" w:sz="0" w:space="0" w:color="auto"/>
        <w:right w:val="none" w:sz="0" w:space="0" w:color="auto"/>
      </w:divBdr>
    </w:div>
    <w:div w:id="1446656902">
      <w:bodyDiv w:val="1"/>
      <w:marLeft w:val="0"/>
      <w:marRight w:val="0"/>
      <w:marTop w:val="0"/>
      <w:marBottom w:val="0"/>
      <w:divBdr>
        <w:top w:val="none" w:sz="0" w:space="0" w:color="auto"/>
        <w:left w:val="none" w:sz="0" w:space="0" w:color="auto"/>
        <w:bottom w:val="none" w:sz="0" w:space="0" w:color="auto"/>
        <w:right w:val="none" w:sz="0" w:space="0" w:color="auto"/>
      </w:divBdr>
    </w:div>
    <w:div w:id="18962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893A-B59B-49EA-8C4C-3A05F89E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tibikunle</cp:lastModifiedBy>
  <cp:revision>2</cp:revision>
  <cp:lastPrinted>2012-04-24T13:50:00Z</cp:lastPrinted>
  <dcterms:created xsi:type="dcterms:W3CDTF">2012-04-24T13:59:00Z</dcterms:created>
  <dcterms:modified xsi:type="dcterms:W3CDTF">2012-04-24T13:59:00Z</dcterms:modified>
</cp:coreProperties>
</file>