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03899">
        <w:rPr>
          <w:rFonts w:ascii="Arial" w:hAnsi="Arial" w:cs="Arial"/>
          <w:b/>
          <w:spacing w:val="-3"/>
          <w:szCs w:val="24"/>
        </w:rPr>
        <w:t xml:space="preserve">APRIL </w:t>
      </w:r>
      <w:r w:rsidR="00852C16">
        <w:rPr>
          <w:rFonts w:ascii="Arial" w:hAnsi="Arial" w:cs="Arial"/>
          <w:b/>
          <w:spacing w:val="-3"/>
          <w:szCs w:val="24"/>
        </w:rPr>
        <w:t>26</w:t>
      </w:r>
      <w:r w:rsidR="00567625">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52C16">
        <w:rPr>
          <w:rFonts w:ascii="Arial" w:hAnsi="Arial" w:cs="Arial"/>
          <w:spacing w:val="-3"/>
          <w:szCs w:val="24"/>
        </w:rPr>
        <w:t>C-2012-2300823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B95ED7" w:rsidP="00904E0D">
      <w:pPr>
        <w:tabs>
          <w:tab w:val="left" w:pos="-720"/>
        </w:tabs>
        <w:suppressAutoHyphens/>
        <w:jc w:val="both"/>
        <w:rPr>
          <w:rFonts w:ascii="Arial" w:hAnsi="Arial" w:cs="Arial"/>
          <w:spacing w:val="-3"/>
          <w:szCs w:val="24"/>
        </w:rPr>
      </w:pPr>
      <w:r>
        <w:rPr>
          <w:rFonts w:ascii="Arial" w:hAnsi="Arial" w:cs="Arial"/>
          <w:spacing w:val="-3"/>
          <w:szCs w:val="24"/>
        </w:rPr>
        <w:t>PENNSYLVANIA AMERICAN WATER COMPANY</w:t>
      </w:r>
    </w:p>
    <w:p w:rsidR="00544C8E" w:rsidRDefault="00852C16" w:rsidP="00904E0D">
      <w:pPr>
        <w:tabs>
          <w:tab w:val="left" w:pos="-720"/>
        </w:tabs>
        <w:suppressAutoHyphens/>
        <w:jc w:val="both"/>
        <w:rPr>
          <w:rFonts w:ascii="Arial" w:hAnsi="Arial" w:cs="Arial"/>
          <w:spacing w:val="-3"/>
          <w:szCs w:val="24"/>
        </w:rPr>
      </w:pPr>
      <w:r>
        <w:rPr>
          <w:rFonts w:ascii="Arial" w:hAnsi="Arial" w:cs="Arial"/>
          <w:spacing w:val="-3"/>
          <w:szCs w:val="24"/>
        </w:rPr>
        <w:t>SUSAN SIMMS MARSH</w:t>
      </w:r>
    </w:p>
    <w:p w:rsidR="00544C8E" w:rsidRDefault="00B95ED7" w:rsidP="00904E0D">
      <w:pPr>
        <w:tabs>
          <w:tab w:val="left" w:pos="-720"/>
        </w:tabs>
        <w:suppressAutoHyphens/>
        <w:jc w:val="both"/>
        <w:rPr>
          <w:rFonts w:ascii="Arial" w:hAnsi="Arial" w:cs="Arial"/>
          <w:spacing w:val="-3"/>
          <w:szCs w:val="24"/>
        </w:rPr>
      </w:pPr>
      <w:r>
        <w:rPr>
          <w:rFonts w:ascii="Arial" w:hAnsi="Arial" w:cs="Arial"/>
          <w:spacing w:val="-3"/>
          <w:szCs w:val="24"/>
        </w:rPr>
        <w:t>800 WEST HERSHEY PARK DRIVE</w:t>
      </w:r>
    </w:p>
    <w:p w:rsidR="00544C8E" w:rsidRPr="000B1B7B" w:rsidRDefault="00B95ED7" w:rsidP="00904E0D">
      <w:pPr>
        <w:tabs>
          <w:tab w:val="left" w:pos="-720"/>
        </w:tabs>
        <w:suppressAutoHyphens/>
        <w:jc w:val="both"/>
        <w:rPr>
          <w:rFonts w:ascii="Arial" w:hAnsi="Arial" w:cs="Arial"/>
          <w:spacing w:val="-3"/>
          <w:szCs w:val="24"/>
        </w:rPr>
      </w:pPr>
      <w:r>
        <w:rPr>
          <w:rFonts w:ascii="Arial" w:hAnsi="Arial" w:cs="Arial"/>
          <w:spacing w:val="-3"/>
          <w:szCs w:val="24"/>
        </w:rPr>
        <w:t>HERSHEY PA 17033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Dear M</w:t>
      </w:r>
      <w:r w:rsidR="00B95ED7">
        <w:rPr>
          <w:rFonts w:ascii="Arial" w:hAnsi="Arial" w:cs="Arial"/>
          <w:spacing w:val="-3"/>
          <w:szCs w:val="24"/>
        </w:rPr>
        <w:t xml:space="preserve">s. </w:t>
      </w:r>
      <w:r w:rsidR="00852C16">
        <w:rPr>
          <w:rFonts w:ascii="Arial" w:hAnsi="Arial" w:cs="Arial"/>
          <w:spacing w:val="-3"/>
          <w:szCs w:val="24"/>
        </w:rPr>
        <w:t>Marsh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852C16">
        <w:rPr>
          <w:rFonts w:ascii="Arial" w:hAnsi="Arial" w:cs="Arial"/>
          <w:spacing w:val="-3"/>
          <w:szCs w:val="24"/>
        </w:rPr>
        <w:t>ROBERT SIMMONS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03899">
        <w:rPr>
          <w:rFonts w:ascii="Arial" w:hAnsi="Arial" w:cs="Arial"/>
          <w:spacing w:val="-3"/>
          <w:szCs w:val="24"/>
        </w:rPr>
        <w:t xml:space="preserve">APRIL </w:t>
      </w:r>
      <w:r w:rsidR="00852C16">
        <w:rPr>
          <w:rFonts w:ascii="Arial" w:hAnsi="Arial" w:cs="Arial"/>
          <w:spacing w:val="-3"/>
          <w:szCs w:val="24"/>
        </w:rPr>
        <w:t>26</w:t>
      </w:r>
      <w:r w:rsidR="00567625">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993DC4"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03899">
        <w:rPr>
          <w:rFonts w:ascii="Arial" w:hAnsi="Arial" w:cs="Arial"/>
          <w:b/>
          <w:spacing w:val="-3"/>
          <w:szCs w:val="24"/>
        </w:rPr>
        <w:t xml:space="preserve">APRIL </w:t>
      </w:r>
      <w:r w:rsidR="00852C16">
        <w:rPr>
          <w:rFonts w:ascii="Arial" w:hAnsi="Arial" w:cs="Arial"/>
          <w:b/>
          <w:spacing w:val="-3"/>
          <w:szCs w:val="24"/>
        </w:rPr>
        <w:t>26</w:t>
      </w:r>
      <w:r w:rsidR="00567625">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852C16" w:rsidP="00904E0D">
            <w:pPr>
              <w:tabs>
                <w:tab w:val="left" w:pos="-720"/>
              </w:tabs>
              <w:suppressAutoHyphens/>
              <w:spacing w:before="90"/>
              <w:rPr>
                <w:rFonts w:ascii="Arial" w:hAnsi="Arial" w:cs="Arial"/>
                <w:spacing w:val="-3"/>
                <w:szCs w:val="24"/>
              </w:rPr>
            </w:pPr>
            <w:r>
              <w:rPr>
                <w:rFonts w:ascii="Arial" w:hAnsi="Arial" w:cs="Arial"/>
                <w:b/>
                <w:spacing w:val="-3"/>
                <w:szCs w:val="24"/>
              </w:rPr>
              <w:t>ROBERT SIMMONS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B95ED7" w:rsidP="00904E0D">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852C1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852C16">
              <w:rPr>
                <w:rFonts w:ascii="Arial" w:hAnsi="Arial" w:cs="Arial"/>
                <w:b/>
                <w:spacing w:val="-3"/>
                <w:szCs w:val="24"/>
              </w:rPr>
              <w:t>C-2012-2300823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491DD2">
        <w:rPr>
          <w:rFonts w:ascii="Arial" w:hAnsi="Arial" w:cs="Arial"/>
          <w:b/>
          <w:spacing w:val="-3"/>
          <w:szCs w:val="24"/>
        </w:rPr>
        <w:t>PENNSYLVANIA AMERICAN WATER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E92" w:rsidRDefault="006E2E92">
      <w:pPr>
        <w:spacing w:line="20" w:lineRule="exact"/>
      </w:pPr>
    </w:p>
  </w:endnote>
  <w:endnote w:type="continuationSeparator" w:id="0">
    <w:p w:rsidR="006E2E92" w:rsidRDefault="006E2E92">
      <w:r>
        <w:t xml:space="preserve"> </w:t>
      </w:r>
    </w:p>
  </w:endnote>
  <w:endnote w:type="continuationNotice" w:id="1">
    <w:p w:rsidR="006E2E92" w:rsidRDefault="006E2E9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E92" w:rsidRDefault="006E2E92">
      <w:r>
        <w:separator/>
      </w:r>
    </w:p>
  </w:footnote>
  <w:footnote w:type="continuationSeparator" w:id="0">
    <w:p w:rsidR="006E2E92" w:rsidRDefault="006E2E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43CC4"/>
    <w:rsid w:val="00086881"/>
    <w:rsid w:val="000A55C6"/>
    <w:rsid w:val="000A72B2"/>
    <w:rsid w:val="000B3568"/>
    <w:rsid w:val="000F03A0"/>
    <w:rsid w:val="001277D7"/>
    <w:rsid w:val="001620C8"/>
    <w:rsid w:val="0024416B"/>
    <w:rsid w:val="002962F2"/>
    <w:rsid w:val="002A1D2F"/>
    <w:rsid w:val="002F0119"/>
    <w:rsid w:val="00314C7E"/>
    <w:rsid w:val="003178E3"/>
    <w:rsid w:val="003479CE"/>
    <w:rsid w:val="003627FC"/>
    <w:rsid w:val="00364CF5"/>
    <w:rsid w:val="0039041F"/>
    <w:rsid w:val="003A3ED1"/>
    <w:rsid w:val="00416EF1"/>
    <w:rsid w:val="00491DD2"/>
    <w:rsid w:val="004C5028"/>
    <w:rsid w:val="004D004A"/>
    <w:rsid w:val="00516505"/>
    <w:rsid w:val="00532A45"/>
    <w:rsid w:val="00541760"/>
    <w:rsid w:val="00544C8E"/>
    <w:rsid w:val="00567625"/>
    <w:rsid w:val="005855AC"/>
    <w:rsid w:val="005B2C41"/>
    <w:rsid w:val="005F2BB6"/>
    <w:rsid w:val="0061014A"/>
    <w:rsid w:val="00631A5E"/>
    <w:rsid w:val="006321B0"/>
    <w:rsid w:val="0064308B"/>
    <w:rsid w:val="00685F69"/>
    <w:rsid w:val="00697846"/>
    <w:rsid w:val="006C3B6E"/>
    <w:rsid w:val="006E2E92"/>
    <w:rsid w:val="00703899"/>
    <w:rsid w:val="00765CD4"/>
    <w:rsid w:val="00787E87"/>
    <w:rsid w:val="007A5E30"/>
    <w:rsid w:val="007C1298"/>
    <w:rsid w:val="0080088F"/>
    <w:rsid w:val="00852C16"/>
    <w:rsid w:val="00884511"/>
    <w:rsid w:val="008C031B"/>
    <w:rsid w:val="008C08ED"/>
    <w:rsid w:val="008C2F12"/>
    <w:rsid w:val="008C719D"/>
    <w:rsid w:val="008E06B1"/>
    <w:rsid w:val="008E4619"/>
    <w:rsid w:val="00904E0D"/>
    <w:rsid w:val="00993DC4"/>
    <w:rsid w:val="00A61E31"/>
    <w:rsid w:val="00A92916"/>
    <w:rsid w:val="00B56077"/>
    <w:rsid w:val="00B95ED7"/>
    <w:rsid w:val="00BE256C"/>
    <w:rsid w:val="00BF661A"/>
    <w:rsid w:val="00C54542"/>
    <w:rsid w:val="00CA1B8C"/>
    <w:rsid w:val="00CA6E25"/>
    <w:rsid w:val="00CD0AAF"/>
    <w:rsid w:val="00CE191E"/>
    <w:rsid w:val="00CE252C"/>
    <w:rsid w:val="00D50009"/>
    <w:rsid w:val="00D5028E"/>
    <w:rsid w:val="00D66D0C"/>
    <w:rsid w:val="00E16979"/>
    <w:rsid w:val="00E17C43"/>
    <w:rsid w:val="00E768A9"/>
    <w:rsid w:val="00EB6A3B"/>
    <w:rsid w:val="00F45A00"/>
    <w:rsid w:val="00F90DD2"/>
    <w:rsid w:val="00FA4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A6E25"/>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CA6E25"/>
  </w:style>
  <w:style w:type="character" w:styleId="EndnoteReference">
    <w:name w:val="endnote reference"/>
    <w:basedOn w:val="DefaultParagraphFont"/>
    <w:semiHidden/>
    <w:rsid w:val="00CA6E25"/>
    <w:rPr>
      <w:vertAlign w:val="superscript"/>
    </w:rPr>
  </w:style>
  <w:style w:type="paragraph" w:styleId="FootnoteText">
    <w:name w:val="footnote text"/>
    <w:basedOn w:val="Normal"/>
    <w:semiHidden/>
    <w:rsid w:val="00CA6E25"/>
  </w:style>
  <w:style w:type="character" w:styleId="FootnoteReference">
    <w:name w:val="footnote reference"/>
    <w:basedOn w:val="DefaultParagraphFont"/>
    <w:semiHidden/>
    <w:rsid w:val="00CA6E25"/>
    <w:rPr>
      <w:vertAlign w:val="superscript"/>
    </w:rPr>
  </w:style>
  <w:style w:type="paragraph" w:styleId="TOC1">
    <w:name w:val="toc 1"/>
    <w:basedOn w:val="Normal"/>
    <w:next w:val="Normal"/>
    <w:semiHidden/>
    <w:rsid w:val="00CA6E25"/>
    <w:pPr>
      <w:tabs>
        <w:tab w:val="right" w:leader="dot" w:pos="9360"/>
      </w:tabs>
      <w:suppressAutoHyphens/>
      <w:spacing w:before="480"/>
      <w:ind w:left="720" w:right="720" w:hanging="720"/>
    </w:pPr>
  </w:style>
  <w:style w:type="paragraph" w:styleId="TOC2">
    <w:name w:val="toc 2"/>
    <w:basedOn w:val="Normal"/>
    <w:next w:val="Normal"/>
    <w:semiHidden/>
    <w:rsid w:val="00CA6E25"/>
    <w:pPr>
      <w:tabs>
        <w:tab w:val="right" w:leader="dot" w:pos="9360"/>
      </w:tabs>
      <w:suppressAutoHyphens/>
      <w:ind w:left="1440" w:right="720" w:hanging="720"/>
    </w:pPr>
  </w:style>
  <w:style w:type="paragraph" w:styleId="TOC3">
    <w:name w:val="toc 3"/>
    <w:basedOn w:val="Normal"/>
    <w:next w:val="Normal"/>
    <w:semiHidden/>
    <w:rsid w:val="00CA6E25"/>
    <w:pPr>
      <w:tabs>
        <w:tab w:val="right" w:leader="dot" w:pos="9360"/>
      </w:tabs>
      <w:suppressAutoHyphens/>
      <w:ind w:left="2160" w:right="720" w:hanging="720"/>
    </w:pPr>
  </w:style>
  <w:style w:type="paragraph" w:styleId="TOC4">
    <w:name w:val="toc 4"/>
    <w:basedOn w:val="Normal"/>
    <w:next w:val="Normal"/>
    <w:semiHidden/>
    <w:rsid w:val="00CA6E25"/>
    <w:pPr>
      <w:tabs>
        <w:tab w:val="right" w:leader="dot" w:pos="9360"/>
      </w:tabs>
      <w:suppressAutoHyphens/>
      <w:ind w:left="2880" w:right="720" w:hanging="720"/>
    </w:pPr>
  </w:style>
  <w:style w:type="paragraph" w:styleId="TOC5">
    <w:name w:val="toc 5"/>
    <w:basedOn w:val="Normal"/>
    <w:next w:val="Normal"/>
    <w:semiHidden/>
    <w:rsid w:val="00CA6E25"/>
    <w:pPr>
      <w:tabs>
        <w:tab w:val="right" w:leader="dot" w:pos="9360"/>
      </w:tabs>
      <w:suppressAutoHyphens/>
      <w:ind w:left="3600" w:right="720" w:hanging="720"/>
    </w:pPr>
  </w:style>
  <w:style w:type="paragraph" w:styleId="TOC6">
    <w:name w:val="toc 6"/>
    <w:basedOn w:val="Normal"/>
    <w:next w:val="Normal"/>
    <w:semiHidden/>
    <w:rsid w:val="00CA6E25"/>
    <w:pPr>
      <w:tabs>
        <w:tab w:val="right" w:pos="9360"/>
      </w:tabs>
      <w:suppressAutoHyphens/>
      <w:ind w:left="720" w:hanging="720"/>
    </w:pPr>
  </w:style>
  <w:style w:type="paragraph" w:styleId="TOC7">
    <w:name w:val="toc 7"/>
    <w:basedOn w:val="Normal"/>
    <w:next w:val="Normal"/>
    <w:semiHidden/>
    <w:rsid w:val="00CA6E25"/>
    <w:pPr>
      <w:suppressAutoHyphens/>
      <w:ind w:left="720" w:hanging="720"/>
    </w:pPr>
  </w:style>
  <w:style w:type="paragraph" w:styleId="TOC8">
    <w:name w:val="toc 8"/>
    <w:basedOn w:val="Normal"/>
    <w:next w:val="Normal"/>
    <w:semiHidden/>
    <w:rsid w:val="00CA6E25"/>
    <w:pPr>
      <w:tabs>
        <w:tab w:val="right" w:pos="9360"/>
      </w:tabs>
      <w:suppressAutoHyphens/>
      <w:ind w:left="720" w:hanging="720"/>
    </w:pPr>
  </w:style>
  <w:style w:type="paragraph" w:styleId="TOC9">
    <w:name w:val="toc 9"/>
    <w:basedOn w:val="Normal"/>
    <w:next w:val="Normal"/>
    <w:semiHidden/>
    <w:rsid w:val="00CA6E25"/>
    <w:pPr>
      <w:tabs>
        <w:tab w:val="right" w:leader="dot" w:pos="9360"/>
      </w:tabs>
      <w:suppressAutoHyphens/>
      <w:ind w:left="720" w:hanging="720"/>
    </w:pPr>
  </w:style>
  <w:style w:type="paragraph" w:styleId="Index1">
    <w:name w:val="index 1"/>
    <w:basedOn w:val="Normal"/>
    <w:next w:val="Normal"/>
    <w:semiHidden/>
    <w:rsid w:val="00CA6E25"/>
    <w:pPr>
      <w:tabs>
        <w:tab w:val="right" w:leader="dot" w:pos="9360"/>
      </w:tabs>
      <w:suppressAutoHyphens/>
      <w:ind w:left="1440" w:right="720" w:hanging="1440"/>
    </w:pPr>
  </w:style>
  <w:style w:type="paragraph" w:styleId="Index2">
    <w:name w:val="index 2"/>
    <w:basedOn w:val="Normal"/>
    <w:next w:val="Normal"/>
    <w:semiHidden/>
    <w:rsid w:val="00CA6E25"/>
    <w:pPr>
      <w:tabs>
        <w:tab w:val="right" w:leader="dot" w:pos="9360"/>
      </w:tabs>
      <w:suppressAutoHyphens/>
      <w:ind w:left="1440" w:right="720" w:hanging="720"/>
    </w:pPr>
  </w:style>
  <w:style w:type="paragraph" w:styleId="TOAHeading">
    <w:name w:val="toa heading"/>
    <w:basedOn w:val="Normal"/>
    <w:next w:val="Normal"/>
    <w:semiHidden/>
    <w:rsid w:val="00CA6E25"/>
    <w:pPr>
      <w:tabs>
        <w:tab w:val="right" w:pos="9360"/>
      </w:tabs>
      <w:suppressAutoHyphens/>
    </w:pPr>
  </w:style>
  <w:style w:type="paragraph" w:styleId="Caption">
    <w:name w:val="caption"/>
    <w:basedOn w:val="Normal"/>
    <w:next w:val="Normal"/>
    <w:qFormat/>
    <w:rsid w:val="00CA6E25"/>
  </w:style>
  <w:style w:type="character" w:customStyle="1" w:styleId="EquationCaption">
    <w:name w:val="_Equation Caption"/>
    <w:rsid w:val="00CA6E25"/>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2012-04-26T16:09:00Z</cp:lastPrinted>
  <dcterms:created xsi:type="dcterms:W3CDTF">2012-04-26T16:09:00Z</dcterms:created>
  <dcterms:modified xsi:type="dcterms:W3CDTF">2012-04-26T16:09:00Z</dcterms:modified>
</cp:coreProperties>
</file>