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769E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769E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769E8">
        <w:rPr>
          <w:rFonts w:ascii="Times New Roman" w:hAnsi="Times New Roman"/>
          <w:b/>
          <w:spacing w:val="-3"/>
          <w:szCs w:val="24"/>
        </w:rPr>
        <w:fldChar w:fldCharType="begin"/>
      </w:r>
      <w:r w:rsidRPr="005769E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769E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769E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769E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5769E8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769E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769E8" w:rsidRDefault="005769E8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769E8" w:rsidRDefault="005769E8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769E8" w:rsidRDefault="005769E8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346E7" w:rsidRPr="00D346E7" w:rsidRDefault="00D346E7" w:rsidP="00D346E7">
      <w:pPr>
        <w:rPr>
          <w:rFonts w:ascii="Times New Roman" w:hAnsi="Times New Roman"/>
        </w:rPr>
      </w:pPr>
      <w:r w:rsidRPr="00D346E7">
        <w:rPr>
          <w:rFonts w:ascii="Times New Roman" w:hAnsi="Times New Roman"/>
        </w:rPr>
        <w:t xml:space="preserve">F. Burton Doerfler </w:t>
      </w:r>
      <w:r w:rsidRPr="00D346E7">
        <w:rPr>
          <w:rFonts w:ascii="Times New Roman" w:hAnsi="Times New Roman"/>
        </w:rPr>
        <w:tab/>
      </w:r>
      <w:r w:rsidRPr="00D346E7">
        <w:rPr>
          <w:rFonts w:ascii="Times New Roman" w:hAnsi="Times New Roman"/>
        </w:rPr>
        <w:tab/>
      </w:r>
      <w:r w:rsidRPr="00D346E7">
        <w:rPr>
          <w:rFonts w:ascii="Times New Roman" w:hAnsi="Times New Roman"/>
        </w:rPr>
        <w:tab/>
      </w:r>
      <w:r w:rsidRPr="00D346E7">
        <w:rPr>
          <w:rFonts w:ascii="Times New Roman" w:hAnsi="Times New Roman"/>
        </w:rPr>
        <w:tab/>
      </w:r>
      <w:r w:rsidRPr="00D346E7">
        <w:rPr>
          <w:rFonts w:ascii="Times New Roman" w:hAnsi="Times New Roman"/>
        </w:rPr>
        <w:tab/>
        <w:t>:</w:t>
      </w:r>
    </w:p>
    <w:p w:rsidR="00D346E7" w:rsidRPr="00D346E7" w:rsidRDefault="00D346E7" w:rsidP="00D346E7">
      <w:pPr>
        <w:rPr>
          <w:rFonts w:ascii="Times New Roman" w:hAnsi="Times New Roman"/>
        </w:rPr>
      </w:pPr>
      <w:r w:rsidRPr="00D346E7">
        <w:rPr>
          <w:rFonts w:ascii="Times New Roman" w:hAnsi="Times New Roman"/>
        </w:rPr>
        <w:tab/>
      </w:r>
      <w:r w:rsidRPr="00D346E7">
        <w:rPr>
          <w:rFonts w:ascii="Times New Roman" w:hAnsi="Times New Roman"/>
        </w:rPr>
        <w:tab/>
      </w:r>
      <w:r w:rsidRPr="00D346E7">
        <w:rPr>
          <w:rFonts w:ascii="Times New Roman" w:hAnsi="Times New Roman"/>
        </w:rPr>
        <w:tab/>
      </w:r>
      <w:r w:rsidRPr="00D346E7">
        <w:rPr>
          <w:rFonts w:ascii="Times New Roman" w:hAnsi="Times New Roman"/>
        </w:rPr>
        <w:tab/>
      </w:r>
      <w:r w:rsidRPr="00D346E7">
        <w:rPr>
          <w:rFonts w:ascii="Times New Roman" w:hAnsi="Times New Roman"/>
        </w:rPr>
        <w:tab/>
      </w:r>
      <w:r w:rsidRPr="00D346E7">
        <w:rPr>
          <w:rFonts w:ascii="Times New Roman" w:hAnsi="Times New Roman"/>
        </w:rPr>
        <w:tab/>
      </w:r>
      <w:r w:rsidRPr="00D346E7">
        <w:rPr>
          <w:rFonts w:ascii="Times New Roman" w:hAnsi="Times New Roman"/>
        </w:rPr>
        <w:tab/>
        <w:t>:</w:t>
      </w:r>
    </w:p>
    <w:p w:rsidR="00D346E7" w:rsidRPr="00D346E7" w:rsidRDefault="00D346E7" w:rsidP="00D346E7">
      <w:pPr>
        <w:numPr>
          <w:ilvl w:val="0"/>
          <w:numId w:val="5"/>
        </w:numPr>
        <w:ind w:left="5040" w:hanging="4320"/>
        <w:rPr>
          <w:rFonts w:ascii="Times New Roman" w:hAnsi="Times New Roman"/>
        </w:rPr>
      </w:pPr>
      <w:r w:rsidRPr="00D346E7">
        <w:rPr>
          <w:rFonts w:ascii="Times New Roman" w:hAnsi="Times New Roman"/>
        </w:rPr>
        <w:t>:</w:t>
      </w:r>
      <w:r w:rsidRPr="00D346E7">
        <w:rPr>
          <w:rFonts w:ascii="Times New Roman" w:hAnsi="Times New Roman"/>
        </w:rPr>
        <w:tab/>
      </w:r>
      <w:r w:rsidRPr="00D346E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346E7">
        <w:rPr>
          <w:rFonts w:ascii="Times New Roman" w:hAnsi="Times New Roman"/>
        </w:rPr>
        <w:t>C-2010-2185975</w:t>
      </w:r>
    </w:p>
    <w:p w:rsidR="00D346E7" w:rsidRPr="00D346E7" w:rsidRDefault="00D346E7" w:rsidP="00D346E7">
      <w:pPr>
        <w:ind w:left="5040"/>
        <w:rPr>
          <w:rFonts w:ascii="Times New Roman" w:hAnsi="Times New Roman"/>
        </w:rPr>
      </w:pPr>
      <w:r w:rsidRPr="00D346E7">
        <w:rPr>
          <w:rFonts w:ascii="Times New Roman" w:hAnsi="Times New Roman"/>
        </w:rPr>
        <w:t>:</w:t>
      </w:r>
    </w:p>
    <w:p w:rsidR="00D346E7" w:rsidRPr="00D346E7" w:rsidRDefault="00D346E7" w:rsidP="00D346E7">
      <w:pPr>
        <w:rPr>
          <w:rFonts w:ascii="Times New Roman" w:hAnsi="Times New Roman"/>
        </w:rPr>
      </w:pPr>
      <w:r w:rsidRPr="00D346E7">
        <w:rPr>
          <w:rFonts w:ascii="Times New Roman" w:hAnsi="Times New Roman"/>
        </w:rPr>
        <w:t>Duquesne Light Company</w:t>
      </w:r>
      <w:r w:rsidRPr="00D346E7">
        <w:rPr>
          <w:rFonts w:ascii="Times New Roman" w:hAnsi="Times New Roman"/>
        </w:rPr>
        <w:tab/>
      </w:r>
      <w:r w:rsidRPr="00D346E7">
        <w:rPr>
          <w:rFonts w:ascii="Times New Roman" w:hAnsi="Times New Roman"/>
        </w:rPr>
        <w:tab/>
        <w:t xml:space="preserve"> </w:t>
      </w:r>
      <w:r w:rsidRPr="00D346E7">
        <w:rPr>
          <w:rFonts w:ascii="Times New Roman" w:hAnsi="Times New Roman"/>
        </w:rPr>
        <w:tab/>
      </w:r>
      <w:r w:rsidRPr="00D346E7">
        <w:rPr>
          <w:rFonts w:ascii="Times New Roman" w:hAnsi="Times New Roman"/>
        </w:rPr>
        <w:tab/>
        <w:t>:</w:t>
      </w:r>
    </w:p>
    <w:p w:rsidR="005769E8" w:rsidRDefault="005769E8" w:rsidP="005769E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346E7" w:rsidRDefault="00D346E7" w:rsidP="005769E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346E7" w:rsidRDefault="00D346E7" w:rsidP="005769E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E16D8" w:rsidRPr="00FB6879" w:rsidRDefault="009E16D8" w:rsidP="005769E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D346E7">
        <w:rPr>
          <w:rFonts w:ascii="Times New Roman" w:hAnsi="Times New Roman"/>
          <w:spacing w:val="-3"/>
          <w:szCs w:val="24"/>
        </w:rPr>
        <w:t>Mark A. Hoyer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346E7">
        <w:rPr>
          <w:rFonts w:ascii="Times New Roman" w:hAnsi="Times New Roman"/>
          <w:spacing w:val="-3"/>
          <w:szCs w:val="24"/>
        </w:rPr>
        <w:t>March 27</w:t>
      </w:r>
      <w:r w:rsidR="005769E8">
        <w:rPr>
          <w:rFonts w:ascii="Times New Roman" w:hAnsi="Times New Roman"/>
          <w:spacing w:val="-3"/>
          <w:szCs w:val="24"/>
        </w:rPr>
        <w:t>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5769E8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346E7" w:rsidRPr="00D346E7" w:rsidRDefault="00D346E7" w:rsidP="00D346E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346E7">
        <w:rPr>
          <w:rFonts w:ascii="Times New Roman" w:hAnsi="Times New Roman"/>
        </w:rPr>
        <w:t>1.</w:t>
      </w:r>
      <w:r w:rsidRPr="00D346E7">
        <w:rPr>
          <w:rFonts w:ascii="Times New Roman" w:hAnsi="Times New Roman"/>
        </w:rPr>
        <w:tab/>
        <w:t xml:space="preserve">That the complaint filed by F. Burton Doerfler against Duquesne Light Company at Docket No. C-2010-2185975 is dismissed for failure to satisfy the burden of proof.  </w:t>
      </w:r>
    </w:p>
    <w:p w:rsidR="00D346E7" w:rsidRPr="00D346E7" w:rsidRDefault="00D346E7" w:rsidP="00D346E7">
      <w:pPr>
        <w:ind w:firstLine="1440"/>
        <w:jc w:val="both"/>
        <w:rPr>
          <w:rFonts w:ascii="Times New Roman" w:hAnsi="Times New Roman"/>
        </w:rPr>
      </w:pPr>
    </w:p>
    <w:p w:rsidR="00D346E7" w:rsidRPr="00D346E7" w:rsidRDefault="00D346E7" w:rsidP="00D346E7">
      <w:pPr>
        <w:ind w:firstLine="1440"/>
        <w:jc w:val="both"/>
        <w:rPr>
          <w:rFonts w:ascii="Times New Roman" w:hAnsi="Times New Roman"/>
        </w:rPr>
      </w:pPr>
      <w:r w:rsidRPr="00D346E7">
        <w:rPr>
          <w:rFonts w:ascii="Times New Roman" w:hAnsi="Times New Roman"/>
        </w:rPr>
        <w:t>2.</w:t>
      </w:r>
      <w:r w:rsidRPr="00D346E7">
        <w:rPr>
          <w:rFonts w:ascii="Times New Roman" w:hAnsi="Times New Roman"/>
        </w:rPr>
        <w:tab/>
        <w:t>That the Docket in this proceeding, Docket No. C-2010-2185975, be marked closed.</w:t>
      </w:r>
    </w:p>
    <w:p w:rsidR="009E16D8" w:rsidRDefault="009E16D8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D346E7" w:rsidRDefault="00D346E7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9429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6088F9" wp14:editId="4D739DFC">
            <wp:simplePos x="0" y="0"/>
            <wp:positionH relativeFrom="column">
              <wp:posOffset>2882900</wp:posOffset>
            </wp:positionH>
            <wp:positionV relativeFrom="paragraph">
              <wp:posOffset>20955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E16D8" w:rsidRDefault="009E16D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E16D8" w:rsidRDefault="009E16D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E16D8" w:rsidRDefault="009E16D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9429F">
        <w:rPr>
          <w:rFonts w:ascii="Times New Roman" w:hAnsi="Times New Roman"/>
          <w:spacing w:val="-3"/>
          <w:szCs w:val="24"/>
        </w:rPr>
        <w:t>May 11, 2012</w:t>
      </w:r>
      <w:bookmarkStart w:id="0" w:name="_GoBack"/>
      <w:bookmarkEnd w:id="0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24D" w:rsidRDefault="0087024D">
      <w:pPr>
        <w:spacing w:line="20" w:lineRule="exact"/>
      </w:pPr>
    </w:p>
  </w:endnote>
  <w:endnote w:type="continuationSeparator" w:id="0">
    <w:p w:rsidR="0087024D" w:rsidRDefault="0087024D">
      <w:r>
        <w:t xml:space="preserve"> </w:t>
      </w:r>
    </w:p>
  </w:endnote>
  <w:endnote w:type="continuationNotice" w:id="1">
    <w:p w:rsidR="0087024D" w:rsidRDefault="0087024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24D" w:rsidRDefault="0087024D">
      <w:r>
        <w:separator/>
      </w:r>
    </w:p>
  </w:footnote>
  <w:footnote w:type="continuationSeparator" w:id="0">
    <w:p w:rsidR="0087024D" w:rsidRDefault="0087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92761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769E8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41BA2"/>
    <w:rsid w:val="00762518"/>
    <w:rsid w:val="00771E7B"/>
    <w:rsid w:val="0079429F"/>
    <w:rsid w:val="007A060C"/>
    <w:rsid w:val="007C0D22"/>
    <w:rsid w:val="007E1B83"/>
    <w:rsid w:val="007E6654"/>
    <w:rsid w:val="00807611"/>
    <w:rsid w:val="00813F72"/>
    <w:rsid w:val="00817AAD"/>
    <w:rsid w:val="00846484"/>
    <w:rsid w:val="00847BD1"/>
    <w:rsid w:val="0087024D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E16D8"/>
    <w:rsid w:val="009E1CD7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6655A"/>
    <w:rsid w:val="00C94A2D"/>
    <w:rsid w:val="00CB2D7F"/>
    <w:rsid w:val="00CD1AC8"/>
    <w:rsid w:val="00CF1137"/>
    <w:rsid w:val="00D17118"/>
    <w:rsid w:val="00D335DF"/>
    <w:rsid w:val="00D346E7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45048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942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42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942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4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Hinds, Margaret</cp:lastModifiedBy>
  <cp:revision>4</cp:revision>
  <cp:lastPrinted>2012-05-11T13:29:00Z</cp:lastPrinted>
  <dcterms:created xsi:type="dcterms:W3CDTF">2012-05-11T13:22:00Z</dcterms:created>
  <dcterms:modified xsi:type="dcterms:W3CDTF">2012-05-11T13:29:00Z</dcterms:modified>
</cp:coreProperties>
</file>