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635" w:rsidRPr="00026635" w:rsidRDefault="00026635" w:rsidP="00026635">
      <w:pPr>
        <w:autoSpaceDE/>
        <w:autoSpaceDN/>
        <w:jc w:val="center"/>
        <w:rPr>
          <w:rFonts w:ascii="Times New Roman" w:hAnsi="Times New Roman" w:cs="Times New Roman"/>
          <w:b/>
        </w:rPr>
      </w:pPr>
      <w:r w:rsidRPr="00026635">
        <w:rPr>
          <w:rFonts w:ascii="Times New Roman" w:hAnsi="Times New Roman" w:cs="Times New Roman"/>
          <w:b/>
        </w:rPr>
        <w:t>BEFORE THE</w:t>
      </w:r>
    </w:p>
    <w:p w:rsidR="00026635" w:rsidRPr="00026635" w:rsidRDefault="00026635" w:rsidP="00026635">
      <w:pPr>
        <w:autoSpaceDE/>
        <w:autoSpaceDN/>
        <w:jc w:val="center"/>
        <w:rPr>
          <w:rFonts w:ascii="Times New Roman" w:hAnsi="Times New Roman" w:cs="Times New Roman"/>
          <w:b/>
        </w:rPr>
      </w:pPr>
      <w:r w:rsidRPr="00026635">
        <w:rPr>
          <w:rFonts w:ascii="Times New Roman" w:hAnsi="Times New Roman" w:cs="Times New Roman"/>
          <w:b/>
        </w:rPr>
        <w:t>PENNSYLVANIA PUBLIC UTILITY COMMISSION</w:t>
      </w:r>
    </w:p>
    <w:p w:rsidR="00026635" w:rsidRPr="00026635" w:rsidRDefault="00026635" w:rsidP="00026635">
      <w:pPr>
        <w:autoSpaceDE/>
        <w:autoSpaceDN/>
        <w:rPr>
          <w:rFonts w:ascii="Times New Roman" w:hAnsi="Times New Roman" w:cs="Times New Roman"/>
          <w:b/>
        </w:rPr>
      </w:pPr>
    </w:p>
    <w:p w:rsidR="00026635" w:rsidRPr="00026635" w:rsidRDefault="00026635" w:rsidP="00026635">
      <w:pPr>
        <w:autoSpaceDE/>
        <w:autoSpaceDN/>
        <w:rPr>
          <w:rFonts w:ascii="Times New Roman" w:hAnsi="Times New Roman" w:cs="Times New Roman"/>
          <w:b/>
        </w:rPr>
      </w:pPr>
    </w:p>
    <w:p w:rsidR="00026635" w:rsidRPr="00026635" w:rsidRDefault="00026635" w:rsidP="00026635">
      <w:pPr>
        <w:autoSpaceDE/>
        <w:autoSpaceDN/>
        <w:rPr>
          <w:rFonts w:ascii="Times New Roman" w:hAnsi="Times New Roman" w:cs="Times New Roman"/>
          <w:b/>
        </w:rPr>
      </w:pPr>
    </w:p>
    <w:p w:rsidR="00026635" w:rsidRPr="00026635" w:rsidRDefault="00373E84" w:rsidP="00026635">
      <w:pPr>
        <w:autoSpaceDE/>
        <w:autoSpaceDN/>
        <w:rPr>
          <w:rFonts w:ascii="Times New Roman" w:hAnsi="Times New Roman" w:cs="Times New Roman"/>
          <w:bCs/>
        </w:rPr>
      </w:pPr>
      <w:r>
        <w:rPr>
          <w:rFonts w:ascii="Times New Roman" w:hAnsi="Times New Roman" w:cs="Times New Roman"/>
          <w:bCs/>
        </w:rPr>
        <w:t>Carin Merico</w:t>
      </w:r>
      <w:r w:rsidR="00026635" w:rsidRPr="00026635">
        <w:rPr>
          <w:rFonts w:ascii="Times New Roman" w:hAnsi="Times New Roman" w:cs="Times New Roman"/>
          <w:bCs/>
        </w:rPr>
        <w:tab/>
      </w:r>
      <w:r w:rsidR="00026635" w:rsidRPr="00026635">
        <w:rPr>
          <w:rFonts w:ascii="Times New Roman" w:hAnsi="Times New Roman" w:cs="Times New Roman"/>
          <w:bCs/>
        </w:rPr>
        <w:tab/>
      </w:r>
      <w:r w:rsidR="00026635" w:rsidRPr="00026635">
        <w:rPr>
          <w:rFonts w:ascii="Times New Roman" w:hAnsi="Times New Roman" w:cs="Times New Roman"/>
          <w:bCs/>
        </w:rPr>
        <w:tab/>
      </w:r>
      <w:r w:rsidR="00026635" w:rsidRPr="00026635">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026635" w:rsidRPr="00026635">
        <w:rPr>
          <w:rFonts w:ascii="Times New Roman" w:hAnsi="Times New Roman" w:cs="Times New Roman"/>
          <w:bCs/>
        </w:rPr>
        <w:t>:</w:t>
      </w:r>
    </w:p>
    <w:p w:rsidR="00026635" w:rsidRPr="00026635" w:rsidRDefault="00026635" w:rsidP="00026635">
      <w:pPr>
        <w:autoSpaceDE/>
        <w:autoSpaceDN/>
        <w:rPr>
          <w:rFonts w:ascii="Times New Roman" w:hAnsi="Times New Roman" w:cs="Times New Roman"/>
          <w:bCs/>
        </w:rPr>
      </w:pPr>
      <w:r w:rsidRPr="00026635">
        <w:rPr>
          <w:rFonts w:ascii="Times New Roman" w:hAnsi="Times New Roman" w:cs="Times New Roman"/>
          <w:bCs/>
        </w:rPr>
        <w:tab/>
      </w:r>
      <w:r w:rsidRPr="00026635">
        <w:rPr>
          <w:rFonts w:ascii="Times New Roman" w:hAnsi="Times New Roman" w:cs="Times New Roman"/>
          <w:bCs/>
        </w:rPr>
        <w:tab/>
      </w:r>
      <w:r w:rsidRPr="00026635">
        <w:rPr>
          <w:rFonts w:ascii="Times New Roman" w:hAnsi="Times New Roman" w:cs="Times New Roman"/>
          <w:bCs/>
        </w:rPr>
        <w:tab/>
      </w:r>
      <w:r w:rsidRPr="00026635">
        <w:rPr>
          <w:rFonts w:ascii="Times New Roman" w:hAnsi="Times New Roman" w:cs="Times New Roman"/>
          <w:bCs/>
        </w:rPr>
        <w:tab/>
      </w:r>
      <w:bookmarkStart w:id="0" w:name="_GoBack"/>
      <w:bookmarkEnd w:id="0"/>
      <w:r w:rsidRPr="00026635">
        <w:rPr>
          <w:rFonts w:ascii="Times New Roman" w:hAnsi="Times New Roman" w:cs="Times New Roman"/>
          <w:bCs/>
        </w:rPr>
        <w:tab/>
      </w:r>
      <w:r w:rsidRPr="00026635">
        <w:rPr>
          <w:rFonts w:ascii="Times New Roman" w:hAnsi="Times New Roman" w:cs="Times New Roman"/>
          <w:bCs/>
        </w:rPr>
        <w:tab/>
      </w:r>
      <w:r w:rsidRPr="00026635">
        <w:rPr>
          <w:rFonts w:ascii="Times New Roman" w:hAnsi="Times New Roman" w:cs="Times New Roman"/>
          <w:bCs/>
        </w:rPr>
        <w:tab/>
        <w:t>:</w:t>
      </w:r>
    </w:p>
    <w:p w:rsidR="00026635" w:rsidRPr="00026635" w:rsidRDefault="00373E84" w:rsidP="00026635">
      <w:pPr>
        <w:autoSpaceDE/>
        <w:autoSpaceDN/>
        <w:rPr>
          <w:rFonts w:ascii="Times New Roman" w:hAnsi="Times New Roman" w:cs="Times New Roman"/>
          <w:bCs/>
        </w:rPr>
      </w:pPr>
      <w:r>
        <w:rPr>
          <w:rFonts w:ascii="Times New Roman" w:hAnsi="Times New Roman" w:cs="Times New Roman"/>
          <w:bCs/>
        </w:rPr>
        <w:tab/>
      </w:r>
      <w:r w:rsidR="00026635" w:rsidRPr="00026635">
        <w:rPr>
          <w:rFonts w:ascii="Times New Roman" w:hAnsi="Times New Roman" w:cs="Times New Roman"/>
          <w:bCs/>
        </w:rPr>
        <w:t>v.</w:t>
      </w:r>
      <w:r w:rsidR="00026635" w:rsidRPr="00026635">
        <w:rPr>
          <w:rFonts w:ascii="Times New Roman" w:hAnsi="Times New Roman" w:cs="Times New Roman"/>
          <w:bCs/>
        </w:rPr>
        <w:tab/>
      </w:r>
      <w:r w:rsidR="00026635" w:rsidRPr="00026635">
        <w:rPr>
          <w:rFonts w:ascii="Times New Roman" w:hAnsi="Times New Roman" w:cs="Times New Roman"/>
          <w:bCs/>
        </w:rPr>
        <w:tab/>
      </w:r>
      <w:r w:rsidR="00026635" w:rsidRPr="00026635">
        <w:rPr>
          <w:rFonts w:ascii="Times New Roman" w:hAnsi="Times New Roman" w:cs="Times New Roman"/>
          <w:bCs/>
        </w:rPr>
        <w:tab/>
      </w:r>
      <w:r w:rsidR="00026635" w:rsidRPr="00026635">
        <w:rPr>
          <w:rFonts w:ascii="Times New Roman" w:hAnsi="Times New Roman" w:cs="Times New Roman"/>
          <w:bCs/>
        </w:rPr>
        <w:tab/>
      </w:r>
      <w:r w:rsidR="00026635" w:rsidRPr="00026635">
        <w:rPr>
          <w:rFonts w:ascii="Times New Roman" w:hAnsi="Times New Roman" w:cs="Times New Roman"/>
          <w:bCs/>
        </w:rPr>
        <w:tab/>
      </w:r>
      <w:r>
        <w:rPr>
          <w:rFonts w:ascii="Times New Roman" w:hAnsi="Times New Roman" w:cs="Times New Roman"/>
          <w:bCs/>
        </w:rPr>
        <w:tab/>
        <w:t>:</w:t>
      </w:r>
      <w:r>
        <w:rPr>
          <w:rFonts w:ascii="Times New Roman" w:hAnsi="Times New Roman" w:cs="Times New Roman"/>
          <w:bCs/>
        </w:rPr>
        <w:tab/>
      </w:r>
      <w:r>
        <w:rPr>
          <w:rFonts w:ascii="Times New Roman" w:hAnsi="Times New Roman" w:cs="Times New Roman"/>
          <w:bCs/>
        </w:rPr>
        <w:tab/>
        <w:t>C-2011-2231290</w:t>
      </w:r>
    </w:p>
    <w:p w:rsidR="00026635" w:rsidRPr="00026635" w:rsidRDefault="00026635" w:rsidP="00026635">
      <w:pPr>
        <w:autoSpaceDE/>
        <w:autoSpaceDN/>
        <w:rPr>
          <w:rFonts w:ascii="Times New Roman" w:hAnsi="Times New Roman" w:cs="Times New Roman"/>
          <w:bCs/>
        </w:rPr>
      </w:pPr>
      <w:r w:rsidRPr="00026635">
        <w:rPr>
          <w:rFonts w:ascii="Times New Roman" w:hAnsi="Times New Roman" w:cs="Times New Roman"/>
          <w:bCs/>
        </w:rPr>
        <w:tab/>
      </w:r>
      <w:r w:rsidRPr="00026635">
        <w:rPr>
          <w:rFonts w:ascii="Times New Roman" w:hAnsi="Times New Roman" w:cs="Times New Roman"/>
          <w:bCs/>
        </w:rPr>
        <w:tab/>
      </w:r>
      <w:r w:rsidRPr="00026635">
        <w:rPr>
          <w:rFonts w:ascii="Times New Roman" w:hAnsi="Times New Roman" w:cs="Times New Roman"/>
          <w:bCs/>
        </w:rPr>
        <w:tab/>
      </w:r>
      <w:r w:rsidRPr="00026635">
        <w:rPr>
          <w:rFonts w:ascii="Times New Roman" w:hAnsi="Times New Roman" w:cs="Times New Roman"/>
          <w:bCs/>
        </w:rPr>
        <w:tab/>
      </w:r>
      <w:r w:rsidRPr="00026635">
        <w:rPr>
          <w:rFonts w:ascii="Times New Roman" w:hAnsi="Times New Roman" w:cs="Times New Roman"/>
          <w:bCs/>
        </w:rPr>
        <w:tab/>
      </w:r>
      <w:r w:rsidRPr="00026635">
        <w:rPr>
          <w:rFonts w:ascii="Times New Roman" w:hAnsi="Times New Roman" w:cs="Times New Roman"/>
          <w:bCs/>
        </w:rPr>
        <w:tab/>
      </w:r>
      <w:r w:rsidRPr="00026635">
        <w:rPr>
          <w:rFonts w:ascii="Times New Roman" w:hAnsi="Times New Roman" w:cs="Times New Roman"/>
          <w:bCs/>
        </w:rPr>
        <w:tab/>
        <w:t>:</w:t>
      </w:r>
    </w:p>
    <w:p w:rsidR="00026635" w:rsidRPr="00026635" w:rsidRDefault="00C130B5" w:rsidP="00026635">
      <w:pPr>
        <w:autoSpaceDE/>
        <w:autoSpaceDN/>
        <w:rPr>
          <w:rFonts w:ascii="Times New Roman" w:hAnsi="Times New Roman" w:cs="Times New Roman"/>
          <w:bCs/>
        </w:rPr>
      </w:pPr>
      <w:r>
        <w:rPr>
          <w:rFonts w:ascii="Times New Roman" w:hAnsi="Times New Roman" w:cs="Times New Roman"/>
          <w:bCs/>
        </w:rPr>
        <w:t>PPL Electric Utilities Corporation</w:t>
      </w:r>
      <w:r w:rsidR="00026635" w:rsidRPr="00026635">
        <w:rPr>
          <w:rFonts w:ascii="Times New Roman" w:hAnsi="Times New Roman" w:cs="Times New Roman"/>
          <w:bCs/>
        </w:rPr>
        <w:t xml:space="preserve"> </w:t>
      </w:r>
      <w:r w:rsidR="00026635" w:rsidRPr="00026635">
        <w:rPr>
          <w:rFonts w:ascii="Times New Roman" w:hAnsi="Times New Roman" w:cs="Times New Roman"/>
          <w:bCs/>
        </w:rPr>
        <w:tab/>
      </w:r>
      <w:r w:rsidR="00026635" w:rsidRPr="00026635">
        <w:rPr>
          <w:rFonts w:ascii="Times New Roman" w:hAnsi="Times New Roman" w:cs="Times New Roman"/>
          <w:bCs/>
        </w:rPr>
        <w:tab/>
      </w:r>
      <w:r w:rsidR="00026635" w:rsidRPr="00026635">
        <w:rPr>
          <w:rFonts w:ascii="Times New Roman" w:hAnsi="Times New Roman" w:cs="Times New Roman"/>
          <w:bCs/>
        </w:rPr>
        <w:tab/>
        <w:t>:</w:t>
      </w:r>
    </w:p>
    <w:p w:rsidR="00026635" w:rsidRPr="00026635" w:rsidRDefault="00026635" w:rsidP="0048735D">
      <w:pPr>
        <w:autoSpaceDE/>
        <w:autoSpaceDN/>
        <w:jc w:val="center"/>
        <w:rPr>
          <w:rFonts w:ascii="Times New Roman" w:hAnsi="Times New Roman" w:cs="Times New Roman"/>
        </w:rPr>
      </w:pPr>
    </w:p>
    <w:p w:rsidR="00026635" w:rsidRDefault="00026635" w:rsidP="0048735D">
      <w:pPr>
        <w:jc w:val="center"/>
        <w:rPr>
          <w:rFonts w:ascii="Times New Roman" w:hAnsi="Times New Roman" w:cs="Times New Roman"/>
        </w:rPr>
      </w:pPr>
    </w:p>
    <w:p w:rsidR="005440E2" w:rsidRDefault="005440E2" w:rsidP="005440E2">
      <w:pPr>
        <w:jc w:val="center"/>
        <w:outlineLvl w:val="0"/>
        <w:rPr>
          <w:rFonts w:ascii="Times New Roman" w:hAnsi="Times New Roman" w:cs="Times New Roman"/>
          <w:b/>
          <w:u w:val="single"/>
        </w:rPr>
      </w:pPr>
    </w:p>
    <w:p w:rsidR="005440E2" w:rsidRPr="00EA22FC" w:rsidRDefault="005440E2" w:rsidP="005440E2">
      <w:pPr>
        <w:jc w:val="center"/>
        <w:outlineLvl w:val="0"/>
        <w:rPr>
          <w:rFonts w:ascii="Times New Roman" w:hAnsi="Times New Roman" w:cs="Times New Roman"/>
          <w:b/>
          <w:u w:val="single"/>
        </w:rPr>
      </w:pPr>
      <w:r w:rsidRPr="00EA22FC">
        <w:rPr>
          <w:rFonts w:ascii="Times New Roman" w:hAnsi="Times New Roman" w:cs="Times New Roman"/>
          <w:b/>
          <w:u w:val="single"/>
        </w:rPr>
        <w:t>INITIAL DECISION</w:t>
      </w:r>
    </w:p>
    <w:p w:rsidR="005440E2" w:rsidRPr="00EA22FC" w:rsidRDefault="005440E2" w:rsidP="005440E2">
      <w:pPr>
        <w:jc w:val="center"/>
        <w:rPr>
          <w:rFonts w:ascii="Times New Roman" w:hAnsi="Times New Roman" w:cs="Times New Roman"/>
        </w:rPr>
      </w:pPr>
    </w:p>
    <w:p w:rsidR="005440E2" w:rsidRPr="00EA22FC" w:rsidRDefault="005440E2" w:rsidP="005440E2">
      <w:pPr>
        <w:jc w:val="center"/>
        <w:outlineLvl w:val="0"/>
        <w:rPr>
          <w:rFonts w:ascii="Times New Roman" w:hAnsi="Times New Roman" w:cs="Times New Roman"/>
        </w:rPr>
      </w:pPr>
    </w:p>
    <w:p w:rsidR="005440E2" w:rsidRPr="00EA22FC" w:rsidRDefault="005440E2" w:rsidP="005440E2">
      <w:pPr>
        <w:jc w:val="center"/>
        <w:outlineLvl w:val="0"/>
        <w:rPr>
          <w:rFonts w:ascii="Times New Roman" w:hAnsi="Times New Roman" w:cs="Times New Roman"/>
        </w:rPr>
      </w:pPr>
      <w:r w:rsidRPr="00EA22FC">
        <w:rPr>
          <w:rFonts w:ascii="Times New Roman" w:hAnsi="Times New Roman" w:cs="Times New Roman"/>
        </w:rPr>
        <w:t>Before</w:t>
      </w:r>
    </w:p>
    <w:p w:rsidR="005440E2" w:rsidRPr="00EA22FC" w:rsidRDefault="005440E2" w:rsidP="005440E2">
      <w:pPr>
        <w:jc w:val="center"/>
        <w:rPr>
          <w:rFonts w:ascii="Times New Roman" w:hAnsi="Times New Roman" w:cs="Times New Roman"/>
        </w:rPr>
      </w:pPr>
      <w:r w:rsidRPr="00EA22FC">
        <w:rPr>
          <w:rFonts w:ascii="Times New Roman" w:hAnsi="Times New Roman" w:cs="Times New Roman"/>
        </w:rPr>
        <w:t>Kandace F. Melillo</w:t>
      </w:r>
    </w:p>
    <w:p w:rsidR="005440E2" w:rsidRPr="00EA22FC" w:rsidRDefault="005440E2" w:rsidP="005440E2">
      <w:pPr>
        <w:jc w:val="center"/>
        <w:rPr>
          <w:rFonts w:ascii="Times New Roman" w:hAnsi="Times New Roman" w:cs="Times New Roman"/>
        </w:rPr>
      </w:pPr>
      <w:r w:rsidRPr="00EA22FC">
        <w:rPr>
          <w:rFonts w:ascii="Times New Roman" w:hAnsi="Times New Roman" w:cs="Times New Roman"/>
        </w:rPr>
        <w:t>Administrative Law Judge</w:t>
      </w:r>
    </w:p>
    <w:p w:rsidR="005440E2" w:rsidRPr="00EA22FC" w:rsidRDefault="005440E2" w:rsidP="005440E2">
      <w:pPr>
        <w:jc w:val="center"/>
        <w:rPr>
          <w:rFonts w:ascii="Times New Roman" w:hAnsi="Times New Roman" w:cs="Times New Roman"/>
        </w:rPr>
      </w:pPr>
    </w:p>
    <w:p w:rsidR="005440E2" w:rsidRPr="00EA22FC" w:rsidRDefault="005440E2" w:rsidP="005440E2">
      <w:pPr>
        <w:jc w:val="center"/>
        <w:rPr>
          <w:rFonts w:ascii="Times New Roman" w:hAnsi="Times New Roman" w:cs="Times New Roman"/>
        </w:rPr>
      </w:pPr>
    </w:p>
    <w:p w:rsidR="005440E2" w:rsidRDefault="005440E2" w:rsidP="005440E2">
      <w:pPr>
        <w:jc w:val="center"/>
        <w:outlineLvl w:val="0"/>
        <w:rPr>
          <w:rFonts w:ascii="Times New Roman" w:hAnsi="Times New Roman" w:cs="Times New Roman"/>
          <w:u w:val="single"/>
        </w:rPr>
      </w:pPr>
      <w:r w:rsidRPr="00EA22FC">
        <w:rPr>
          <w:rFonts w:ascii="Times New Roman" w:hAnsi="Times New Roman" w:cs="Times New Roman"/>
          <w:u w:val="single"/>
        </w:rPr>
        <w:t>HISTORY OF THE PROCEEDINGS</w:t>
      </w:r>
    </w:p>
    <w:p w:rsidR="005440E2" w:rsidRDefault="005440E2" w:rsidP="005440E2">
      <w:pPr>
        <w:jc w:val="center"/>
        <w:outlineLvl w:val="0"/>
        <w:rPr>
          <w:rFonts w:ascii="Times New Roman" w:hAnsi="Times New Roman" w:cs="Times New Roman"/>
          <w:u w:val="single"/>
        </w:rPr>
      </w:pPr>
    </w:p>
    <w:p w:rsidR="005440E2" w:rsidRDefault="005440E2" w:rsidP="005440E2">
      <w:pPr>
        <w:jc w:val="center"/>
        <w:outlineLvl w:val="0"/>
        <w:rPr>
          <w:rFonts w:ascii="Times New Roman" w:hAnsi="Times New Roman" w:cs="Times New Roman"/>
        </w:rPr>
      </w:pPr>
    </w:p>
    <w:p w:rsidR="001F4B9B" w:rsidRDefault="005440E2" w:rsidP="005440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w:t>
      </w:r>
      <w:r w:rsidR="00500AB5">
        <w:rPr>
          <w:rFonts w:ascii="Times New Roman" w:hAnsi="Times New Roman" w:cs="Times New Roman"/>
        </w:rPr>
        <w:t>March 14, 2011, Carin Merico</w:t>
      </w:r>
      <w:r>
        <w:rPr>
          <w:rFonts w:ascii="Times New Roman" w:hAnsi="Times New Roman" w:cs="Times New Roman"/>
        </w:rPr>
        <w:t xml:space="preserve"> (Complainant or M</w:t>
      </w:r>
      <w:r w:rsidR="00500AB5">
        <w:rPr>
          <w:rFonts w:ascii="Times New Roman" w:hAnsi="Times New Roman" w:cs="Times New Roman"/>
        </w:rPr>
        <w:t>s</w:t>
      </w:r>
      <w:r>
        <w:rPr>
          <w:rFonts w:ascii="Times New Roman" w:hAnsi="Times New Roman" w:cs="Times New Roman"/>
        </w:rPr>
        <w:t xml:space="preserve">. </w:t>
      </w:r>
      <w:r w:rsidR="00500AB5">
        <w:rPr>
          <w:rFonts w:ascii="Times New Roman" w:hAnsi="Times New Roman" w:cs="Times New Roman"/>
        </w:rPr>
        <w:t>Merico</w:t>
      </w:r>
      <w:r>
        <w:rPr>
          <w:rFonts w:ascii="Times New Roman" w:hAnsi="Times New Roman" w:cs="Times New Roman"/>
        </w:rPr>
        <w:t>) filed a Formal Complaint against P</w:t>
      </w:r>
      <w:r w:rsidR="00500AB5">
        <w:rPr>
          <w:rFonts w:ascii="Times New Roman" w:hAnsi="Times New Roman" w:cs="Times New Roman"/>
        </w:rPr>
        <w:t>PL Electric Utilities Corporation</w:t>
      </w:r>
      <w:r>
        <w:rPr>
          <w:rFonts w:ascii="Times New Roman" w:hAnsi="Times New Roman" w:cs="Times New Roman"/>
        </w:rPr>
        <w:t xml:space="preserve"> (P</w:t>
      </w:r>
      <w:r w:rsidR="00500AB5">
        <w:rPr>
          <w:rFonts w:ascii="Times New Roman" w:hAnsi="Times New Roman" w:cs="Times New Roman"/>
        </w:rPr>
        <w:t>PL</w:t>
      </w:r>
      <w:r>
        <w:rPr>
          <w:rFonts w:ascii="Times New Roman" w:hAnsi="Times New Roman" w:cs="Times New Roman"/>
        </w:rPr>
        <w:t xml:space="preserve">, the Company or Respondent) with the Pennsylvania Public Utility Commission (Commission), </w:t>
      </w:r>
      <w:r w:rsidR="00500AB5">
        <w:rPr>
          <w:rFonts w:ascii="Times New Roman" w:hAnsi="Times New Roman" w:cs="Times New Roman"/>
        </w:rPr>
        <w:t>at Docket No. C</w:t>
      </w:r>
      <w:r>
        <w:rPr>
          <w:rFonts w:ascii="Times New Roman" w:hAnsi="Times New Roman" w:cs="Times New Roman"/>
        </w:rPr>
        <w:noBreakHyphen/>
        <w:t>201</w:t>
      </w:r>
      <w:r w:rsidR="00500AB5">
        <w:rPr>
          <w:rFonts w:ascii="Times New Roman" w:hAnsi="Times New Roman" w:cs="Times New Roman"/>
        </w:rPr>
        <w:t>1</w:t>
      </w:r>
      <w:r>
        <w:rPr>
          <w:rFonts w:ascii="Times New Roman" w:hAnsi="Times New Roman" w:cs="Times New Roman"/>
        </w:rPr>
        <w:noBreakHyphen/>
        <w:t>2</w:t>
      </w:r>
      <w:r w:rsidR="00500AB5">
        <w:rPr>
          <w:rFonts w:ascii="Times New Roman" w:hAnsi="Times New Roman" w:cs="Times New Roman"/>
        </w:rPr>
        <w:t>231290</w:t>
      </w:r>
      <w:r>
        <w:rPr>
          <w:rFonts w:ascii="Times New Roman" w:hAnsi="Times New Roman" w:cs="Times New Roman"/>
        </w:rPr>
        <w:t xml:space="preserve">.  Complainant alleged that </w:t>
      </w:r>
      <w:r w:rsidR="00C66DCB">
        <w:rPr>
          <w:rFonts w:ascii="Times New Roman" w:hAnsi="Times New Roman" w:cs="Times New Roman"/>
        </w:rPr>
        <w:t xml:space="preserve">her Customer Assistance Program (CAP) rates with PPL had recently increased, but </w:t>
      </w:r>
      <w:r w:rsidR="004F413F">
        <w:rPr>
          <w:rFonts w:ascii="Times New Roman" w:hAnsi="Times New Roman" w:cs="Times New Roman"/>
        </w:rPr>
        <w:t>not her CAP benefit credit.  She contended that she r</w:t>
      </w:r>
      <w:r w:rsidR="00C66DCB">
        <w:rPr>
          <w:rFonts w:ascii="Times New Roman" w:hAnsi="Times New Roman" w:cs="Times New Roman"/>
        </w:rPr>
        <w:t>eaches her CAP credit benefit limits with</w:t>
      </w:r>
      <w:r w:rsidR="00D7098F">
        <w:rPr>
          <w:rFonts w:ascii="Times New Roman" w:hAnsi="Times New Roman" w:cs="Times New Roman"/>
        </w:rPr>
        <w:t>in</w:t>
      </w:r>
      <w:r w:rsidR="00C66DCB">
        <w:rPr>
          <w:rFonts w:ascii="Times New Roman" w:hAnsi="Times New Roman" w:cs="Times New Roman"/>
        </w:rPr>
        <w:t xml:space="preserve"> the first four (4) months or so of the calendar year, and therefore, the CAP credit benefit is inadequate for her family’s needs.  </w:t>
      </w:r>
    </w:p>
    <w:p w:rsidR="001F4B9B" w:rsidRDefault="001F4B9B" w:rsidP="005440E2">
      <w:pPr>
        <w:spacing w:line="360" w:lineRule="auto"/>
        <w:outlineLvl w:val="0"/>
        <w:rPr>
          <w:rFonts w:ascii="Times New Roman" w:hAnsi="Times New Roman" w:cs="Times New Roman"/>
        </w:rPr>
      </w:pPr>
    </w:p>
    <w:p w:rsidR="001F4B9B" w:rsidRDefault="001F4B9B" w:rsidP="005440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In addition, </w:t>
      </w:r>
      <w:r w:rsidR="004F413F">
        <w:rPr>
          <w:rFonts w:ascii="Times New Roman" w:hAnsi="Times New Roman" w:cs="Times New Roman"/>
        </w:rPr>
        <w:t>Complainant</w:t>
      </w:r>
      <w:r>
        <w:rPr>
          <w:rFonts w:ascii="Times New Roman" w:hAnsi="Times New Roman" w:cs="Times New Roman"/>
        </w:rPr>
        <w:t xml:space="preserve"> </w:t>
      </w:r>
      <w:r w:rsidR="00C66DCB">
        <w:rPr>
          <w:rFonts w:ascii="Times New Roman" w:hAnsi="Times New Roman" w:cs="Times New Roman"/>
        </w:rPr>
        <w:t>alleged that PPL refused to fax the medical certification forms to her d</w:t>
      </w:r>
      <w:r w:rsidR="00D7098F">
        <w:rPr>
          <w:rFonts w:ascii="Times New Roman" w:hAnsi="Times New Roman" w:cs="Times New Roman"/>
        </w:rPr>
        <w:t xml:space="preserve">octor and that she </w:t>
      </w:r>
      <w:r w:rsidR="00C66DCB">
        <w:rPr>
          <w:rFonts w:ascii="Times New Roman" w:hAnsi="Times New Roman" w:cs="Times New Roman"/>
        </w:rPr>
        <w:t>once had her service terminated w</w:t>
      </w:r>
      <w:r w:rsidR="00D7098F">
        <w:rPr>
          <w:rFonts w:ascii="Times New Roman" w:hAnsi="Times New Roman" w:cs="Times New Roman"/>
        </w:rPr>
        <w:t>hen she had several</w:t>
      </w:r>
      <w:r w:rsidR="00C66DCB">
        <w:rPr>
          <w:rFonts w:ascii="Times New Roman" w:hAnsi="Times New Roman" w:cs="Times New Roman"/>
        </w:rPr>
        <w:t xml:space="preserve"> medical conditions.  Th</w:t>
      </w:r>
      <w:r>
        <w:rPr>
          <w:rFonts w:ascii="Times New Roman" w:hAnsi="Times New Roman" w:cs="Times New Roman"/>
        </w:rPr>
        <w:t>e</w:t>
      </w:r>
      <w:r w:rsidR="00C66DCB">
        <w:rPr>
          <w:rFonts w:ascii="Times New Roman" w:hAnsi="Times New Roman" w:cs="Times New Roman"/>
        </w:rPr>
        <w:t xml:space="preserve"> service termination occurred on a Friday, and she had to go to her state representative to have the service r</w:t>
      </w:r>
      <w:r w:rsidR="004F413F">
        <w:rPr>
          <w:rFonts w:ascii="Times New Roman" w:hAnsi="Times New Roman" w:cs="Times New Roman"/>
        </w:rPr>
        <w:t xml:space="preserve">estored that day.  </w:t>
      </w:r>
      <w:r w:rsidR="008C3CD1">
        <w:rPr>
          <w:rFonts w:ascii="Times New Roman" w:hAnsi="Times New Roman" w:cs="Times New Roman"/>
        </w:rPr>
        <w:t>Complainant</w:t>
      </w:r>
      <w:r w:rsidR="00C66DCB">
        <w:rPr>
          <w:rFonts w:ascii="Times New Roman" w:hAnsi="Times New Roman" w:cs="Times New Roman"/>
        </w:rPr>
        <w:t xml:space="preserve"> </w:t>
      </w:r>
      <w:r w:rsidR="004F413F">
        <w:rPr>
          <w:rFonts w:ascii="Times New Roman" w:hAnsi="Times New Roman" w:cs="Times New Roman"/>
        </w:rPr>
        <w:t xml:space="preserve">also </w:t>
      </w:r>
      <w:r w:rsidR="00C66DCB">
        <w:rPr>
          <w:rFonts w:ascii="Times New Roman" w:hAnsi="Times New Roman" w:cs="Times New Roman"/>
        </w:rPr>
        <w:t>requested a lower payment agreement.</w:t>
      </w:r>
      <w:r w:rsidR="005440E2">
        <w:rPr>
          <w:rFonts w:ascii="Times New Roman" w:hAnsi="Times New Roman" w:cs="Times New Roman"/>
        </w:rPr>
        <w:t xml:space="preserve">  </w:t>
      </w:r>
      <w:r w:rsidR="004F413F">
        <w:rPr>
          <w:rFonts w:ascii="Times New Roman" w:hAnsi="Times New Roman" w:cs="Times New Roman"/>
        </w:rPr>
        <w:t xml:space="preserve">Complainant indicated that she had a Protection from Abuse (PFA) Order; therefore, her home address and contact information were deleted from the public version of the </w:t>
      </w:r>
      <w:r w:rsidR="004F413F">
        <w:rPr>
          <w:rFonts w:ascii="Times New Roman" w:hAnsi="Times New Roman" w:cs="Times New Roman"/>
        </w:rPr>
        <w:lastRenderedPageBreak/>
        <w:t xml:space="preserve">Complaint.  </w:t>
      </w:r>
      <w:r w:rsidR="005440E2">
        <w:rPr>
          <w:rFonts w:ascii="Times New Roman" w:hAnsi="Times New Roman" w:cs="Times New Roman"/>
        </w:rPr>
        <w:t>This case was a</w:t>
      </w:r>
      <w:r w:rsidR="00614F84">
        <w:rPr>
          <w:rFonts w:ascii="Times New Roman" w:hAnsi="Times New Roman" w:cs="Times New Roman"/>
        </w:rPr>
        <w:t>n untimely appeal</w:t>
      </w:r>
      <w:r w:rsidR="005440E2">
        <w:rPr>
          <w:rFonts w:ascii="Times New Roman" w:hAnsi="Times New Roman" w:cs="Times New Roman"/>
        </w:rPr>
        <w:t xml:space="preserve"> from a Bureau of Consumer Services (BCS) inform</w:t>
      </w:r>
      <w:r w:rsidR="00C66DCB">
        <w:rPr>
          <w:rFonts w:ascii="Times New Roman" w:hAnsi="Times New Roman" w:cs="Times New Roman"/>
        </w:rPr>
        <w:t xml:space="preserve">al decision (case #2762630) </w:t>
      </w:r>
      <w:r w:rsidR="00D7098F">
        <w:rPr>
          <w:rFonts w:ascii="Times New Roman" w:hAnsi="Times New Roman" w:cs="Times New Roman"/>
        </w:rPr>
        <w:t>dated January 17</w:t>
      </w:r>
      <w:r w:rsidR="00C66DCB">
        <w:rPr>
          <w:rFonts w:ascii="Times New Roman" w:hAnsi="Times New Roman" w:cs="Times New Roman"/>
        </w:rPr>
        <w:t>, 2011</w:t>
      </w:r>
      <w:r w:rsidR="005440E2">
        <w:rPr>
          <w:rFonts w:ascii="Times New Roman" w:hAnsi="Times New Roman" w:cs="Times New Roman"/>
        </w:rPr>
        <w:t>.</w:t>
      </w:r>
      <w:r w:rsidR="00D7098F">
        <w:rPr>
          <w:rFonts w:ascii="Times New Roman" w:hAnsi="Times New Roman" w:cs="Times New Roman"/>
        </w:rPr>
        <w:t xml:space="preserve">  </w:t>
      </w:r>
      <w:r w:rsidR="003D60A6">
        <w:rPr>
          <w:rFonts w:ascii="Times New Roman" w:hAnsi="Times New Roman" w:cs="Times New Roman"/>
        </w:rPr>
        <w:t xml:space="preserve">Tr. 4. </w:t>
      </w:r>
    </w:p>
    <w:p w:rsidR="005440E2" w:rsidRDefault="003D60A6" w:rsidP="005440E2">
      <w:pPr>
        <w:spacing w:line="360" w:lineRule="auto"/>
        <w:outlineLvl w:val="0"/>
        <w:rPr>
          <w:rFonts w:ascii="Times New Roman" w:hAnsi="Times New Roman" w:cs="Times New Roman"/>
        </w:rPr>
      </w:pPr>
      <w:r>
        <w:rPr>
          <w:rFonts w:ascii="Times New Roman" w:hAnsi="Times New Roman" w:cs="Times New Roman"/>
        </w:rPr>
        <w:t xml:space="preserve"> </w:t>
      </w:r>
    </w:p>
    <w:p w:rsidR="005440E2" w:rsidRDefault="005440E2" w:rsidP="005440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D62ED">
        <w:rPr>
          <w:rFonts w:ascii="Times New Roman" w:hAnsi="Times New Roman" w:cs="Times New Roman"/>
        </w:rPr>
        <w:t>On April 7, 2011, PPL</w:t>
      </w:r>
      <w:r>
        <w:rPr>
          <w:rFonts w:ascii="Times New Roman" w:hAnsi="Times New Roman" w:cs="Times New Roman"/>
        </w:rPr>
        <w:t xml:space="preserve"> filed an Answer which </w:t>
      </w:r>
      <w:r w:rsidR="00FD62ED">
        <w:rPr>
          <w:rFonts w:ascii="Times New Roman" w:hAnsi="Times New Roman" w:cs="Times New Roman"/>
        </w:rPr>
        <w:t>denied all the material allegations of the Complaint.</w:t>
      </w:r>
      <w:r>
        <w:rPr>
          <w:rFonts w:ascii="Times New Roman" w:hAnsi="Times New Roman" w:cs="Times New Roman"/>
        </w:rPr>
        <w:t xml:space="preserve"> </w:t>
      </w:r>
    </w:p>
    <w:p w:rsidR="00D7098F" w:rsidRDefault="00D7098F" w:rsidP="005440E2">
      <w:pPr>
        <w:spacing w:line="360" w:lineRule="auto"/>
        <w:outlineLvl w:val="0"/>
        <w:rPr>
          <w:rFonts w:ascii="Times New Roman" w:hAnsi="Times New Roman" w:cs="Times New Roman"/>
        </w:rPr>
      </w:pPr>
    </w:p>
    <w:p w:rsidR="005440E2" w:rsidRDefault="00D7098F" w:rsidP="005440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440E2">
        <w:rPr>
          <w:rFonts w:ascii="Times New Roman" w:hAnsi="Times New Roman" w:cs="Times New Roman"/>
        </w:rPr>
        <w:t xml:space="preserve">By Hearing Notice dated </w:t>
      </w:r>
      <w:r>
        <w:rPr>
          <w:rFonts w:ascii="Times New Roman" w:hAnsi="Times New Roman" w:cs="Times New Roman"/>
        </w:rPr>
        <w:t xml:space="preserve">November 16, 2011, </w:t>
      </w:r>
      <w:r w:rsidR="005440E2">
        <w:rPr>
          <w:rFonts w:ascii="Times New Roman" w:hAnsi="Times New Roman" w:cs="Times New Roman"/>
        </w:rPr>
        <w:t xml:space="preserve">the parties were notified that an Initial </w:t>
      </w:r>
      <w:r>
        <w:rPr>
          <w:rFonts w:ascii="Times New Roman" w:hAnsi="Times New Roman" w:cs="Times New Roman"/>
        </w:rPr>
        <w:t xml:space="preserve">Telephonic </w:t>
      </w:r>
      <w:r w:rsidR="005440E2">
        <w:rPr>
          <w:rFonts w:ascii="Times New Roman" w:hAnsi="Times New Roman" w:cs="Times New Roman"/>
        </w:rPr>
        <w:t>Hearing was scheduled for T</w:t>
      </w:r>
      <w:r>
        <w:rPr>
          <w:rFonts w:ascii="Times New Roman" w:hAnsi="Times New Roman" w:cs="Times New Roman"/>
        </w:rPr>
        <w:t xml:space="preserve">uesday, January 24, 2012, </w:t>
      </w:r>
      <w:r w:rsidR="005440E2">
        <w:rPr>
          <w:rFonts w:ascii="Times New Roman" w:hAnsi="Times New Roman" w:cs="Times New Roman"/>
        </w:rPr>
        <w:t>at 2:00 p.m.</w:t>
      </w:r>
      <w:r>
        <w:rPr>
          <w:rFonts w:ascii="Times New Roman" w:hAnsi="Times New Roman" w:cs="Times New Roman"/>
        </w:rPr>
        <w:t xml:space="preserve">  Also on that date, I was assigned to pr</w:t>
      </w:r>
      <w:r w:rsidR="005440E2">
        <w:rPr>
          <w:rFonts w:ascii="Times New Roman" w:hAnsi="Times New Roman" w:cs="Times New Roman"/>
        </w:rPr>
        <w:t xml:space="preserve">eside in this matter and render a decision.  </w:t>
      </w:r>
    </w:p>
    <w:p w:rsidR="005440E2" w:rsidRDefault="005440E2" w:rsidP="005440E2">
      <w:pPr>
        <w:spacing w:line="360" w:lineRule="auto"/>
        <w:outlineLvl w:val="0"/>
        <w:rPr>
          <w:rFonts w:ascii="Times New Roman" w:hAnsi="Times New Roman" w:cs="Times New Roman"/>
        </w:rPr>
      </w:pPr>
    </w:p>
    <w:p w:rsidR="005440E2" w:rsidRDefault="005440E2" w:rsidP="005440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w:t>
      </w:r>
      <w:r w:rsidR="00992298">
        <w:rPr>
          <w:rFonts w:ascii="Times New Roman" w:hAnsi="Times New Roman" w:cs="Times New Roman"/>
        </w:rPr>
        <w:t>November 23, 2011, I i</w:t>
      </w:r>
      <w:r>
        <w:rPr>
          <w:rFonts w:ascii="Times New Roman" w:hAnsi="Times New Roman" w:cs="Times New Roman"/>
        </w:rPr>
        <w:t xml:space="preserve">ssued a Prehearing Order which reiterated the day, date, </w:t>
      </w:r>
      <w:r w:rsidR="00992298">
        <w:rPr>
          <w:rFonts w:ascii="Times New Roman" w:hAnsi="Times New Roman" w:cs="Times New Roman"/>
        </w:rPr>
        <w:t>and time of</w:t>
      </w:r>
      <w:r>
        <w:rPr>
          <w:rFonts w:ascii="Times New Roman" w:hAnsi="Times New Roman" w:cs="Times New Roman"/>
        </w:rPr>
        <w:t xml:space="preserve"> the hearing, and provided applicable procedures regarding, </w:t>
      </w:r>
      <w:r w:rsidRPr="00B327B3">
        <w:rPr>
          <w:rFonts w:ascii="Times New Roman" w:hAnsi="Times New Roman" w:cs="Times New Roman"/>
          <w:i/>
        </w:rPr>
        <w:t>inter alia</w:t>
      </w:r>
      <w:r>
        <w:rPr>
          <w:rFonts w:ascii="Times New Roman" w:hAnsi="Times New Roman" w:cs="Times New Roman"/>
        </w:rPr>
        <w:t xml:space="preserve">, the submission of exhibits, continuances, subpoenas, discovery, and burden of proof.  </w:t>
      </w:r>
      <w:r w:rsidR="00992298">
        <w:rPr>
          <w:rFonts w:ascii="Times New Roman" w:hAnsi="Times New Roman" w:cs="Times New Roman"/>
        </w:rPr>
        <w:t xml:space="preserve">I indicated that the Complainant must send a copy of her PFA Order to me and </w:t>
      </w:r>
      <w:r w:rsidR="004F413F">
        <w:rPr>
          <w:rFonts w:ascii="Times New Roman" w:hAnsi="Times New Roman" w:cs="Times New Roman"/>
        </w:rPr>
        <w:t>Respondent</w:t>
      </w:r>
      <w:r w:rsidR="00992298">
        <w:rPr>
          <w:rFonts w:ascii="Times New Roman" w:hAnsi="Times New Roman" w:cs="Times New Roman"/>
        </w:rPr>
        <w:t xml:space="preserve"> no later than January 17, </w:t>
      </w:r>
      <w:r w:rsidR="00093BB2">
        <w:rPr>
          <w:rFonts w:ascii="Times New Roman" w:hAnsi="Times New Roman" w:cs="Times New Roman"/>
        </w:rPr>
        <w:t>2012</w:t>
      </w:r>
      <w:r w:rsidR="001F4B9B">
        <w:rPr>
          <w:rFonts w:ascii="Times New Roman" w:hAnsi="Times New Roman" w:cs="Times New Roman"/>
        </w:rPr>
        <w:t>,</w:t>
      </w:r>
      <w:r w:rsidR="00992298">
        <w:rPr>
          <w:rFonts w:ascii="Times New Roman" w:hAnsi="Times New Roman" w:cs="Times New Roman"/>
        </w:rPr>
        <w:t xml:space="preserve"> or her case would be considered under the </w:t>
      </w:r>
      <w:r w:rsidR="003D60A6">
        <w:rPr>
          <w:rFonts w:ascii="Times New Roman" w:hAnsi="Times New Roman" w:cs="Times New Roman"/>
        </w:rPr>
        <w:t xml:space="preserve">more stringent </w:t>
      </w:r>
      <w:r w:rsidR="00992298">
        <w:rPr>
          <w:rFonts w:ascii="Times New Roman" w:hAnsi="Times New Roman" w:cs="Times New Roman"/>
        </w:rPr>
        <w:t xml:space="preserve">provisions of Chapter 14 of the Public Utility Code.  </w:t>
      </w:r>
      <w:r>
        <w:rPr>
          <w:rFonts w:ascii="Times New Roman" w:hAnsi="Times New Roman" w:cs="Times New Roman"/>
        </w:rPr>
        <w:t>The Commission policy at 52 Pa. Code §5.231(a) encouraging settlements was also emphasized.</w:t>
      </w:r>
    </w:p>
    <w:p w:rsidR="005440E2" w:rsidRDefault="005440E2" w:rsidP="005440E2">
      <w:pPr>
        <w:spacing w:line="360" w:lineRule="auto"/>
        <w:outlineLvl w:val="0"/>
        <w:rPr>
          <w:rFonts w:ascii="Times New Roman" w:hAnsi="Times New Roman" w:cs="Times New Roman"/>
        </w:rPr>
      </w:pPr>
    </w:p>
    <w:p w:rsidR="005440E2" w:rsidRDefault="005440E2" w:rsidP="005440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The Initial Hearing was held as scheduled on T</w:t>
      </w:r>
      <w:r w:rsidR="003D60A6">
        <w:rPr>
          <w:rFonts w:ascii="Times New Roman" w:hAnsi="Times New Roman" w:cs="Times New Roman"/>
        </w:rPr>
        <w:t>uesday, January 24, 2012, at 2 p.m.</w:t>
      </w:r>
      <w:r>
        <w:rPr>
          <w:rFonts w:ascii="Times New Roman" w:hAnsi="Times New Roman" w:cs="Times New Roman"/>
        </w:rPr>
        <w:t xml:space="preserve">  Complainant appeared </w:t>
      </w:r>
      <w:r w:rsidRPr="00863599">
        <w:rPr>
          <w:rFonts w:ascii="Times New Roman" w:hAnsi="Times New Roman" w:cs="Times New Roman"/>
        </w:rPr>
        <w:t>pro se</w:t>
      </w:r>
      <w:r>
        <w:rPr>
          <w:rFonts w:ascii="Times New Roman" w:hAnsi="Times New Roman" w:cs="Times New Roman"/>
        </w:rPr>
        <w:t>, testified in h</w:t>
      </w:r>
      <w:r w:rsidR="003D60A6">
        <w:rPr>
          <w:rFonts w:ascii="Times New Roman" w:hAnsi="Times New Roman" w:cs="Times New Roman"/>
        </w:rPr>
        <w:t>er</w:t>
      </w:r>
      <w:r>
        <w:rPr>
          <w:rFonts w:ascii="Times New Roman" w:hAnsi="Times New Roman" w:cs="Times New Roman"/>
        </w:rPr>
        <w:t xml:space="preserve"> own behalf, and presented no other witnesses and no exhibits.  P</w:t>
      </w:r>
      <w:r w:rsidR="003D60A6">
        <w:rPr>
          <w:rFonts w:ascii="Times New Roman" w:hAnsi="Times New Roman" w:cs="Times New Roman"/>
        </w:rPr>
        <w:t>PL</w:t>
      </w:r>
      <w:r>
        <w:rPr>
          <w:rFonts w:ascii="Times New Roman" w:hAnsi="Times New Roman" w:cs="Times New Roman"/>
        </w:rPr>
        <w:t xml:space="preserve">, which was represented by </w:t>
      </w:r>
      <w:r w:rsidR="003D60A6">
        <w:rPr>
          <w:rFonts w:ascii="Times New Roman" w:hAnsi="Times New Roman" w:cs="Times New Roman"/>
        </w:rPr>
        <w:t>Kimberly Krupka, Esquire,</w:t>
      </w:r>
      <w:r>
        <w:rPr>
          <w:rFonts w:ascii="Times New Roman" w:hAnsi="Times New Roman" w:cs="Times New Roman"/>
        </w:rPr>
        <w:t xml:space="preserve"> presented </w:t>
      </w:r>
      <w:r w:rsidR="003D60A6">
        <w:rPr>
          <w:rFonts w:ascii="Times New Roman" w:hAnsi="Times New Roman" w:cs="Times New Roman"/>
        </w:rPr>
        <w:t>one employee</w:t>
      </w:r>
      <w:r>
        <w:rPr>
          <w:rFonts w:ascii="Times New Roman" w:hAnsi="Times New Roman" w:cs="Times New Roman"/>
        </w:rPr>
        <w:t xml:space="preserve"> witness (</w:t>
      </w:r>
      <w:r w:rsidR="003D60A6">
        <w:rPr>
          <w:rFonts w:ascii="Times New Roman" w:hAnsi="Times New Roman" w:cs="Times New Roman"/>
        </w:rPr>
        <w:t>Kimberly Gerhard,</w:t>
      </w:r>
      <w:r>
        <w:rPr>
          <w:rFonts w:ascii="Times New Roman" w:hAnsi="Times New Roman" w:cs="Times New Roman"/>
        </w:rPr>
        <w:t xml:space="preserve"> a </w:t>
      </w:r>
      <w:r w:rsidR="004F413F">
        <w:rPr>
          <w:rFonts w:ascii="Times New Roman" w:hAnsi="Times New Roman" w:cs="Times New Roman"/>
        </w:rPr>
        <w:t xml:space="preserve">PPL </w:t>
      </w:r>
      <w:r w:rsidR="003D60A6">
        <w:rPr>
          <w:rFonts w:ascii="Times New Roman" w:hAnsi="Times New Roman" w:cs="Times New Roman"/>
        </w:rPr>
        <w:t xml:space="preserve">Customer Service Representative) </w:t>
      </w:r>
      <w:r>
        <w:rPr>
          <w:rFonts w:ascii="Times New Roman" w:hAnsi="Times New Roman" w:cs="Times New Roman"/>
        </w:rPr>
        <w:t>and five (5) exhibits (P</w:t>
      </w:r>
      <w:r w:rsidR="003D60A6">
        <w:rPr>
          <w:rFonts w:ascii="Times New Roman" w:hAnsi="Times New Roman" w:cs="Times New Roman"/>
        </w:rPr>
        <w:t xml:space="preserve">PL Exhibits </w:t>
      </w:r>
      <w:r>
        <w:rPr>
          <w:rFonts w:ascii="Times New Roman" w:hAnsi="Times New Roman" w:cs="Times New Roman"/>
        </w:rPr>
        <w:t>1-</w:t>
      </w:r>
      <w:r w:rsidR="003D60A6">
        <w:rPr>
          <w:rFonts w:ascii="Times New Roman" w:hAnsi="Times New Roman" w:cs="Times New Roman"/>
        </w:rPr>
        <w:t>B, 3-A, 3-B, 4-A, and 4-B)</w:t>
      </w:r>
      <w:r>
        <w:rPr>
          <w:rFonts w:ascii="Times New Roman" w:hAnsi="Times New Roman" w:cs="Times New Roman"/>
        </w:rPr>
        <w:t>.  No briefs were filed.</w:t>
      </w:r>
    </w:p>
    <w:p w:rsidR="00297195" w:rsidRDefault="00297195" w:rsidP="005440E2">
      <w:pPr>
        <w:spacing w:line="360" w:lineRule="auto"/>
        <w:outlineLvl w:val="0"/>
        <w:rPr>
          <w:rFonts w:ascii="Times New Roman" w:hAnsi="Times New Roman" w:cs="Times New Roman"/>
        </w:rPr>
      </w:pPr>
    </w:p>
    <w:p w:rsidR="00297195" w:rsidRDefault="00297195" w:rsidP="005440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As </w:t>
      </w:r>
      <w:r w:rsidR="008C3CD1">
        <w:rPr>
          <w:rFonts w:ascii="Times New Roman" w:hAnsi="Times New Roman" w:cs="Times New Roman"/>
        </w:rPr>
        <w:t>Complainant</w:t>
      </w:r>
      <w:r>
        <w:rPr>
          <w:rFonts w:ascii="Times New Roman" w:hAnsi="Times New Roman" w:cs="Times New Roman"/>
        </w:rPr>
        <w:t xml:space="preserve"> had not provided a copy of her PFA </w:t>
      </w:r>
      <w:r w:rsidR="001F4B9B">
        <w:rPr>
          <w:rFonts w:ascii="Times New Roman" w:hAnsi="Times New Roman" w:cs="Times New Roman"/>
        </w:rPr>
        <w:t xml:space="preserve">Order </w:t>
      </w:r>
      <w:r>
        <w:rPr>
          <w:rFonts w:ascii="Times New Roman" w:hAnsi="Times New Roman" w:cs="Times New Roman"/>
        </w:rPr>
        <w:t xml:space="preserve">by </w:t>
      </w:r>
      <w:r w:rsidR="00763530">
        <w:rPr>
          <w:rFonts w:ascii="Times New Roman" w:hAnsi="Times New Roman" w:cs="Times New Roman"/>
        </w:rPr>
        <w:t xml:space="preserve">January 17, 2012, as I had directed her to do in the Prehearing Order, or by </w:t>
      </w:r>
      <w:r>
        <w:rPr>
          <w:rFonts w:ascii="Times New Roman" w:hAnsi="Times New Roman" w:cs="Times New Roman"/>
        </w:rPr>
        <w:t>the date of the hearing, I gave her ten (10) additional days, or until Friday, February 3, 2012, to supply the document to me and to the Company.</w:t>
      </w:r>
      <w:r w:rsidR="00DF1152">
        <w:rPr>
          <w:rFonts w:ascii="Times New Roman" w:hAnsi="Times New Roman" w:cs="Times New Roman"/>
        </w:rPr>
        <w:t xml:space="preserve">  Tr. 5</w:t>
      </w:r>
      <w:r w:rsidR="004F0689">
        <w:rPr>
          <w:rFonts w:ascii="Times New Roman" w:hAnsi="Times New Roman" w:cs="Times New Roman"/>
        </w:rPr>
        <w:t>-7</w:t>
      </w:r>
      <w:r w:rsidR="00DF1152">
        <w:rPr>
          <w:rFonts w:ascii="Times New Roman" w:hAnsi="Times New Roman" w:cs="Times New Roman"/>
        </w:rPr>
        <w:t>.</w:t>
      </w:r>
    </w:p>
    <w:p w:rsidR="00297195" w:rsidRDefault="00297195" w:rsidP="005440E2">
      <w:pPr>
        <w:spacing w:line="360" w:lineRule="auto"/>
        <w:outlineLvl w:val="0"/>
        <w:rPr>
          <w:rFonts w:ascii="Times New Roman" w:hAnsi="Times New Roman" w:cs="Times New Roman"/>
        </w:rPr>
      </w:pPr>
    </w:p>
    <w:p w:rsidR="00297195" w:rsidRDefault="00297195" w:rsidP="005440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C3CD1">
        <w:rPr>
          <w:rFonts w:ascii="Times New Roman" w:hAnsi="Times New Roman" w:cs="Times New Roman"/>
        </w:rPr>
        <w:t>Complainant</w:t>
      </w:r>
      <w:r>
        <w:rPr>
          <w:rFonts w:ascii="Times New Roman" w:hAnsi="Times New Roman" w:cs="Times New Roman"/>
        </w:rPr>
        <w:t xml:space="preserve"> never provided a copy of the PFA </w:t>
      </w:r>
      <w:r w:rsidR="001F4B9B">
        <w:rPr>
          <w:rFonts w:ascii="Times New Roman" w:hAnsi="Times New Roman" w:cs="Times New Roman"/>
        </w:rPr>
        <w:t xml:space="preserve">Order </w:t>
      </w:r>
      <w:r>
        <w:rPr>
          <w:rFonts w:ascii="Times New Roman" w:hAnsi="Times New Roman" w:cs="Times New Roman"/>
        </w:rPr>
        <w:t xml:space="preserve">to me, and therefore, her case will be decided under the provisions of Chapter 14 of the Public Utility Code.  Out of an abundance of caution, however, I will not be including her home address or any </w:t>
      </w:r>
      <w:r w:rsidR="004F413F">
        <w:rPr>
          <w:rFonts w:ascii="Times New Roman" w:hAnsi="Times New Roman" w:cs="Times New Roman"/>
        </w:rPr>
        <w:t xml:space="preserve">of her </w:t>
      </w:r>
      <w:r>
        <w:rPr>
          <w:rFonts w:ascii="Times New Roman" w:hAnsi="Times New Roman" w:cs="Times New Roman"/>
        </w:rPr>
        <w:t>contact information in this Initial Decision.</w:t>
      </w:r>
    </w:p>
    <w:p w:rsidR="005440E2" w:rsidRDefault="005440E2" w:rsidP="005440E2">
      <w:pPr>
        <w:spacing w:line="360" w:lineRule="auto"/>
        <w:outlineLvl w:val="0"/>
        <w:rPr>
          <w:rFonts w:ascii="Times New Roman" w:hAnsi="Times New Roman" w:cs="Times New Roman"/>
        </w:rPr>
      </w:pPr>
    </w:p>
    <w:p w:rsidR="00925E04" w:rsidRDefault="005440E2" w:rsidP="005440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25E04">
        <w:rPr>
          <w:rFonts w:ascii="Times New Roman" w:hAnsi="Times New Roman" w:cs="Times New Roman"/>
        </w:rPr>
        <w:t>After the transcript was received, I closed the record for decision writing on February 23, 2012.</w:t>
      </w:r>
    </w:p>
    <w:p w:rsidR="005440E2" w:rsidRDefault="00925E04" w:rsidP="005440E2">
      <w:pPr>
        <w:spacing w:line="360" w:lineRule="auto"/>
        <w:outlineLvl w:val="0"/>
        <w:rPr>
          <w:rFonts w:ascii="Times New Roman" w:hAnsi="Times New Roman" w:cs="Times New Roman"/>
        </w:rPr>
      </w:pPr>
      <w:r>
        <w:rPr>
          <w:rFonts w:ascii="Times New Roman" w:hAnsi="Times New Roman" w:cs="Times New Roman"/>
        </w:rPr>
        <w:t xml:space="preserve"> </w:t>
      </w:r>
    </w:p>
    <w:p w:rsidR="005440E2" w:rsidRDefault="005440E2" w:rsidP="005440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record consists of </w:t>
      </w:r>
      <w:r w:rsidR="00925E04">
        <w:rPr>
          <w:rFonts w:ascii="Times New Roman" w:hAnsi="Times New Roman" w:cs="Times New Roman"/>
        </w:rPr>
        <w:t>125 pages</w:t>
      </w:r>
      <w:r>
        <w:rPr>
          <w:rFonts w:ascii="Times New Roman" w:hAnsi="Times New Roman" w:cs="Times New Roman"/>
        </w:rPr>
        <w:t xml:space="preserve"> and five (5) Company exhibits.  This matter is ready for a decision.</w:t>
      </w:r>
    </w:p>
    <w:p w:rsidR="005440E2" w:rsidRDefault="005440E2" w:rsidP="005440E2">
      <w:pPr>
        <w:spacing w:line="360" w:lineRule="auto"/>
        <w:outlineLvl w:val="0"/>
        <w:rPr>
          <w:rFonts w:ascii="Times New Roman" w:hAnsi="Times New Roman" w:cs="Times New Roman"/>
        </w:rPr>
      </w:pPr>
    </w:p>
    <w:p w:rsidR="005440E2" w:rsidRPr="00A57DFA" w:rsidRDefault="005440E2" w:rsidP="005440E2">
      <w:pPr>
        <w:spacing w:line="360" w:lineRule="auto"/>
        <w:jc w:val="center"/>
        <w:outlineLvl w:val="0"/>
        <w:rPr>
          <w:rFonts w:ascii="Times New Roman" w:hAnsi="Times New Roman" w:cs="Times New Roman"/>
          <w:u w:val="single"/>
        </w:rPr>
      </w:pPr>
      <w:r w:rsidRPr="00A57DFA">
        <w:rPr>
          <w:rFonts w:ascii="Times New Roman" w:hAnsi="Times New Roman" w:cs="Times New Roman"/>
          <w:u w:val="single"/>
        </w:rPr>
        <w:t>FINDINGS OF FACT</w:t>
      </w:r>
    </w:p>
    <w:p w:rsidR="005440E2" w:rsidRDefault="005440E2" w:rsidP="005440E2">
      <w:pPr>
        <w:spacing w:line="360" w:lineRule="auto"/>
        <w:outlineLvl w:val="0"/>
        <w:rPr>
          <w:rFonts w:ascii="Times New Roman" w:hAnsi="Times New Roman" w:cs="Times New Roman"/>
        </w:rPr>
      </w:pPr>
    </w:p>
    <w:p w:rsidR="005440E2" w:rsidRDefault="005440E2" w:rsidP="005440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t xml:space="preserve">Complainant is </w:t>
      </w:r>
      <w:r w:rsidR="004F0689">
        <w:rPr>
          <w:rFonts w:ascii="Times New Roman" w:hAnsi="Times New Roman" w:cs="Times New Roman"/>
        </w:rPr>
        <w:t>Carin Merico,</w:t>
      </w:r>
      <w:r>
        <w:rPr>
          <w:rFonts w:ascii="Times New Roman" w:hAnsi="Times New Roman" w:cs="Times New Roman"/>
        </w:rPr>
        <w:t xml:space="preserve"> a residential electric customer of </w:t>
      </w:r>
      <w:r w:rsidR="004F0689">
        <w:rPr>
          <w:rFonts w:ascii="Times New Roman" w:hAnsi="Times New Roman" w:cs="Times New Roman"/>
        </w:rPr>
        <w:t xml:space="preserve">PPL.  </w:t>
      </w:r>
      <w:r w:rsidR="007B307D">
        <w:rPr>
          <w:rFonts w:ascii="Times New Roman" w:hAnsi="Times New Roman" w:cs="Times New Roman"/>
        </w:rPr>
        <w:t xml:space="preserve">She receives generation supply services from Champion Energy Services. </w:t>
      </w:r>
      <w:r w:rsidR="004F0689">
        <w:rPr>
          <w:rFonts w:ascii="Times New Roman" w:hAnsi="Times New Roman" w:cs="Times New Roman"/>
        </w:rPr>
        <w:t>Tr. 14</w:t>
      </w:r>
      <w:r w:rsidR="007B307D">
        <w:rPr>
          <w:rFonts w:ascii="Times New Roman" w:hAnsi="Times New Roman" w:cs="Times New Roman"/>
        </w:rPr>
        <w:t>, 80; PPL Ex</w:t>
      </w:r>
      <w:r w:rsidR="0081740C">
        <w:rPr>
          <w:rFonts w:ascii="Times New Roman" w:hAnsi="Times New Roman" w:cs="Times New Roman"/>
        </w:rPr>
        <w:t>hibit (Ex.)</w:t>
      </w:r>
      <w:r w:rsidR="007B307D">
        <w:rPr>
          <w:rFonts w:ascii="Times New Roman" w:hAnsi="Times New Roman" w:cs="Times New Roman"/>
        </w:rPr>
        <w:t>. 1-B</w:t>
      </w:r>
      <w:r>
        <w:rPr>
          <w:rFonts w:ascii="Times New Roman" w:hAnsi="Times New Roman" w:cs="Times New Roman"/>
        </w:rPr>
        <w:t>.</w:t>
      </w:r>
    </w:p>
    <w:p w:rsidR="005440E2" w:rsidRDefault="005440E2" w:rsidP="005440E2">
      <w:pPr>
        <w:spacing w:line="360" w:lineRule="auto"/>
        <w:outlineLvl w:val="0"/>
        <w:rPr>
          <w:rFonts w:ascii="Times New Roman" w:hAnsi="Times New Roman" w:cs="Times New Roman"/>
        </w:rPr>
      </w:pPr>
      <w:r>
        <w:rPr>
          <w:rFonts w:ascii="Times New Roman" w:hAnsi="Times New Roman" w:cs="Times New Roman"/>
        </w:rPr>
        <w:t xml:space="preserve"> </w:t>
      </w:r>
    </w:p>
    <w:p w:rsidR="005440E2" w:rsidRDefault="005440E2" w:rsidP="005440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t xml:space="preserve">Respondent is </w:t>
      </w:r>
      <w:r w:rsidR="004F0689">
        <w:rPr>
          <w:rFonts w:ascii="Times New Roman" w:hAnsi="Times New Roman" w:cs="Times New Roman"/>
        </w:rPr>
        <w:t>PPL</w:t>
      </w:r>
      <w:r>
        <w:rPr>
          <w:rFonts w:ascii="Times New Roman" w:hAnsi="Times New Roman" w:cs="Times New Roman"/>
        </w:rPr>
        <w:t>, a public utility providing residential electric distribution service to customers in the Commonwealth of Pennsylvania.  P</w:t>
      </w:r>
      <w:r w:rsidR="004F0689">
        <w:rPr>
          <w:rFonts w:ascii="Times New Roman" w:hAnsi="Times New Roman" w:cs="Times New Roman"/>
        </w:rPr>
        <w:t>PL</w:t>
      </w:r>
      <w:r w:rsidR="0081740C">
        <w:rPr>
          <w:rFonts w:ascii="Times New Roman" w:hAnsi="Times New Roman" w:cs="Times New Roman"/>
        </w:rPr>
        <w:t xml:space="preserve"> Exhibit Ex.</w:t>
      </w:r>
      <w:r>
        <w:rPr>
          <w:rFonts w:ascii="Times New Roman" w:hAnsi="Times New Roman" w:cs="Times New Roman"/>
        </w:rPr>
        <w:t xml:space="preserve"> 1</w:t>
      </w:r>
      <w:r w:rsidR="004F0689">
        <w:rPr>
          <w:rFonts w:ascii="Times New Roman" w:hAnsi="Times New Roman" w:cs="Times New Roman"/>
        </w:rPr>
        <w:t>-B</w:t>
      </w:r>
      <w:r>
        <w:rPr>
          <w:rFonts w:ascii="Times New Roman" w:hAnsi="Times New Roman" w:cs="Times New Roman"/>
        </w:rPr>
        <w:t>.</w:t>
      </w:r>
    </w:p>
    <w:p w:rsidR="005440E2" w:rsidRDefault="005440E2" w:rsidP="005440E2">
      <w:pPr>
        <w:spacing w:line="360" w:lineRule="auto"/>
        <w:outlineLvl w:val="0"/>
        <w:rPr>
          <w:rFonts w:ascii="Times New Roman" w:hAnsi="Times New Roman" w:cs="Times New Roman"/>
        </w:rPr>
      </w:pPr>
    </w:p>
    <w:p w:rsidR="00C8003E" w:rsidRDefault="005440E2" w:rsidP="005440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005B68A0">
        <w:rPr>
          <w:rFonts w:ascii="Times New Roman" w:hAnsi="Times New Roman" w:cs="Times New Roman"/>
        </w:rPr>
        <w:t xml:space="preserve">Complainant was initially enrolled in </w:t>
      </w:r>
      <w:r w:rsidR="00C8003E">
        <w:rPr>
          <w:rFonts w:ascii="Times New Roman" w:hAnsi="Times New Roman" w:cs="Times New Roman"/>
        </w:rPr>
        <w:t>PPL’s CAP program OnTrack in 2002.  Tr. 17.</w:t>
      </w:r>
    </w:p>
    <w:p w:rsidR="005440E2" w:rsidRDefault="00C8003E" w:rsidP="005440E2">
      <w:pPr>
        <w:spacing w:line="360" w:lineRule="auto"/>
        <w:outlineLvl w:val="0"/>
        <w:rPr>
          <w:rFonts w:ascii="Times New Roman" w:hAnsi="Times New Roman" w:cs="Times New Roman"/>
        </w:rPr>
      </w:pPr>
      <w:r>
        <w:rPr>
          <w:rFonts w:ascii="Times New Roman" w:hAnsi="Times New Roman" w:cs="Times New Roman"/>
        </w:rPr>
        <w:t xml:space="preserve"> </w:t>
      </w:r>
    </w:p>
    <w:p w:rsidR="00C8003E" w:rsidRDefault="005440E2" w:rsidP="005440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r>
      <w:r w:rsidR="00C8003E">
        <w:rPr>
          <w:rFonts w:ascii="Times New Roman" w:hAnsi="Times New Roman" w:cs="Times New Roman"/>
        </w:rPr>
        <w:t xml:space="preserve">Complainant has a totally electric home, with the exception of her heating source which is oil.  </w:t>
      </w:r>
      <w:r w:rsidR="008A6253">
        <w:rPr>
          <w:rFonts w:ascii="Times New Roman" w:hAnsi="Times New Roman" w:cs="Times New Roman"/>
        </w:rPr>
        <w:t xml:space="preserve">She uses electricity for </w:t>
      </w:r>
      <w:r w:rsidR="00F74548">
        <w:rPr>
          <w:rFonts w:ascii="Times New Roman" w:hAnsi="Times New Roman" w:cs="Times New Roman"/>
        </w:rPr>
        <w:t xml:space="preserve">running </w:t>
      </w:r>
      <w:r w:rsidR="008A6253">
        <w:rPr>
          <w:rFonts w:ascii="Times New Roman" w:hAnsi="Times New Roman" w:cs="Times New Roman"/>
        </w:rPr>
        <w:t xml:space="preserve">air purification and allergen reduction </w:t>
      </w:r>
      <w:r w:rsidR="00F74548">
        <w:rPr>
          <w:rFonts w:ascii="Times New Roman" w:hAnsi="Times New Roman" w:cs="Times New Roman"/>
        </w:rPr>
        <w:t xml:space="preserve">equipment </w:t>
      </w:r>
      <w:r w:rsidR="008A6253">
        <w:rPr>
          <w:rFonts w:ascii="Times New Roman" w:hAnsi="Times New Roman" w:cs="Times New Roman"/>
        </w:rPr>
        <w:t>as well</w:t>
      </w:r>
      <w:r w:rsidR="007B307D">
        <w:rPr>
          <w:rFonts w:ascii="Times New Roman" w:hAnsi="Times New Roman" w:cs="Times New Roman"/>
        </w:rPr>
        <w:t xml:space="preserve"> as for cooking, hot </w:t>
      </w:r>
      <w:r w:rsidR="00F74548">
        <w:rPr>
          <w:rFonts w:ascii="Times New Roman" w:hAnsi="Times New Roman" w:cs="Times New Roman"/>
        </w:rPr>
        <w:t>water, and other appliance usage</w:t>
      </w:r>
      <w:r w:rsidR="008A6253">
        <w:rPr>
          <w:rFonts w:ascii="Times New Roman" w:hAnsi="Times New Roman" w:cs="Times New Roman"/>
        </w:rPr>
        <w:t xml:space="preserve">.  </w:t>
      </w:r>
      <w:r w:rsidR="00C8003E">
        <w:rPr>
          <w:rFonts w:ascii="Times New Roman" w:hAnsi="Times New Roman" w:cs="Times New Roman"/>
        </w:rPr>
        <w:t>Tr. 17</w:t>
      </w:r>
      <w:r w:rsidR="008A6253">
        <w:rPr>
          <w:rFonts w:ascii="Times New Roman" w:hAnsi="Times New Roman" w:cs="Times New Roman"/>
        </w:rPr>
        <w:t>, 33-34</w:t>
      </w:r>
      <w:r w:rsidR="00C8003E">
        <w:rPr>
          <w:rFonts w:ascii="Times New Roman" w:hAnsi="Times New Roman" w:cs="Times New Roman"/>
        </w:rPr>
        <w:t>.</w:t>
      </w:r>
    </w:p>
    <w:p w:rsidR="005440E2" w:rsidRDefault="00C8003E" w:rsidP="005440E2">
      <w:pPr>
        <w:spacing w:line="360" w:lineRule="auto"/>
        <w:outlineLvl w:val="0"/>
        <w:rPr>
          <w:rFonts w:ascii="Times New Roman" w:hAnsi="Times New Roman" w:cs="Times New Roman"/>
        </w:rPr>
      </w:pPr>
      <w:r>
        <w:rPr>
          <w:rFonts w:ascii="Times New Roman" w:hAnsi="Times New Roman" w:cs="Times New Roman"/>
        </w:rPr>
        <w:t xml:space="preserve"> </w:t>
      </w:r>
    </w:p>
    <w:p w:rsidR="008A6253" w:rsidRDefault="005440E2" w:rsidP="005440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r>
      <w:r w:rsidR="00C8003E">
        <w:rPr>
          <w:rFonts w:ascii="Times New Roman" w:hAnsi="Times New Roman" w:cs="Times New Roman"/>
        </w:rPr>
        <w:t>Complainant’s household consists of herself and two (2) children, and her gross household income is $2,400 per month.  Tr. 58-60.</w:t>
      </w:r>
    </w:p>
    <w:p w:rsidR="008A6253" w:rsidRDefault="008A6253" w:rsidP="005440E2">
      <w:pPr>
        <w:spacing w:line="360" w:lineRule="auto"/>
        <w:outlineLvl w:val="0"/>
        <w:rPr>
          <w:rFonts w:ascii="Times New Roman" w:hAnsi="Times New Roman" w:cs="Times New Roman"/>
        </w:rPr>
      </w:pPr>
    </w:p>
    <w:p w:rsidR="008A6253" w:rsidRDefault="008A6253" w:rsidP="005440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6.</w:t>
      </w:r>
      <w:r>
        <w:rPr>
          <w:rFonts w:ascii="Times New Roman" w:hAnsi="Times New Roman" w:cs="Times New Roman"/>
        </w:rPr>
        <w:tab/>
        <w:t>OnTrack’s credit benefits; i.e., the “shortfall” allowed between CAP and non-CAP bills, are capped annually at $2,160 for electric heating customers and $850 for non-electric heating customers.  There is no flexibility in this amount for non-electric heating customers with high electric usage.  Tr. 69-70, 86-87.</w:t>
      </w:r>
    </w:p>
    <w:p w:rsidR="008A6253" w:rsidRDefault="008A6253" w:rsidP="005440E2">
      <w:pPr>
        <w:spacing w:line="360" w:lineRule="auto"/>
        <w:outlineLvl w:val="0"/>
        <w:rPr>
          <w:rFonts w:ascii="Times New Roman" w:hAnsi="Times New Roman" w:cs="Times New Roman"/>
        </w:rPr>
      </w:pPr>
    </w:p>
    <w:p w:rsidR="00F74548" w:rsidRDefault="008A6253" w:rsidP="005440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7.</w:t>
      </w:r>
      <w:r>
        <w:rPr>
          <w:rFonts w:ascii="Times New Roman" w:hAnsi="Times New Roman" w:cs="Times New Roman"/>
        </w:rPr>
        <w:tab/>
      </w:r>
      <w:r w:rsidR="00F74548">
        <w:rPr>
          <w:rFonts w:ascii="Times New Roman" w:hAnsi="Times New Roman" w:cs="Times New Roman"/>
        </w:rPr>
        <w:t>If a non-electric heating customer, such as the Complainant, uses more than the benefit allotment before the end of the year, the customer is removed from OnTrack and provided a payment agreement based on the current bill plus the installment amount.  Tr. 70-71.</w:t>
      </w:r>
    </w:p>
    <w:p w:rsidR="00F74548" w:rsidRDefault="00F74548" w:rsidP="005440E2">
      <w:pPr>
        <w:spacing w:line="360" w:lineRule="auto"/>
        <w:outlineLvl w:val="0"/>
        <w:rPr>
          <w:rFonts w:ascii="Times New Roman" w:hAnsi="Times New Roman" w:cs="Times New Roman"/>
        </w:rPr>
      </w:pPr>
    </w:p>
    <w:p w:rsidR="00F74548" w:rsidRDefault="00F74548" w:rsidP="005440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8.</w:t>
      </w:r>
      <w:r>
        <w:rPr>
          <w:rFonts w:ascii="Times New Roman" w:hAnsi="Times New Roman" w:cs="Times New Roman"/>
        </w:rPr>
        <w:tab/>
        <w:t>Customers may reapply for OnTrack on the anniversary date of their enrollment in the program.  Tr. 71.</w:t>
      </w:r>
    </w:p>
    <w:p w:rsidR="00F74548" w:rsidRDefault="00F74548" w:rsidP="005440E2">
      <w:pPr>
        <w:spacing w:line="360" w:lineRule="auto"/>
        <w:outlineLvl w:val="0"/>
        <w:rPr>
          <w:rFonts w:ascii="Times New Roman" w:hAnsi="Times New Roman" w:cs="Times New Roman"/>
        </w:rPr>
      </w:pPr>
    </w:p>
    <w:p w:rsidR="00F74548" w:rsidRDefault="00F74548" w:rsidP="00F74548">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9.</w:t>
      </w:r>
      <w:r>
        <w:rPr>
          <w:rFonts w:ascii="Times New Roman" w:hAnsi="Times New Roman" w:cs="Times New Roman"/>
        </w:rPr>
        <w:tab/>
      </w:r>
      <w:r w:rsidR="008A6253">
        <w:rPr>
          <w:rFonts w:ascii="Times New Roman" w:hAnsi="Times New Roman" w:cs="Times New Roman"/>
        </w:rPr>
        <w:t xml:space="preserve">  </w:t>
      </w:r>
      <w:r>
        <w:rPr>
          <w:rFonts w:ascii="Times New Roman" w:hAnsi="Times New Roman" w:cs="Times New Roman"/>
        </w:rPr>
        <w:t>Complainant was removed from the OnTrack program at least once previously as she had exceeded her annual credit benefit.  Tr. 99.</w:t>
      </w:r>
    </w:p>
    <w:p w:rsidR="00F74548" w:rsidRDefault="00F74548" w:rsidP="00F74548">
      <w:pPr>
        <w:spacing w:line="360" w:lineRule="auto"/>
        <w:outlineLvl w:val="0"/>
        <w:rPr>
          <w:rFonts w:ascii="Times New Roman" w:hAnsi="Times New Roman" w:cs="Times New Roman"/>
        </w:rPr>
      </w:pPr>
    </w:p>
    <w:p w:rsidR="00F74548" w:rsidRDefault="00F74548" w:rsidP="00F74548">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10.</w:t>
      </w:r>
      <w:r>
        <w:rPr>
          <w:rFonts w:ascii="Times New Roman" w:hAnsi="Times New Roman" w:cs="Times New Roman"/>
        </w:rPr>
        <w:tab/>
        <w:t>Complainant was re-enrolled in OnTrack in May 2011, but now has an $800 OnTrack arrearage as of the date of the hearing.  Tr. 69, 81.</w:t>
      </w:r>
    </w:p>
    <w:p w:rsidR="00F74548" w:rsidRDefault="00F74548" w:rsidP="00F74548">
      <w:pPr>
        <w:spacing w:line="360" w:lineRule="auto"/>
        <w:outlineLvl w:val="0"/>
        <w:rPr>
          <w:rFonts w:ascii="Times New Roman" w:hAnsi="Times New Roman" w:cs="Times New Roman"/>
        </w:rPr>
      </w:pPr>
    </w:p>
    <w:p w:rsidR="00F74548" w:rsidRDefault="00F74548" w:rsidP="00F74548">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11.</w:t>
      </w:r>
      <w:r>
        <w:rPr>
          <w:rFonts w:ascii="Times New Roman" w:hAnsi="Times New Roman" w:cs="Times New Roman"/>
        </w:rPr>
        <w:tab/>
        <w:t>Complainant has not yet had a Commission-ordered payment agreement, although she has had several payment agreements with the Company</w:t>
      </w:r>
      <w:r w:rsidR="00970F54">
        <w:rPr>
          <w:rFonts w:ascii="Times New Roman" w:hAnsi="Times New Roman" w:cs="Times New Roman"/>
        </w:rPr>
        <w:t xml:space="preserve"> which were not kept</w:t>
      </w:r>
      <w:r>
        <w:rPr>
          <w:rFonts w:ascii="Times New Roman" w:hAnsi="Times New Roman" w:cs="Times New Roman"/>
        </w:rPr>
        <w:t>.  PPL Exs. 3-A, 3-B, 4-A, and 4-B; Tr. 115.</w:t>
      </w:r>
    </w:p>
    <w:p w:rsidR="00E609BC" w:rsidRDefault="00E609BC" w:rsidP="00F74548">
      <w:pPr>
        <w:spacing w:line="360" w:lineRule="auto"/>
        <w:outlineLvl w:val="0"/>
        <w:rPr>
          <w:rFonts w:ascii="Times New Roman" w:hAnsi="Times New Roman" w:cs="Times New Roman"/>
        </w:rPr>
      </w:pPr>
    </w:p>
    <w:p w:rsidR="00E609BC" w:rsidRDefault="00E609BC" w:rsidP="00F74548">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12.</w:t>
      </w:r>
      <w:r>
        <w:rPr>
          <w:rFonts w:ascii="Times New Roman" w:hAnsi="Times New Roman" w:cs="Times New Roman"/>
        </w:rPr>
        <w:tab/>
        <w:t xml:space="preserve">Complainant’s current </w:t>
      </w:r>
      <w:r w:rsidR="00C27F28">
        <w:rPr>
          <w:rFonts w:ascii="Times New Roman" w:hAnsi="Times New Roman" w:cs="Times New Roman"/>
        </w:rPr>
        <w:t>PPL balance is $5,428.75.  Tr. 81.</w:t>
      </w:r>
    </w:p>
    <w:p w:rsidR="00C27F28" w:rsidRDefault="00C27F28" w:rsidP="00F74548">
      <w:pPr>
        <w:spacing w:line="360" w:lineRule="auto"/>
        <w:outlineLvl w:val="0"/>
        <w:rPr>
          <w:rFonts w:ascii="Times New Roman" w:hAnsi="Times New Roman" w:cs="Times New Roman"/>
        </w:rPr>
      </w:pPr>
    </w:p>
    <w:p w:rsidR="00C27F28" w:rsidRDefault="00C27F28" w:rsidP="00F74548">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13.</w:t>
      </w:r>
      <w:r>
        <w:rPr>
          <w:rFonts w:ascii="Times New Roman" w:hAnsi="Times New Roman" w:cs="Times New Roman"/>
        </w:rPr>
        <w:tab/>
        <w:t>Based on household size and income, Complainant’s arrearage would be amortized over twenty-four months, if she is no longer eligible for OnTrack.  Tr. 71, 117-118.</w:t>
      </w:r>
    </w:p>
    <w:p w:rsidR="00C27F28" w:rsidRDefault="00C27F28" w:rsidP="00F74548">
      <w:pPr>
        <w:spacing w:line="360" w:lineRule="auto"/>
        <w:outlineLvl w:val="0"/>
        <w:rPr>
          <w:rFonts w:ascii="Times New Roman" w:hAnsi="Times New Roman" w:cs="Times New Roman"/>
        </w:rPr>
      </w:pPr>
    </w:p>
    <w:p w:rsidR="00970F54" w:rsidRDefault="00C27F28" w:rsidP="00F74548">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14.</w:t>
      </w:r>
      <w:r>
        <w:rPr>
          <w:rFonts w:ascii="Times New Roman" w:hAnsi="Times New Roman" w:cs="Times New Roman"/>
        </w:rPr>
        <w:tab/>
        <w:t>PPL will fax a medical certificate form to the doctor’s office if it is requested by that office.  Tr. 82-83.</w:t>
      </w:r>
    </w:p>
    <w:p w:rsidR="00C27F28" w:rsidRDefault="00970F54" w:rsidP="00F74548">
      <w:pPr>
        <w:spacing w:line="360" w:lineRule="auto"/>
        <w:outlineLvl w:val="0"/>
        <w:rPr>
          <w:rFonts w:ascii="Times New Roman" w:hAnsi="Times New Roman" w:cs="Times New Roman"/>
        </w:rPr>
      </w:pPr>
      <w:r>
        <w:rPr>
          <w:rFonts w:ascii="Times New Roman" w:hAnsi="Times New Roman" w:cs="Times New Roman"/>
        </w:rPr>
        <w:br w:type="page"/>
      </w:r>
    </w:p>
    <w:p w:rsidR="005440E2" w:rsidRPr="00AB2D20" w:rsidRDefault="005440E2" w:rsidP="00970F54">
      <w:pPr>
        <w:spacing w:line="360" w:lineRule="auto"/>
        <w:jc w:val="center"/>
        <w:outlineLvl w:val="0"/>
        <w:rPr>
          <w:rFonts w:ascii="Times New Roman" w:hAnsi="Times New Roman" w:cs="Times New Roman"/>
        </w:rPr>
      </w:pPr>
      <w:r w:rsidRPr="00E67988">
        <w:rPr>
          <w:rFonts w:ascii="Times New Roman" w:hAnsi="Times New Roman" w:cs="Times New Roman"/>
          <w:u w:val="single"/>
        </w:rPr>
        <w:t>DISCUSSION</w:t>
      </w:r>
    </w:p>
    <w:p w:rsidR="005440E2" w:rsidRPr="003B3833" w:rsidRDefault="005440E2" w:rsidP="005440E2">
      <w:pPr>
        <w:spacing w:line="360" w:lineRule="auto"/>
        <w:outlineLvl w:val="0"/>
        <w:rPr>
          <w:rFonts w:ascii="Times New Roman" w:hAnsi="Times New Roman" w:cs="Times New Roman"/>
        </w:rPr>
      </w:pPr>
    </w:p>
    <w:p w:rsidR="00B72E57" w:rsidRDefault="005440E2" w:rsidP="005440E2">
      <w:pPr>
        <w:spacing w:line="360" w:lineRule="auto"/>
        <w:outlineLvl w:val="0"/>
        <w:rPr>
          <w:rFonts w:ascii="Times New Roman" w:hAnsi="Times New Roman" w:cs="Times New Roman"/>
        </w:rPr>
      </w:pPr>
      <w:r>
        <w:rPr>
          <w:rFonts w:ascii="Times New Roman" w:hAnsi="Times New Roman" w:cs="Times New Roman"/>
          <w:bCs/>
          <w:spacing w:val="-3"/>
        </w:rPr>
        <w:tab/>
      </w:r>
      <w:r>
        <w:rPr>
          <w:rFonts w:ascii="Times New Roman" w:hAnsi="Times New Roman" w:cs="Times New Roman"/>
          <w:bCs/>
          <w:spacing w:val="-3"/>
        </w:rPr>
        <w:tab/>
      </w:r>
      <w:r w:rsidRPr="00D129CE">
        <w:rPr>
          <w:rFonts w:ascii="Times New Roman" w:hAnsi="Times New Roman" w:cs="Times New Roman"/>
        </w:rPr>
        <w:t>In h</w:t>
      </w:r>
      <w:r w:rsidR="00AD6CC8">
        <w:rPr>
          <w:rFonts w:ascii="Times New Roman" w:hAnsi="Times New Roman" w:cs="Times New Roman"/>
        </w:rPr>
        <w:t>er</w:t>
      </w:r>
      <w:r w:rsidRPr="00D129CE">
        <w:rPr>
          <w:rFonts w:ascii="Times New Roman" w:hAnsi="Times New Roman" w:cs="Times New Roman"/>
        </w:rPr>
        <w:t xml:space="preserve"> Complaint, M</w:t>
      </w:r>
      <w:r w:rsidR="00297195">
        <w:rPr>
          <w:rFonts w:ascii="Times New Roman" w:hAnsi="Times New Roman" w:cs="Times New Roman"/>
        </w:rPr>
        <w:t>s</w:t>
      </w:r>
      <w:r w:rsidRPr="00D129CE">
        <w:rPr>
          <w:rFonts w:ascii="Times New Roman" w:hAnsi="Times New Roman" w:cs="Times New Roman"/>
        </w:rPr>
        <w:t>.</w:t>
      </w:r>
      <w:r w:rsidR="00297195">
        <w:rPr>
          <w:rFonts w:ascii="Times New Roman" w:hAnsi="Times New Roman" w:cs="Times New Roman"/>
        </w:rPr>
        <w:t xml:space="preserve"> Merico</w:t>
      </w:r>
      <w:r>
        <w:rPr>
          <w:rFonts w:ascii="Times New Roman" w:hAnsi="Times New Roman" w:cs="Times New Roman"/>
        </w:rPr>
        <w:t xml:space="preserve"> alleged that there </w:t>
      </w:r>
      <w:r w:rsidR="00297195">
        <w:rPr>
          <w:rFonts w:ascii="Times New Roman" w:hAnsi="Times New Roman" w:cs="Times New Roman"/>
        </w:rPr>
        <w:t xml:space="preserve">were deficiencies in PPL’s CAP in that </w:t>
      </w:r>
      <w:r w:rsidR="00426A88">
        <w:rPr>
          <w:rFonts w:ascii="Times New Roman" w:hAnsi="Times New Roman" w:cs="Times New Roman"/>
        </w:rPr>
        <w:t xml:space="preserve">her rates were increased but </w:t>
      </w:r>
      <w:r w:rsidR="00297195">
        <w:rPr>
          <w:rFonts w:ascii="Times New Roman" w:hAnsi="Times New Roman" w:cs="Times New Roman"/>
        </w:rPr>
        <w:t xml:space="preserve">the credit benefit limit was </w:t>
      </w:r>
      <w:r w:rsidR="00426A88">
        <w:rPr>
          <w:rFonts w:ascii="Times New Roman" w:hAnsi="Times New Roman" w:cs="Times New Roman"/>
        </w:rPr>
        <w:t xml:space="preserve">not increased and was </w:t>
      </w:r>
      <w:r w:rsidR="00297195">
        <w:rPr>
          <w:rFonts w:ascii="Times New Roman" w:hAnsi="Times New Roman" w:cs="Times New Roman"/>
        </w:rPr>
        <w:t xml:space="preserve">too low to meet her needs.  She further alleged that there were inadequacies in PPL’s medical certification procedure.  Finally, </w:t>
      </w:r>
      <w:r w:rsidR="008C3CD1">
        <w:rPr>
          <w:rFonts w:ascii="Times New Roman" w:hAnsi="Times New Roman" w:cs="Times New Roman"/>
        </w:rPr>
        <w:t xml:space="preserve">she </w:t>
      </w:r>
      <w:r w:rsidR="00297195">
        <w:rPr>
          <w:rFonts w:ascii="Times New Roman" w:hAnsi="Times New Roman" w:cs="Times New Roman"/>
        </w:rPr>
        <w:t xml:space="preserve">requested another payment agreement, consistent with her ability to pay.  </w:t>
      </w:r>
    </w:p>
    <w:p w:rsidR="00B72E57" w:rsidRDefault="00B72E57" w:rsidP="005440E2">
      <w:pPr>
        <w:spacing w:line="360" w:lineRule="auto"/>
        <w:outlineLvl w:val="0"/>
        <w:rPr>
          <w:rFonts w:ascii="Times New Roman" w:hAnsi="Times New Roman" w:cs="Times New Roman"/>
        </w:rPr>
      </w:pPr>
    </w:p>
    <w:p w:rsidR="005440E2" w:rsidRDefault="00B72E57" w:rsidP="005440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440E2" w:rsidRPr="00D129CE">
        <w:rPr>
          <w:rFonts w:ascii="Times New Roman" w:hAnsi="Times New Roman" w:cs="Times New Roman"/>
        </w:rPr>
        <w:t xml:space="preserve">As the party seeking affirmative relief from the Commission, </w:t>
      </w:r>
      <w:r w:rsidR="008C3CD1">
        <w:rPr>
          <w:rFonts w:ascii="Times New Roman" w:hAnsi="Times New Roman" w:cs="Times New Roman"/>
        </w:rPr>
        <w:t>Complainant</w:t>
      </w:r>
      <w:r w:rsidR="005440E2">
        <w:rPr>
          <w:rFonts w:ascii="Times New Roman" w:hAnsi="Times New Roman" w:cs="Times New Roman"/>
        </w:rPr>
        <w:t xml:space="preserve"> bea</w:t>
      </w:r>
      <w:r w:rsidR="005440E2" w:rsidRPr="00D129CE">
        <w:rPr>
          <w:rFonts w:ascii="Times New Roman" w:hAnsi="Times New Roman" w:cs="Times New Roman"/>
        </w:rPr>
        <w:t xml:space="preserve">rs the burden of proof.  66 Pa. C.S. §332(a).  </w:t>
      </w:r>
      <w:r w:rsidR="005440E2" w:rsidRPr="00960D05">
        <w:rPr>
          <w:rFonts w:ascii="Times New Roman" w:hAnsi="Times New Roman" w:cs="Times New Roman"/>
        </w:rPr>
        <w:t xml:space="preserve">To satisfy </w:t>
      </w:r>
      <w:r w:rsidR="005440E2">
        <w:rPr>
          <w:rFonts w:ascii="Times New Roman" w:hAnsi="Times New Roman" w:cs="Times New Roman"/>
        </w:rPr>
        <w:t xml:space="preserve">this burden, </w:t>
      </w:r>
      <w:r>
        <w:rPr>
          <w:rFonts w:ascii="Times New Roman" w:hAnsi="Times New Roman" w:cs="Times New Roman"/>
        </w:rPr>
        <w:t>s</w:t>
      </w:r>
      <w:r w:rsidR="005440E2">
        <w:rPr>
          <w:rFonts w:ascii="Times New Roman" w:hAnsi="Times New Roman" w:cs="Times New Roman"/>
        </w:rPr>
        <w:t xml:space="preserve">he </w:t>
      </w:r>
      <w:r w:rsidR="005440E2" w:rsidRPr="00960D05">
        <w:rPr>
          <w:rFonts w:ascii="Times New Roman" w:hAnsi="Times New Roman" w:cs="Times New Roman"/>
        </w:rPr>
        <w:t>must demonstrate that Respondent violated the Public Utility Code or a regulation or Order of the Commission.  66 Pa. C.S. §701</w:t>
      </w:r>
      <w:r w:rsidR="005440E2">
        <w:rPr>
          <w:rFonts w:ascii="Times New Roman" w:hAnsi="Times New Roman" w:cs="Times New Roman"/>
        </w:rPr>
        <w:t xml:space="preserve">.  </w:t>
      </w:r>
      <w:r w:rsidR="005440E2" w:rsidRPr="00960D05">
        <w:rPr>
          <w:rFonts w:ascii="Times New Roman" w:hAnsi="Times New Roman" w:cs="Times New Roman"/>
        </w:rPr>
        <w:t xml:space="preserve">This must be shown by a preponderance of the evidence. </w:t>
      </w:r>
      <w:r w:rsidR="005440E2">
        <w:rPr>
          <w:rFonts w:ascii="Times New Roman" w:hAnsi="Times New Roman" w:cs="Times New Roman"/>
        </w:rPr>
        <w:t xml:space="preserve"> </w:t>
      </w:r>
      <w:r w:rsidR="005440E2" w:rsidRPr="00960D05">
        <w:rPr>
          <w:rFonts w:ascii="Times New Roman" w:hAnsi="Times New Roman" w:cs="Times New Roman"/>
          <w:u w:val="single"/>
        </w:rPr>
        <w:t>Patterson v. Bell Telephone Company of Pennsylvania</w:t>
      </w:r>
      <w:r w:rsidR="005440E2" w:rsidRPr="00960D05">
        <w:rPr>
          <w:rFonts w:ascii="Times New Roman" w:hAnsi="Times New Roman" w:cs="Times New Roman"/>
        </w:rPr>
        <w:t xml:space="preserve">, 72 PA PUC 196 (1990).  Preponderance of the evidence means that the party with the burden of proof has presented evidence that is more convincing, by even the smallest amount, than that presented by the other party.  </w:t>
      </w:r>
      <w:r w:rsidR="005440E2" w:rsidRPr="00960D05">
        <w:rPr>
          <w:rFonts w:ascii="Times New Roman" w:hAnsi="Times New Roman" w:cs="Times New Roman"/>
          <w:u w:val="single"/>
        </w:rPr>
        <w:t>Samuel J. Lansberry, Inc. v. Pa. P.U.C.</w:t>
      </w:r>
      <w:r w:rsidR="005440E2" w:rsidRPr="00960D05">
        <w:rPr>
          <w:rFonts w:ascii="Times New Roman" w:hAnsi="Times New Roman" w:cs="Times New Roman"/>
        </w:rPr>
        <w:t xml:space="preserve">, 578 A.2d 600, 602, </w:t>
      </w:r>
      <w:r w:rsidR="005440E2" w:rsidRPr="00863599">
        <w:rPr>
          <w:rFonts w:ascii="Times New Roman" w:hAnsi="Times New Roman" w:cs="Times New Roman"/>
          <w:u w:val="single"/>
        </w:rPr>
        <w:t>alloc. den.</w:t>
      </w:r>
      <w:r w:rsidR="005440E2" w:rsidRPr="00863599">
        <w:rPr>
          <w:rFonts w:ascii="Times New Roman" w:hAnsi="Times New Roman" w:cs="Times New Roman"/>
        </w:rPr>
        <w:t>,</w:t>
      </w:r>
      <w:r w:rsidR="005440E2">
        <w:rPr>
          <w:rFonts w:ascii="Times New Roman" w:hAnsi="Times New Roman" w:cs="Times New Roman"/>
        </w:rPr>
        <w:t xml:space="preserve"> 602 A.2d 863 (1992).</w:t>
      </w:r>
    </w:p>
    <w:p w:rsidR="005440E2" w:rsidRPr="00D129CE" w:rsidRDefault="005440E2" w:rsidP="005440E2">
      <w:pPr>
        <w:spacing w:line="360" w:lineRule="auto"/>
        <w:rPr>
          <w:rFonts w:ascii="Times New Roman" w:hAnsi="Times New Roman" w:cs="Times New Roman"/>
        </w:rPr>
      </w:pPr>
    </w:p>
    <w:p w:rsidR="005440E2" w:rsidRDefault="005440E2" w:rsidP="005440E2">
      <w:pPr>
        <w:spacing w:line="360" w:lineRule="auto"/>
        <w:rPr>
          <w:rFonts w:ascii="Times New Roman" w:hAnsi="Times New Roman" w:cs="Times New Roman"/>
        </w:rPr>
      </w:pPr>
      <w:r w:rsidRPr="00D129CE">
        <w:rPr>
          <w:rFonts w:ascii="Times New Roman" w:hAnsi="Times New Roman" w:cs="Times New Roman"/>
        </w:rPr>
        <w:tab/>
      </w:r>
      <w:r w:rsidRPr="00D129CE">
        <w:rPr>
          <w:rFonts w:ascii="Times New Roman" w:hAnsi="Times New Roman" w:cs="Times New Roman"/>
        </w:rPr>
        <w:tab/>
        <w:t xml:space="preserve">In </w:t>
      </w:r>
      <w:r w:rsidRPr="00D129CE">
        <w:rPr>
          <w:rFonts w:ascii="Times New Roman" w:hAnsi="Times New Roman" w:cs="Times New Roman"/>
          <w:u w:val="single"/>
        </w:rPr>
        <w:t>Waldron v. Philadelphia Electric Company</w:t>
      </w:r>
      <w:r w:rsidRPr="00D129CE">
        <w:rPr>
          <w:rFonts w:ascii="Times New Roman" w:hAnsi="Times New Roman" w:cs="Times New Roman"/>
        </w:rPr>
        <w:t xml:space="preserve"> (</w:t>
      </w:r>
      <w:r w:rsidRPr="00D129CE">
        <w:rPr>
          <w:rFonts w:ascii="Times New Roman" w:hAnsi="Times New Roman" w:cs="Times New Roman"/>
          <w:u w:val="single"/>
        </w:rPr>
        <w:t>Waldron</w:t>
      </w:r>
      <w:r w:rsidRPr="00D129CE">
        <w:rPr>
          <w:rFonts w:ascii="Times New Roman" w:hAnsi="Times New Roman" w:cs="Times New Roman"/>
        </w:rPr>
        <w:t>), 54 PA PUC 98 (1980), the Commission explained the process for initially meeting the burden of proof.  A complainant must first establish a prima facie case, showing that the utility breached some duty owed to the complainant, in that the utility has violated the Public Utility Code or a regulation or Order of the Commission.  66 Pa.</w:t>
      </w:r>
      <w:r>
        <w:rPr>
          <w:rFonts w:ascii="Times New Roman" w:hAnsi="Times New Roman" w:cs="Times New Roman"/>
        </w:rPr>
        <w:t xml:space="preserve"> C.S. §701.  </w:t>
      </w:r>
      <w:r w:rsidRPr="00D129CE">
        <w:rPr>
          <w:rFonts w:ascii="Times New Roman" w:hAnsi="Times New Roman" w:cs="Times New Roman"/>
        </w:rPr>
        <w:t xml:space="preserve">If </w:t>
      </w:r>
      <w:r>
        <w:rPr>
          <w:rFonts w:ascii="Times New Roman" w:hAnsi="Times New Roman" w:cs="Times New Roman"/>
        </w:rPr>
        <w:t>the complainant</w:t>
      </w:r>
      <w:r w:rsidRPr="00D129CE">
        <w:rPr>
          <w:rFonts w:ascii="Times New Roman" w:hAnsi="Times New Roman" w:cs="Times New Roman"/>
        </w:rPr>
        <w:t xml:space="preserve"> establishes a prima facie case, then the burden of going forward with the evidence, but not the ultimate burden of proof, shifts to the utility to rebut the prima facie case with evidence which is at least co-equal.  If the utility presents co-equal evidence, the burden of go</w:t>
      </w:r>
      <w:r>
        <w:rPr>
          <w:rFonts w:ascii="Times New Roman" w:hAnsi="Times New Roman" w:cs="Times New Roman"/>
        </w:rPr>
        <w:t>ing forward shifts back to the c</w:t>
      </w:r>
      <w:r w:rsidRPr="00D129CE">
        <w:rPr>
          <w:rFonts w:ascii="Times New Roman" w:hAnsi="Times New Roman" w:cs="Times New Roman"/>
        </w:rPr>
        <w:t xml:space="preserve">omplainant, to rebut the utility’s case by a preponderance of the evidence.  </w:t>
      </w:r>
      <w:r w:rsidRPr="00D129CE">
        <w:rPr>
          <w:rFonts w:ascii="Times New Roman" w:hAnsi="Times New Roman" w:cs="Times New Roman"/>
          <w:u w:val="single"/>
        </w:rPr>
        <w:t>Poorbaugh v. West Penn Power Company</w:t>
      </w:r>
      <w:r w:rsidRPr="00D129CE">
        <w:rPr>
          <w:rFonts w:ascii="Times New Roman" w:hAnsi="Times New Roman" w:cs="Times New Roman"/>
        </w:rPr>
        <w:t xml:space="preserve"> (</w:t>
      </w:r>
      <w:r w:rsidRPr="00D129CE">
        <w:rPr>
          <w:rFonts w:ascii="Times New Roman" w:hAnsi="Times New Roman" w:cs="Times New Roman"/>
          <w:u w:val="single"/>
        </w:rPr>
        <w:t>Poorbaugh</w:t>
      </w:r>
      <w:r>
        <w:rPr>
          <w:rFonts w:ascii="Times New Roman" w:hAnsi="Times New Roman" w:cs="Times New Roman"/>
        </w:rPr>
        <w:t>), 1994 Pa. PUC LEXIS 95.</w:t>
      </w:r>
    </w:p>
    <w:p w:rsidR="005440E2" w:rsidRDefault="005440E2" w:rsidP="005440E2">
      <w:pPr>
        <w:spacing w:line="360" w:lineRule="auto"/>
        <w:rPr>
          <w:rFonts w:ascii="Times New Roman" w:hAnsi="Times New Roman" w:cs="Times New Roman"/>
        </w:rPr>
      </w:pPr>
    </w:p>
    <w:p w:rsidR="00B6548A" w:rsidRDefault="005440E2" w:rsidP="005440E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C3CD1">
        <w:rPr>
          <w:rFonts w:ascii="Times New Roman" w:hAnsi="Times New Roman" w:cs="Times New Roman"/>
        </w:rPr>
        <w:t xml:space="preserve">Complainant </w:t>
      </w:r>
      <w:r w:rsidR="009C0A64">
        <w:rPr>
          <w:rFonts w:ascii="Times New Roman" w:hAnsi="Times New Roman" w:cs="Times New Roman"/>
        </w:rPr>
        <w:t xml:space="preserve">testified that she </w:t>
      </w:r>
      <w:r w:rsidR="00B6548A">
        <w:rPr>
          <w:rFonts w:ascii="Times New Roman" w:hAnsi="Times New Roman" w:cs="Times New Roman"/>
        </w:rPr>
        <w:t xml:space="preserve">is </w:t>
      </w:r>
      <w:r w:rsidR="008F656D">
        <w:rPr>
          <w:rFonts w:ascii="Times New Roman" w:hAnsi="Times New Roman" w:cs="Times New Roman"/>
        </w:rPr>
        <w:t>a PPL residential customer and w</w:t>
      </w:r>
      <w:r w:rsidR="00B6548A">
        <w:rPr>
          <w:rFonts w:ascii="Times New Roman" w:hAnsi="Times New Roman" w:cs="Times New Roman"/>
        </w:rPr>
        <w:t>as</w:t>
      </w:r>
      <w:r w:rsidR="009C0A64">
        <w:rPr>
          <w:rFonts w:ascii="Times New Roman" w:hAnsi="Times New Roman" w:cs="Times New Roman"/>
        </w:rPr>
        <w:t xml:space="preserve"> </w:t>
      </w:r>
      <w:r w:rsidR="008F656D">
        <w:rPr>
          <w:rFonts w:ascii="Times New Roman" w:hAnsi="Times New Roman" w:cs="Times New Roman"/>
        </w:rPr>
        <w:t>initially enrolled in</w:t>
      </w:r>
      <w:r w:rsidR="009C0A64">
        <w:rPr>
          <w:rFonts w:ascii="Times New Roman" w:hAnsi="Times New Roman" w:cs="Times New Roman"/>
        </w:rPr>
        <w:t xml:space="preserve"> PPL’s CAP program OnTrack in 2002.  Tr. </w:t>
      </w:r>
      <w:r w:rsidR="00B6548A">
        <w:rPr>
          <w:rFonts w:ascii="Times New Roman" w:hAnsi="Times New Roman" w:cs="Times New Roman"/>
        </w:rPr>
        <w:t xml:space="preserve">14, </w:t>
      </w:r>
      <w:r w:rsidR="009C0A64">
        <w:rPr>
          <w:rFonts w:ascii="Times New Roman" w:hAnsi="Times New Roman" w:cs="Times New Roman"/>
        </w:rPr>
        <w:t xml:space="preserve">17.  She has a totally electric home, with the exception of her home heating </w:t>
      </w:r>
      <w:r w:rsidR="009A7FE2">
        <w:rPr>
          <w:rFonts w:ascii="Times New Roman" w:hAnsi="Times New Roman" w:cs="Times New Roman"/>
        </w:rPr>
        <w:t>system</w:t>
      </w:r>
      <w:r w:rsidR="009C0A64">
        <w:rPr>
          <w:rFonts w:ascii="Times New Roman" w:hAnsi="Times New Roman" w:cs="Times New Roman"/>
        </w:rPr>
        <w:t>, which is oil.</w:t>
      </w:r>
      <w:r w:rsidR="00A07176">
        <w:rPr>
          <w:rFonts w:ascii="Times New Roman" w:hAnsi="Times New Roman" w:cs="Times New Roman"/>
        </w:rPr>
        <w:t xml:space="preserve">  Tr. 17.  Since </w:t>
      </w:r>
      <w:r w:rsidR="008C3CD1">
        <w:rPr>
          <w:rFonts w:ascii="Times New Roman" w:hAnsi="Times New Roman" w:cs="Times New Roman"/>
        </w:rPr>
        <w:t>Complainant</w:t>
      </w:r>
      <w:r w:rsidR="00A07176">
        <w:rPr>
          <w:rFonts w:ascii="Times New Roman" w:hAnsi="Times New Roman" w:cs="Times New Roman"/>
        </w:rPr>
        <w:t xml:space="preserve"> </w:t>
      </w:r>
      <w:r w:rsidR="009C0A64">
        <w:rPr>
          <w:rFonts w:ascii="Times New Roman" w:hAnsi="Times New Roman" w:cs="Times New Roman"/>
        </w:rPr>
        <w:t xml:space="preserve">is not a PPL heating customer, she has a lower </w:t>
      </w:r>
      <w:r w:rsidR="00A07176">
        <w:rPr>
          <w:rFonts w:ascii="Times New Roman" w:hAnsi="Times New Roman" w:cs="Times New Roman"/>
        </w:rPr>
        <w:t>CAP credit</w:t>
      </w:r>
      <w:r w:rsidR="002A0D87">
        <w:rPr>
          <w:rFonts w:ascii="Times New Roman" w:hAnsi="Times New Roman" w:cs="Times New Roman"/>
        </w:rPr>
        <w:t xml:space="preserve"> benefit limit </w:t>
      </w:r>
      <w:r w:rsidR="00A07176">
        <w:rPr>
          <w:rFonts w:ascii="Times New Roman" w:hAnsi="Times New Roman" w:cs="Times New Roman"/>
        </w:rPr>
        <w:t xml:space="preserve">and </w:t>
      </w:r>
      <w:r w:rsidR="002A0D87">
        <w:rPr>
          <w:rFonts w:ascii="Times New Roman" w:hAnsi="Times New Roman" w:cs="Times New Roman"/>
        </w:rPr>
        <w:t xml:space="preserve">exhausts that </w:t>
      </w:r>
      <w:r w:rsidR="00A07176">
        <w:rPr>
          <w:rFonts w:ascii="Times New Roman" w:hAnsi="Times New Roman" w:cs="Times New Roman"/>
        </w:rPr>
        <w:t>limit quickly each calendar year</w:t>
      </w:r>
      <w:r w:rsidR="00B6548A">
        <w:rPr>
          <w:rFonts w:ascii="Times New Roman" w:hAnsi="Times New Roman" w:cs="Times New Roman"/>
        </w:rPr>
        <w:t>, particularly with PPL’s recent rate increase</w:t>
      </w:r>
      <w:r w:rsidR="00A07176">
        <w:rPr>
          <w:rFonts w:ascii="Times New Roman" w:hAnsi="Times New Roman" w:cs="Times New Roman"/>
        </w:rPr>
        <w:t>.  Tr. 15, 17</w:t>
      </w:r>
      <w:r w:rsidR="00B6548A">
        <w:rPr>
          <w:rFonts w:ascii="Times New Roman" w:hAnsi="Times New Roman" w:cs="Times New Roman"/>
        </w:rPr>
        <w:t>, 23</w:t>
      </w:r>
      <w:r w:rsidR="00A07176">
        <w:rPr>
          <w:rFonts w:ascii="Times New Roman" w:hAnsi="Times New Roman" w:cs="Times New Roman"/>
        </w:rPr>
        <w:t>.  She is then removed from OnTrack, but due to her limited income</w:t>
      </w:r>
      <w:r w:rsidR="00364F39">
        <w:rPr>
          <w:rFonts w:ascii="Times New Roman" w:hAnsi="Times New Roman" w:cs="Times New Roman"/>
        </w:rPr>
        <w:t xml:space="preserve"> and other hardships</w:t>
      </w:r>
      <w:r w:rsidR="00A07176">
        <w:rPr>
          <w:rFonts w:ascii="Times New Roman" w:hAnsi="Times New Roman" w:cs="Times New Roman"/>
        </w:rPr>
        <w:t>, has difficulty paying the non-CAP residential rate.  Tr. 17-19.</w:t>
      </w:r>
      <w:r w:rsidR="008C3CD1">
        <w:rPr>
          <w:rFonts w:ascii="Times New Roman" w:hAnsi="Times New Roman" w:cs="Times New Roman"/>
        </w:rPr>
        <w:t xml:space="preserve">  Complainant </w:t>
      </w:r>
      <w:r w:rsidR="00A07176">
        <w:rPr>
          <w:rFonts w:ascii="Times New Roman" w:hAnsi="Times New Roman" w:cs="Times New Roman"/>
        </w:rPr>
        <w:t>requested that PPL be more flexible in its CAP eligibility rules and allow her to remain on OnTrack so that her electric bills are more affordable.  Tr. 18</w:t>
      </w:r>
      <w:r w:rsidR="00B6548A">
        <w:rPr>
          <w:rFonts w:ascii="Times New Roman" w:hAnsi="Times New Roman" w:cs="Times New Roman"/>
        </w:rPr>
        <w:t>, 20</w:t>
      </w:r>
      <w:r w:rsidR="00A07176">
        <w:rPr>
          <w:rFonts w:ascii="Times New Roman" w:hAnsi="Times New Roman" w:cs="Times New Roman"/>
        </w:rPr>
        <w:t>.</w:t>
      </w:r>
      <w:r w:rsidR="00426A88">
        <w:rPr>
          <w:rFonts w:ascii="Times New Roman" w:hAnsi="Times New Roman" w:cs="Times New Roman"/>
        </w:rPr>
        <w:t xml:space="preserve">  She did not present evidence in opposition to any PPL rate increase, </w:t>
      </w:r>
      <w:r w:rsidR="00426A88" w:rsidRPr="00426A88">
        <w:rPr>
          <w:rFonts w:ascii="Times New Roman" w:hAnsi="Times New Roman" w:cs="Times New Roman"/>
          <w:i/>
        </w:rPr>
        <w:t>per se,</w:t>
      </w:r>
      <w:r w:rsidR="00426A88">
        <w:rPr>
          <w:rFonts w:ascii="Times New Roman" w:hAnsi="Times New Roman" w:cs="Times New Roman"/>
        </w:rPr>
        <w:t xml:space="preserve"> except to the extent that her CAP credit benefits were not also increased. </w:t>
      </w:r>
    </w:p>
    <w:p w:rsidR="00B6548A" w:rsidRDefault="00B6548A" w:rsidP="005440E2">
      <w:pPr>
        <w:spacing w:line="360" w:lineRule="auto"/>
        <w:rPr>
          <w:rFonts w:ascii="Times New Roman" w:hAnsi="Times New Roman" w:cs="Times New Roman"/>
        </w:rPr>
      </w:pPr>
    </w:p>
    <w:p w:rsidR="00AB58D4" w:rsidRDefault="00B6548A" w:rsidP="00AB58D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C3CD1">
        <w:rPr>
          <w:rFonts w:ascii="Times New Roman" w:hAnsi="Times New Roman" w:cs="Times New Roman"/>
        </w:rPr>
        <w:t xml:space="preserve">Complainant </w:t>
      </w:r>
      <w:r>
        <w:rPr>
          <w:rFonts w:ascii="Times New Roman" w:hAnsi="Times New Roman" w:cs="Times New Roman"/>
        </w:rPr>
        <w:t>further contended that, as a permanently disabled person, it was unreasonable for her to obtain a medical certification form every thirty (30) days and have it filled out by he</w:t>
      </w:r>
      <w:r w:rsidR="00AB58D4">
        <w:rPr>
          <w:rFonts w:ascii="Times New Roman" w:hAnsi="Times New Roman" w:cs="Times New Roman"/>
        </w:rPr>
        <w:t>r doctor in order to retain her medical certification.  Tr. 20-21.</w:t>
      </w:r>
      <w:r w:rsidR="00B15BD4">
        <w:rPr>
          <w:rFonts w:ascii="Times New Roman" w:hAnsi="Times New Roman" w:cs="Times New Roman"/>
        </w:rPr>
        <w:t xml:space="preserve">  </w:t>
      </w:r>
      <w:r w:rsidR="006377EA">
        <w:rPr>
          <w:rFonts w:ascii="Times New Roman" w:hAnsi="Times New Roman" w:cs="Times New Roman"/>
        </w:rPr>
        <w:t xml:space="preserve">She indicated that PPL did not fax forms to the doctor’s office and that this refusal </w:t>
      </w:r>
      <w:r w:rsidR="00AD6CC8">
        <w:rPr>
          <w:rFonts w:ascii="Times New Roman" w:hAnsi="Times New Roman" w:cs="Times New Roman"/>
        </w:rPr>
        <w:t xml:space="preserve">caused difficulty for her.  Tr. 31-32.  </w:t>
      </w:r>
      <w:r w:rsidR="006377EA">
        <w:rPr>
          <w:rFonts w:ascii="Times New Roman" w:hAnsi="Times New Roman" w:cs="Times New Roman"/>
        </w:rPr>
        <w:t xml:space="preserve"> </w:t>
      </w:r>
      <w:r w:rsidR="00AD6CC8">
        <w:rPr>
          <w:rFonts w:ascii="Times New Roman" w:hAnsi="Times New Roman" w:cs="Times New Roman"/>
        </w:rPr>
        <w:t>However, upon</w:t>
      </w:r>
      <w:r w:rsidR="00B15BD4">
        <w:rPr>
          <w:rFonts w:ascii="Times New Roman" w:hAnsi="Times New Roman" w:cs="Times New Roman"/>
        </w:rPr>
        <w:t xml:space="preserve"> further questioning, </w:t>
      </w:r>
      <w:r w:rsidR="008C3CD1">
        <w:rPr>
          <w:rFonts w:ascii="Times New Roman" w:hAnsi="Times New Roman" w:cs="Times New Roman"/>
        </w:rPr>
        <w:t>Complainant</w:t>
      </w:r>
      <w:r w:rsidR="00B15BD4">
        <w:rPr>
          <w:rFonts w:ascii="Times New Roman" w:hAnsi="Times New Roman" w:cs="Times New Roman"/>
        </w:rPr>
        <w:t xml:space="preserve"> acknowledged that she had not obtained a medical certification in some time, and could not recall the exact procedure required by PPL.  </w:t>
      </w:r>
      <w:r w:rsidR="006377EA">
        <w:rPr>
          <w:rFonts w:ascii="Times New Roman" w:hAnsi="Times New Roman" w:cs="Times New Roman"/>
        </w:rPr>
        <w:t>Tr. 30, 61-62.</w:t>
      </w:r>
    </w:p>
    <w:p w:rsidR="00AB58D4" w:rsidRDefault="00AB58D4" w:rsidP="00AB58D4">
      <w:pPr>
        <w:spacing w:line="360" w:lineRule="auto"/>
        <w:rPr>
          <w:rFonts w:ascii="Times New Roman" w:hAnsi="Times New Roman" w:cs="Times New Roman"/>
        </w:rPr>
      </w:pPr>
    </w:p>
    <w:p w:rsidR="00AD6CC8" w:rsidRDefault="00AB58D4" w:rsidP="00AB58D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Finally, </w:t>
      </w:r>
      <w:r w:rsidR="008C3CD1">
        <w:rPr>
          <w:rFonts w:ascii="Times New Roman" w:hAnsi="Times New Roman" w:cs="Times New Roman"/>
        </w:rPr>
        <w:t>Complainant</w:t>
      </w:r>
      <w:r w:rsidR="00426A88">
        <w:rPr>
          <w:rFonts w:ascii="Times New Roman" w:hAnsi="Times New Roman" w:cs="Times New Roman"/>
        </w:rPr>
        <w:t xml:space="preserve"> testified that if she wa</w:t>
      </w:r>
      <w:r w:rsidR="00B15BD4">
        <w:rPr>
          <w:rFonts w:ascii="Times New Roman" w:hAnsi="Times New Roman" w:cs="Times New Roman"/>
        </w:rPr>
        <w:t>s required to pay non-CAP rates, she would like a more reasonable payment agreement that she could afford.  Tr. 32-33.</w:t>
      </w:r>
    </w:p>
    <w:p w:rsidR="00AD6CC8" w:rsidRDefault="00AD6CC8" w:rsidP="00AB58D4">
      <w:pPr>
        <w:spacing w:line="360" w:lineRule="auto"/>
        <w:rPr>
          <w:rFonts w:ascii="Times New Roman" w:hAnsi="Times New Roman" w:cs="Times New Roman"/>
        </w:rPr>
      </w:pPr>
    </w:p>
    <w:p w:rsidR="008C3CD1" w:rsidRDefault="00AD6CC8" w:rsidP="005440E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Due to </w:t>
      </w:r>
      <w:r w:rsidR="008C3CD1">
        <w:rPr>
          <w:rFonts w:ascii="Times New Roman" w:hAnsi="Times New Roman" w:cs="Times New Roman"/>
        </w:rPr>
        <w:t>Complainant’s</w:t>
      </w:r>
      <w:r>
        <w:rPr>
          <w:rFonts w:ascii="Times New Roman" w:hAnsi="Times New Roman" w:cs="Times New Roman"/>
        </w:rPr>
        <w:t xml:space="preserve"> alleged PFA Order, and uncertainty as to whether Chapter 14 would apply</w:t>
      </w:r>
      <w:r w:rsidR="008C3CD1">
        <w:rPr>
          <w:rFonts w:ascii="Times New Roman" w:hAnsi="Times New Roman" w:cs="Times New Roman"/>
        </w:rPr>
        <w:t xml:space="preserve"> (</w:t>
      </w:r>
      <w:r w:rsidR="008C3CD1" w:rsidRPr="008C3CD1">
        <w:rPr>
          <w:rFonts w:ascii="Times New Roman" w:hAnsi="Times New Roman" w:cs="Times New Roman"/>
          <w:u w:val="single"/>
        </w:rPr>
        <w:t>see</w:t>
      </w:r>
      <w:r w:rsidR="008C3CD1">
        <w:rPr>
          <w:rFonts w:ascii="Times New Roman" w:hAnsi="Times New Roman" w:cs="Times New Roman"/>
        </w:rPr>
        <w:t>, 66 Pa. C.S. §1417)</w:t>
      </w:r>
      <w:r>
        <w:rPr>
          <w:rFonts w:ascii="Times New Roman" w:hAnsi="Times New Roman" w:cs="Times New Roman"/>
        </w:rPr>
        <w:t xml:space="preserve">, I asked several questions to ascertain household living expense information.  Since </w:t>
      </w:r>
      <w:r w:rsidR="008C3CD1">
        <w:rPr>
          <w:rFonts w:ascii="Times New Roman" w:hAnsi="Times New Roman" w:cs="Times New Roman"/>
        </w:rPr>
        <w:t>Complainant</w:t>
      </w:r>
      <w:r>
        <w:rPr>
          <w:rFonts w:ascii="Times New Roman" w:hAnsi="Times New Roman" w:cs="Times New Roman"/>
        </w:rPr>
        <w:t xml:space="preserve"> did not provide a valid PFA Order, despite my request, the household expense information is not relevant and will be disregarded.</w:t>
      </w:r>
      <w:r w:rsidR="00900B49">
        <w:rPr>
          <w:rFonts w:ascii="Times New Roman" w:hAnsi="Times New Roman" w:cs="Times New Roman"/>
        </w:rPr>
        <w:t xml:space="preserve">  Her monthly </w:t>
      </w:r>
      <w:r w:rsidR="009A7FE2">
        <w:rPr>
          <w:rFonts w:ascii="Times New Roman" w:hAnsi="Times New Roman" w:cs="Times New Roman"/>
        </w:rPr>
        <w:t xml:space="preserve">gross household income </w:t>
      </w:r>
      <w:r w:rsidR="00900B49">
        <w:rPr>
          <w:rFonts w:ascii="Times New Roman" w:hAnsi="Times New Roman" w:cs="Times New Roman"/>
        </w:rPr>
        <w:t xml:space="preserve">is $2,400, with a household size of three </w:t>
      </w:r>
      <w:r w:rsidR="00970F54">
        <w:rPr>
          <w:rFonts w:ascii="Times New Roman" w:hAnsi="Times New Roman" w:cs="Times New Roman"/>
        </w:rPr>
        <w:t xml:space="preserve">(3) </w:t>
      </w:r>
      <w:r w:rsidR="00900B49">
        <w:rPr>
          <w:rFonts w:ascii="Times New Roman" w:hAnsi="Times New Roman" w:cs="Times New Roman"/>
        </w:rPr>
        <w:t>persons.  Tr. 58-60.</w:t>
      </w:r>
    </w:p>
    <w:p w:rsidR="008C3CD1" w:rsidRDefault="008C3CD1" w:rsidP="005440E2">
      <w:pPr>
        <w:spacing w:line="360" w:lineRule="auto"/>
        <w:rPr>
          <w:rFonts w:ascii="Times New Roman" w:hAnsi="Times New Roman" w:cs="Times New Roman"/>
        </w:rPr>
      </w:pPr>
    </w:p>
    <w:p w:rsidR="009C1274" w:rsidRDefault="008C3CD1" w:rsidP="005440E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440E2">
        <w:rPr>
          <w:rFonts w:ascii="Times New Roman" w:hAnsi="Times New Roman" w:cs="Times New Roman"/>
        </w:rPr>
        <w:t xml:space="preserve">In response to Complainant’s </w:t>
      </w:r>
      <w:r w:rsidR="00970F54">
        <w:rPr>
          <w:rFonts w:ascii="Times New Roman" w:hAnsi="Times New Roman" w:cs="Times New Roman"/>
        </w:rPr>
        <w:t>case</w:t>
      </w:r>
      <w:r w:rsidR="005440E2">
        <w:rPr>
          <w:rFonts w:ascii="Times New Roman" w:hAnsi="Times New Roman" w:cs="Times New Roman"/>
        </w:rPr>
        <w:t>, P</w:t>
      </w:r>
      <w:r>
        <w:rPr>
          <w:rFonts w:ascii="Times New Roman" w:hAnsi="Times New Roman" w:cs="Times New Roman"/>
        </w:rPr>
        <w:t>PL</w:t>
      </w:r>
      <w:r w:rsidR="005440E2">
        <w:rPr>
          <w:rFonts w:ascii="Times New Roman" w:hAnsi="Times New Roman" w:cs="Times New Roman"/>
        </w:rPr>
        <w:t xml:space="preserve"> presented the testimony of </w:t>
      </w:r>
      <w:r>
        <w:rPr>
          <w:rFonts w:ascii="Times New Roman" w:hAnsi="Times New Roman" w:cs="Times New Roman"/>
        </w:rPr>
        <w:t>Kimberly Gerhard, a PPL customer service representative</w:t>
      </w:r>
      <w:r w:rsidR="00474FC7">
        <w:rPr>
          <w:rFonts w:ascii="Times New Roman" w:hAnsi="Times New Roman" w:cs="Times New Roman"/>
        </w:rPr>
        <w:t xml:space="preserve"> who is familiar with PPL’s billing practices and its CAP.</w:t>
      </w:r>
      <w:r>
        <w:rPr>
          <w:rFonts w:ascii="Times New Roman" w:hAnsi="Times New Roman" w:cs="Times New Roman"/>
        </w:rPr>
        <w:t xml:space="preserve">  Tr. 67.</w:t>
      </w:r>
      <w:r w:rsidR="00263E70">
        <w:rPr>
          <w:rFonts w:ascii="Times New Roman" w:hAnsi="Times New Roman" w:cs="Times New Roman"/>
        </w:rPr>
        <w:t xml:space="preserve">  Ms. Gerhard explained the operation of the On</w:t>
      </w:r>
      <w:r w:rsidR="009C1274">
        <w:rPr>
          <w:rFonts w:ascii="Times New Roman" w:hAnsi="Times New Roman" w:cs="Times New Roman"/>
        </w:rPr>
        <w:t>T</w:t>
      </w:r>
      <w:r w:rsidR="00263E70">
        <w:rPr>
          <w:rFonts w:ascii="Times New Roman" w:hAnsi="Times New Roman" w:cs="Times New Roman"/>
        </w:rPr>
        <w:t xml:space="preserve">rack program, in which Complainant is currently enrolled.  Tr. 68.  She indicated that PPL does not actually enroll customers </w:t>
      </w:r>
      <w:r w:rsidR="009C1274">
        <w:rPr>
          <w:rFonts w:ascii="Times New Roman" w:hAnsi="Times New Roman" w:cs="Times New Roman"/>
        </w:rPr>
        <w:t>in OnT</w:t>
      </w:r>
      <w:r w:rsidR="00263E70">
        <w:rPr>
          <w:rFonts w:ascii="Times New Roman" w:hAnsi="Times New Roman" w:cs="Times New Roman"/>
        </w:rPr>
        <w:t>rack but makes a referral to a local agency for this purpose.  Tr. 68-69.  She asserted that PPL’</w:t>
      </w:r>
      <w:r w:rsidR="009C1274">
        <w:rPr>
          <w:rFonts w:ascii="Times New Roman" w:hAnsi="Times New Roman" w:cs="Times New Roman"/>
        </w:rPr>
        <w:t>s OnT</w:t>
      </w:r>
      <w:r w:rsidR="00263E70">
        <w:rPr>
          <w:rFonts w:ascii="Times New Roman" w:hAnsi="Times New Roman" w:cs="Times New Roman"/>
        </w:rPr>
        <w:t>rack had been approved by the Commission.  Tr. 69.</w:t>
      </w:r>
    </w:p>
    <w:p w:rsidR="009C1274" w:rsidRDefault="009C1274" w:rsidP="005440E2">
      <w:pPr>
        <w:spacing w:line="360" w:lineRule="auto"/>
        <w:rPr>
          <w:rFonts w:ascii="Times New Roman" w:hAnsi="Times New Roman" w:cs="Times New Roman"/>
        </w:rPr>
      </w:pPr>
    </w:p>
    <w:p w:rsidR="00900B49" w:rsidRDefault="009C1274" w:rsidP="005440E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00B49">
        <w:rPr>
          <w:rFonts w:ascii="Times New Roman" w:hAnsi="Times New Roman" w:cs="Times New Roman"/>
        </w:rPr>
        <w:t>According to Ms. Gerhard, OnT</w:t>
      </w:r>
      <w:r>
        <w:rPr>
          <w:rFonts w:ascii="Times New Roman" w:hAnsi="Times New Roman" w:cs="Times New Roman"/>
        </w:rPr>
        <w:t>rack eligibility is dependent upon an individual’s household siz</w:t>
      </w:r>
      <w:r w:rsidR="00900B49">
        <w:rPr>
          <w:rFonts w:ascii="Times New Roman" w:hAnsi="Times New Roman" w:cs="Times New Roman"/>
        </w:rPr>
        <w:t xml:space="preserve">e and income, and </w:t>
      </w:r>
      <w:r>
        <w:rPr>
          <w:rFonts w:ascii="Times New Roman" w:hAnsi="Times New Roman" w:cs="Times New Roman"/>
        </w:rPr>
        <w:t>a payment plan is developed for the customer</w:t>
      </w:r>
      <w:r w:rsidR="00900B49">
        <w:rPr>
          <w:rFonts w:ascii="Times New Roman" w:hAnsi="Times New Roman" w:cs="Times New Roman"/>
        </w:rPr>
        <w:t xml:space="preserve"> based upon this information</w:t>
      </w:r>
      <w:r>
        <w:rPr>
          <w:rFonts w:ascii="Times New Roman" w:hAnsi="Times New Roman" w:cs="Times New Roman"/>
        </w:rPr>
        <w:t xml:space="preserve">.  Tr. 68.  </w:t>
      </w:r>
      <w:r w:rsidR="00205763">
        <w:rPr>
          <w:rFonts w:ascii="Times New Roman" w:hAnsi="Times New Roman" w:cs="Times New Roman"/>
        </w:rPr>
        <w:t xml:space="preserve">There is also an arrearage forgiveness component to the OnTrack program.  Tr. 68.  </w:t>
      </w:r>
      <w:r>
        <w:rPr>
          <w:rFonts w:ascii="Times New Roman" w:hAnsi="Times New Roman" w:cs="Times New Roman"/>
        </w:rPr>
        <w:t xml:space="preserve">OnTrack </w:t>
      </w:r>
      <w:r w:rsidR="00B01C6F">
        <w:rPr>
          <w:rFonts w:ascii="Times New Roman" w:hAnsi="Times New Roman" w:cs="Times New Roman"/>
        </w:rPr>
        <w:t xml:space="preserve">credit </w:t>
      </w:r>
      <w:r>
        <w:rPr>
          <w:rFonts w:ascii="Times New Roman" w:hAnsi="Times New Roman" w:cs="Times New Roman"/>
        </w:rPr>
        <w:t>benefits</w:t>
      </w:r>
      <w:r w:rsidR="00900B49">
        <w:rPr>
          <w:rFonts w:ascii="Times New Roman" w:hAnsi="Times New Roman" w:cs="Times New Roman"/>
        </w:rPr>
        <w:t xml:space="preserve">; i.e., </w:t>
      </w:r>
      <w:r w:rsidR="00B01C6F">
        <w:rPr>
          <w:rFonts w:ascii="Times New Roman" w:hAnsi="Times New Roman" w:cs="Times New Roman"/>
        </w:rPr>
        <w:t xml:space="preserve">the </w:t>
      </w:r>
      <w:r>
        <w:rPr>
          <w:rFonts w:ascii="Times New Roman" w:hAnsi="Times New Roman" w:cs="Times New Roman"/>
        </w:rPr>
        <w:t>“shortfall” allowed between non-CAP and CAP bills</w:t>
      </w:r>
      <w:r w:rsidR="00A85309">
        <w:rPr>
          <w:rFonts w:ascii="Times New Roman" w:hAnsi="Times New Roman" w:cs="Times New Roman"/>
        </w:rPr>
        <w:t>,</w:t>
      </w:r>
      <w:r>
        <w:rPr>
          <w:rFonts w:ascii="Times New Roman" w:hAnsi="Times New Roman" w:cs="Times New Roman"/>
        </w:rPr>
        <w:t xml:space="preserve"> are capped annually at $2,160 for </w:t>
      </w:r>
      <w:r w:rsidR="00C213C8">
        <w:rPr>
          <w:rFonts w:ascii="Times New Roman" w:hAnsi="Times New Roman" w:cs="Times New Roman"/>
        </w:rPr>
        <w:t xml:space="preserve">electric </w:t>
      </w:r>
      <w:r>
        <w:rPr>
          <w:rFonts w:ascii="Times New Roman" w:hAnsi="Times New Roman" w:cs="Times New Roman"/>
        </w:rPr>
        <w:t>heating customers, and $890</w:t>
      </w:r>
      <w:r w:rsidR="003C59AA">
        <w:rPr>
          <w:rStyle w:val="FootnoteReference"/>
          <w:rFonts w:ascii="Times New Roman" w:hAnsi="Times New Roman" w:cs="Times New Roman"/>
        </w:rPr>
        <w:footnoteReference w:id="1"/>
      </w:r>
      <w:r>
        <w:rPr>
          <w:rFonts w:ascii="Times New Roman" w:hAnsi="Times New Roman" w:cs="Times New Roman"/>
        </w:rPr>
        <w:t xml:space="preserve"> for non-</w:t>
      </w:r>
      <w:r w:rsidR="00C213C8">
        <w:rPr>
          <w:rFonts w:ascii="Times New Roman" w:hAnsi="Times New Roman" w:cs="Times New Roman"/>
        </w:rPr>
        <w:t xml:space="preserve">electric </w:t>
      </w:r>
      <w:r>
        <w:rPr>
          <w:rFonts w:ascii="Times New Roman" w:hAnsi="Times New Roman" w:cs="Times New Roman"/>
        </w:rPr>
        <w:t xml:space="preserve">heating customers, and there is no flexibility in this </w:t>
      </w:r>
      <w:r w:rsidR="00205763">
        <w:rPr>
          <w:rFonts w:ascii="Times New Roman" w:hAnsi="Times New Roman" w:cs="Times New Roman"/>
        </w:rPr>
        <w:t>amount for non-</w:t>
      </w:r>
      <w:r w:rsidR="00F74548">
        <w:rPr>
          <w:rFonts w:ascii="Times New Roman" w:hAnsi="Times New Roman" w:cs="Times New Roman"/>
        </w:rPr>
        <w:t xml:space="preserve">electric </w:t>
      </w:r>
      <w:r w:rsidR="00205763">
        <w:rPr>
          <w:rFonts w:ascii="Times New Roman" w:hAnsi="Times New Roman" w:cs="Times New Roman"/>
        </w:rPr>
        <w:t xml:space="preserve">heating </w:t>
      </w:r>
      <w:r w:rsidR="009A7FE2">
        <w:rPr>
          <w:rFonts w:ascii="Times New Roman" w:hAnsi="Times New Roman" w:cs="Times New Roman"/>
        </w:rPr>
        <w:t>customers with high electric usage</w:t>
      </w:r>
      <w:r>
        <w:rPr>
          <w:rFonts w:ascii="Times New Roman" w:hAnsi="Times New Roman" w:cs="Times New Roman"/>
        </w:rPr>
        <w:t>.</w:t>
      </w:r>
      <w:r w:rsidR="00A85309">
        <w:rPr>
          <w:rFonts w:ascii="Times New Roman" w:hAnsi="Times New Roman" w:cs="Times New Roman"/>
        </w:rPr>
        <w:t xml:space="preserve">  T. 69-70</w:t>
      </w:r>
      <w:r w:rsidR="002017B0">
        <w:rPr>
          <w:rFonts w:ascii="Times New Roman" w:hAnsi="Times New Roman" w:cs="Times New Roman"/>
        </w:rPr>
        <w:t>, 86-87</w:t>
      </w:r>
      <w:r w:rsidR="00205763">
        <w:rPr>
          <w:rFonts w:ascii="Times New Roman" w:hAnsi="Times New Roman" w:cs="Times New Roman"/>
        </w:rPr>
        <w:t xml:space="preserve">.  </w:t>
      </w:r>
      <w:r w:rsidR="002017B0">
        <w:rPr>
          <w:rFonts w:ascii="Times New Roman" w:hAnsi="Times New Roman" w:cs="Times New Roman"/>
        </w:rPr>
        <w:t>Previously, only non-CAP residential customers were required to fund OnTrack but, as of December 1, 2011, CAP customers contribute $8 per month under CAP Plus to help cover the costs of the OnTrack program.  Tr. 80-81.</w:t>
      </w:r>
      <w:r w:rsidR="00900B49">
        <w:rPr>
          <w:rFonts w:ascii="Times New Roman" w:hAnsi="Times New Roman" w:cs="Times New Roman"/>
        </w:rPr>
        <w:t xml:space="preserve">  </w:t>
      </w:r>
      <w:r w:rsidR="00A85309">
        <w:rPr>
          <w:rFonts w:ascii="Times New Roman" w:hAnsi="Times New Roman" w:cs="Times New Roman"/>
        </w:rPr>
        <w:t xml:space="preserve"> </w:t>
      </w:r>
    </w:p>
    <w:p w:rsidR="00900B49" w:rsidRDefault="00900B49" w:rsidP="005440E2">
      <w:pPr>
        <w:spacing w:line="360" w:lineRule="auto"/>
        <w:rPr>
          <w:rFonts w:ascii="Times New Roman" w:hAnsi="Times New Roman" w:cs="Times New Roman"/>
        </w:rPr>
      </w:pPr>
    </w:p>
    <w:p w:rsidR="00900B49" w:rsidRDefault="00900B49" w:rsidP="005440E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If a non-</w:t>
      </w:r>
      <w:r w:rsidR="00F74548">
        <w:rPr>
          <w:rFonts w:ascii="Times New Roman" w:hAnsi="Times New Roman" w:cs="Times New Roman"/>
        </w:rPr>
        <w:t xml:space="preserve">electric </w:t>
      </w:r>
      <w:r>
        <w:rPr>
          <w:rFonts w:ascii="Times New Roman" w:hAnsi="Times New Roman" w:cs="Times New Roman"/>
        </w:rPr>
        <w:t>heating customer, such as the Compl</w:t>
      </w:r>
      <w:r w:rsidR="00B01C6F">
        <w:rPr>
          <w:rFonts w:ascii="Times New Roman" w:hAnsi="Times New Roman" w:cs="Times New Roman"/>
        </w:rPr>
        <w:t xml:space="preserve">ainant, uses more than the </w:t>
      </w:r>
      <w:r>
        <w:rPr>
          <w:rFonts w:ascii="Times New Roman" w:hAnsi="Times New Roman" w:cs="Times New Roman"/>
        </w:rPr>
        <w:t>benefit allotment in a year, the customer is removed from the OnTrack program and provided a payment agreement based on the current bill plus the installment amo</w:t>
      </w:r>
      <w:r w:rsidR="00B01C6F">
        <w:rPr>
          <w:rFonts w:ascii="Times New Roman" w:hAnsi="Times New Roman" w:cs="Times New Roman"/>
        </w:rPr>
        <w:t>unt.  Tr. 70-71.  Customers</w:t>
      </w:r>
      <w:r>
        <w:rPr>
          <w:rFonts w:ascii="Times New Roman" w:hAnsi="Times New Roman" w:cs="Times New Roman"/>
        </w:rPr>
        <w:t xml:space="preserve"> may reapply for OnTrack on the anniversary date of their enrollment in the program.  Tr. 71.  </w:t>
      </w:r>
    </w:p>
    <w:p w:rsidR="00900B49" w:rsidRDefault="00900B49" w:rsidP="005440E2">
      <w:pPr>
        <w:spacing w:line="360" w:lineRule="auto"/>
        <w:rPr>
          <w:rFonts w:ascii="Times New Roman" w:hAnsi="Times New Roman" w:cs="Times New Roman"/>
        </w:rPr>
      </w:pPr>
    </w:p>
    <w:p w:rsidR="00252F7B" w:rsidRDefault="00900B49" w:rsidP="005440E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Ms. Gerhard expla</w:t>
      </w:r>
      <w:r w:rsidR="002017B0">
        <w:rPr>
          <w:rFonts w:ascii="Times New Roman" w:hAnsi="Times New Roman" w:cs="Times New Roman"/>
        </w:rPr>
        <w:t>ined that Complainant had been a</w:t>
      </w:r>
      <w:r>
        <w:rPr>
          <w:rFonts w:ascii="Times New Roman" w:hAnsi="Times New Roman" w:cs="Times New Roman"/>
        </w:rPr>
        <w:t xml:space="preserve">n OnTrack customer previously, </w:t>
      </w:r>
      <w:r w:rsidR="00B65564">
        <w:rPr>
          <w:rFonts w:ascii="Times New Roman" w:hAnsi="Times New Roman" w:cs="Times New Roman"/>
        </w:rPr>
        <w:t xml:space="preserve">but had been removed as she had exhausted her annual OnTrack benefits.  </w:t>
      </w:r>
      <w:r w:rsidR="007E74D6">
        <w:rPr>
          <w:rFonts w:ascii="Times New Roman" w:hAnsi="Times New Roman" w:cs="Times New Roman"/>
        </w:rPr>
        <w:t xml:space="preserve">Tr. 99.  </w:t>
      </w:r>
      <w:r w:rsidR="00B65564">
        <w:rPr>
          <w:rFonts w:ascii="Times New Roman" w:hAnsi="Times New Roman" w:cs="Times New Roman"/>
        </w:rPr>
        <w:t>She then reapplied and was re</w:t>
      </w:r>
      <w:r w:rsidR="003C59AA">
        <w:rPr>
          <w:rFonts w:ascii="Times New Roman" w:hAnsi="Times New Roman" w:cs="Times New Roman"/>
        </w:rPr>
        <w:t>-</w:t>
      </w:r>
      <w:r w:rsidR="00B65564">
        <w:rPr>
          <w:rFonts w:ascii="Times New Roman" w:hAnsi="Times New Roman" w:cs="Times New Roman"/>
        </w:rPr>
        <w:t xml:space="preserve">enrolled </w:t>
      </w:r>
      <w:r w:rsidR="00205763">
        <w:rPr>
          <w:rFonts w:ascii="Times New Roman" w:hAnsi="Times New Roman" w:cs="Times New Roman"/>
        </w:rPr>
        <w:t xml:space="preserve">in OnTrack in May 2011, </w:t>
      </w:r>
      <w:r w:rsidR="00B65564">
        <w:rPr>
          <w:rFonts w:ascii="Times New Roman" w:hAnsi="Times New Roman" w:cs="Times New Roman"/>
        </w:rPr>
        <w:t xml:space="preserve">but </w:t>
      </w:r>
      <w:r w:rsidR="002017B0">
        <w:rPr>
          <w:rFonts w:ascii="Times New Roman" w:hAnsi="Times New Roman" w:cs="Times New Roman"/>
        </w:rPr>
        <w:t xml:space="preserve">now </w:t>
      </w:r>
      <w:r w:rsidR="00B65564">
        <w:rPr>
          <w:rFonts w:ascii="Times New Roman" w:hAnsi="Times New Roman" w:cs="Times New Roman"/>
        </w:rPr>
        <w:t xml:space="preserve">has an $800 OnTrack arrearage as of the date of the hearing.  Tr. </w:t>
      </w:r>
      <w:r w:rsidR="002017B0">
        <w:rPr>
          <w:rFonts w:ascii="Times New Roman" w:hAnsi="Times New Roman" w:cs="Times New Roman"/>
        </w:rPr>
        <w:t xml:space="preserve">69, 81.  </w:t>
      </w:r>
      <w:r w:rsidR="00B65564">
        <w:rPr>
          <w:rFonts w:ascii="Times New Roman" w:hAnsi="Times New Roman" w:cs="Times New Roman"/>
        </w:rPr>
        <w:t>Ms. Gerhard indicated that Complainant will no longer be income-eligible for OnTrack as of her anniversary date</w:t>
      </w:r>
      <w:r w:rsidR="00205763">
        <w:rPr>
          <w:rFonts w:ascii="Times New Roman" w:hAnsi="Times New Roman" w:cs="Times New Roman"/>
        </w:rPr>
        <w:t xml:space="preserve"> in July 201</w:t>
      </w:r>
      <w:r w:rsidR="00A24ECB">
        <w:rPr>
          <w:rFonts w:ascii="Times New Roman" w:hAnsi="Times New Roman" w:cs="Times New Roman"/>
        </w:rPr>
        <w:t>2</w:t>
      </w:r>
      <w:r w:rsidR="00B65564">
        <w:rPr>
          <w:rFonts w:ascii="Times New Roman" w:hAnsi="Times New Roman" w:cs="Times New Roman"/>
        </w:rPr>
        <w:t xml:space="preserve">, which is when she must be re-certified for the program.  Tr. 71. </w:t>
      </w:r>
      <w:r w:rsidR="002017B0">
        <w:rPr>
          <w:rFonts w:ascii="Times New Roman" w:hAnsi="Times New Roman" w:cs="Times New Roman"/>
        </w:rPr>
        <w:t xml:space="preserve"> </w:t>
      </w:r>
      <w:r w:rsidR="00B65564">
        <w:rPr>
          <w:rFonts w:ascii="Times New Roman" w:hAnsi="Times New Roman" w:cs="Times New Roman"/>
        </w:rPr>
        <w:t>This is because the maximum monthly income for OnTrack eligibility is $2,3</w:t>
      </w:r>
      <w:r w:rsidR="00205763">
        <w:rPr>
          <w:rFonts w:ascii="Times New Roman" w:hAnsi="Times New Roman" w:cs="Times New Roman"/>
        </w:rPr>
        <w:t>16</w:t>
      </w:r>
      <w:r w:rsidR="002017B0">
        <w:rPr>
          <w:rFonts w:ascii="Times New Roman" w:hAnsi="Times New Roman" w:cs="Times New Roman"/>
        </w:rPr>
        <w:t xml:space="preserve"> </w:t>
      </w:r>
      <w:r w:rsidR="00B65564">
        <w:rPr>
          <w:rFonts w:ascii="Times New Roman" w:hAnsi="Times New Roman" w:cs="Times New Roman"/>
        </w:rPr>
        <w:t>for a family of three (3)</w:t>
      </w:r>
      <w:r w:rsidR="00FE673D">
        <w:rPr>
          <w:rFonts w:ascii="Times New Roman" w:hAnsi="Times New Roman" w:cs="Times New Roman"/>
        </w:rPr>
        <w:t xml:space="preserve"> at 150% of the federal poverty level</w:t>
      </w:r>
      <w:r w:rsidR="00B65564">
        <w:rPr>
          <w:rFonts w:ascii="Times New Roman" w:hAnsi="Times New Roman" w:cs="Times New Roman"/>
        </w:rPr>
        <w:t xml:space="preserve">, and </w:t>
      </w:r>
      <w:r w:rsidR="00252F7B">
        <w:rPr>
          <w:rFonts w:ascii="Times New Roman" w:hAnsi="Times New Roman" w:cs="Times New Roman"/>
        </w:rPr>
        <w:t>Complainant’s</w:t>
      </w:r>
      <w:r w:rsidR="00B65564">
        <w:rPr>
          <w:rFonts w:ascii="Times New Roman" w:hAnsi="Times New Roman" w:cs="Times New Roman"/>
        </w:rPr>
        <w:t xml:space="preserve"> monthly income is $2,400.</w:t>
      </w:r>
      <w:r w:rsidR="00205763">
        <w:rPr>
          <w:rFonts w:ascii="Times New Roman" w:hAnsi="Times New Roman" w:cs="Times New Roman"/>
        </w:rPr>
        <w:t xml:space="preserve">  Tr. 58-60, 103.</w:t>
      </w:r>
      <w:r w:rsidR="00252F7B">
        <w:rPr>
          <w:rFonts w:ascii="Times New Roman" w:hAnsi="Times New Roman" w:cs="Times New Roman"/>
        </w:rPr>
        <w:t xml:space="preserve">  </w:t>
      </w:r>
    </w:p>
    <w:p w:rsidR="00252F7B" w:rsidRDefault="00252F7B" w:rsidP="005440E2">
      <w:pPr>
        <w:spacing w:line="360" w:lineRule="auto"/>
        <w:rPr>
          <w:rFonts w:ascii="Times New Roman" w:hAnsi="Times New Roman" w:cs="Times New Roman"/>
        </w:rPr>
      </w:pPr>
    </w:p>
    <w:p w:rsidR="00252F7B" w:rsidRDefault="00252F7B" w:rsidP="005440E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As to PPL’s medical certification process, </w:t>
      </w:r>
      <w:r w:rsidR="003C59AA">
        <w:rPr>
          <w:rFonts w:ascii="Times New Roman" w:hAnsi="Times New Roman" w:cs="Times New Roman"/>
        </w:rPr>
        <w:t xml:space="preserve">Ms. Gerhard testified that </w:t>
      </w:r>
      <w:r>
        <w:rPr>
          <w:rFonts w:ascii="Times New Roman" w:hAnsi="Times New Roman" w:cs="Times New Roman"/>
        </w:rPr>
        <w:t xml:space="preserve">PPL will fax a medical certificate </w:t>
      </w:r>
      <w:r w:rsidR="00C27F28">
        <w:rPr>
          <w:rFonts w:ascii="Times New Roman" w:hAnsi="Times New Roman" w:cs="Times New Roman"/>
        </w:rPr>
        <w:t xml:space="preserve">form </w:t>
      </w:r>
      <w:r>
        <w:rPr>
          <w:rFonts w:ascii="Times New Roman" w:hAnsi="Times New Roman" w:cs="Times New Roman"/>
        </w:rPr>
        <w:t xml:space="preserve">to the doctor’s office if it is requested by that </w:t>
      </w:r>
      <w:r w:rsidR="002A0D87">
        <w:rPr>
          <w:rFonts w:ascii="Times New Roman" w:hAnsi="Times New Roman" w:cs="Times New Roman"/>
        </w:rPr>
        <w:t>office.  Tr. 82-83.  A</w:t>
      </w:r>
      <w:r>
        <w:rPr>
          <w:rFonts w:ascii="Times New Roman" w:hAnsi="Times New Roman" w:cs="Times New Roman"/>
        </w:rPr>
        <w:t xml:space="preserve"> verified medical emergency will not relie</w:t>
      </w:r>
      <w:r w:rsidR="004F413F">
        <w:rPr>
          <w:rFonts w:ascii="Times New Roman" w:hAnsi="Times New Roman" w:cs="Times New Roman"/>
        </w:rPr>
        <w:t>ve</w:t>
      </w:r>
      <w:r>
        <w:rPr>
          <w:rFonts w:ascii="Times New Roman" w:hAnsi="Times New Roman" w:cs="Times New Roman"/>
        </w:rPr>
        <w:t xml:space="preserve"> the customer from payment obligations, although PPL </w:t>
      </w:r>
      <w:r w:rsidR="007E74D6">
        <w:rPr>
          <w:rFonts w:ascii="Times New Roman" w:hAnsi="Times New Roman" w:cs="Times New Roman"/>
        </w:rPr>
        <w:t>does</w:t>
      </w:r>
      <w:r>
        <w:rPr>
          <w:rFonts w:ascii="Times New Roman" w:hAnsi="Times New Roman" w:cs="Times New Roman"/>
        </w:rPr>
        <w:t xml:space="preserve"> not pursue collection activity during that time.  Tr. 83, 91.</w:t>
      </w:r>
      <w:r w:rsidR="002A0D87">
        <w:rPr>
          <w:rFonts w:ascii="Times New Roman" w:hAnsi="Times New Roman" w:cs="Times New Roman"/>
        </w:rPr>
        <w:t xml:space="preserve">  </w:t>
      </w:r>
      <w:r w:rsidR="007E74D6">
        <w:rPr>
          <w:rFonts w:ascii="Times New Roman" w:hAnsi="Times New Roman" w:cs="Times New Roman"/>
        </w:rPr>
        <w:t>PPL asserted that</w:t>
      </w:r>
      <w:r w:rsidR="002A0D87">
        <w:rPr>
          <w:rFonts w:ascii="Times New Roman" w:hAnsi="Times New Roman" w:cs="Times New Roman"/>
        </w:rPr>
        <w:t xml:space="preserve"> Complainant’s real complaint is with her doctor’s office, which will only provide one certification per year.</w:t>
      </w:r>
      <w:r w:rsidR="007E74D6">
        <w:rPr>
          <w:rFonts w:ascii="Times New Roman" w:hAnsi="Times New Roman" w:cs="Times New Roman"/>
        </w:rPr>
        <w:t xml:space="preserve">  Tr. 117.</w:t>
      </w:r>
    </w:p>
    <w:p w:rsidR="00252F7B" w:rsidRDefault="00252F7B" w:rsidP="005440E2">
      <w:pPr>
        <w:spacing w:line="360" w:lineRule="auto"/>
        <w:rPr>
          <w:rFonts w:ascii="Times New Roman" w:hAnsi="Times New Roman" w:cs="Times New Roman"/>
        </w:rPr>
      </w:pPr>
    </w:p>
    <w:p w:rsidR="007E74D6" w:rsidRDefault="00252F7B" w:rsidP="005440E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C59AA">
        <w:rPr>
          <w:rFonts w:ascii="Times New Roman" w:hAnsi="Times New Roman" w:cs="Times New Roman"/>
        </w:rPr>
        <w:t xml:space="preserve">According to PPL, </w:t>
      </w:r>
      <w:r>
        <w:rPr>
          <w:rFonts w:ascii="Times New Roman" w:hAnsi="Times New Roman" w:cs="Times New Roman"/>
        </w:rPr>
        <w:t>Complainant has not yet had a Commission-ordered payment agreement, although she has had several payment agreem</w:t>
      </w:r>
      <w:r w:rsidR="00F74548">
        <w:rPr>
          <w:rFonts w:ascii="Times New Roman" w:hAnsi="Times New Roman" w:cs="Times New Roman"/>
        </w:rPr>
        <w:t>ents with the Company.  PPL Exs.</w:t>
      </w:r>
      <w:r>
        <w:rPr>
          <w:rFonts w:ascii="Times New Roman" w:hAnsi="Times New Roman" w:cs="Times New Roman"/>
        </w:rPr>
        <w:t xml:space="preserve"> 3-A, 3-B, 4-A, and 4-B; Tr. </w:t>
      </w:r>
      <w:r w:rsidR="003E3E09">
        <w:rPr>
          <w:rFonts w:ascii="Times New Roman" w:hAnsi="Times New Roman" w:cs="Times New Roman"/>
        </w:rPr>
        <w:t>115</w:t>
      </w:r>
      <w:r>
        <w:rPr>
          <w:rFonts w:ascii="Times New Roman" w:hAnsi="Times New Roman" w:cs="Times New Roman"/>
        </w:rPr>
        <w:t>.  Her current PPL balance is $5,428.75.  Tr. 81.</w:t>
      </w:r>
      <w:r w:rsidR="003E3E09">
        <w:rPr>
          <w:rFonts w:ascii="Times New Roman" w:hAnsi="Times New Roman" w:cs="Times New Roman"/>
        </w:rPr>
        <w:t xml:space="preserve">  PPL acknowledged that the OnTrack program was the most reasonable payment plan that could be offered to Complainant, and that she would remain eligible until her anniversary date, even though her household income now exceeds the eligibility limits.</w:t>
      </w:r>
      <w:r w:rsidR="002A0D87">
        <w:rPr>
          <w:rFonts w:ascii="Times New Roman" w:hAnsi="Times New Roman" w:cs="Times New Roman"/>
        </w:rPr>
        <w:t xml:space="preserve">  </w:t>
      </w:r>
      <w:r w:rsidR="003E3E09">
        <w:rPr>
          <w:rFonts w:ascii="Times New Roman" w:hAnsi="Times New Roman" w:cs="Times New Roman"/>
        </w:rPr>
        <w:t xml:space="preserve">Otherwise, under the provisions of Chapter 14, the Complainant’s arrearage </w:t>
      </w:r>
      <w:r w:rsidR="002A0D87">
        <w:rPr>
          <w:rFonts w:ascii="Times New Roman" w:hAnsi="Times New Roman" w:cs="Times New Roman"/>
        </w:rPr>
        <w:t>would be amortized over twenty-four (24) months, based on her household size and income.  Tr. 71, 117-118.</w:t>
      </w:r>
      <w:r w:rsidR="00B65564">
        <w:rPr>
          <w:rFonts w:ascii="Times New Roman" w:hAnsi="Times New Roman" w:cs="Times New Roman"/>
        </w:rPr>
        <w:t xml:space="preserve">  </w:t>
      </w:r>
      <w:r w:rsidR="00900B49">
        <w:rPr>
          <w:rFonts w:ascii="Times New Roman" w:hAnsi="Times New Roman" w:cs="Times New Roman"/>
        </w:rPr>
        <w:t xml:space="preserve"> </w:t>
      </w:r>
    </w:p>
    <w:p w:rsidR="007E74D6" w:rsidRDefault="007E74D6" w:rsidP="007E74D6">
      <w:pPr>
        <w:spacing w:line="360" w:lineRule="auto"/>
        <w:rPr>
          <w:rFonts w:ascii="Times New Roman" w:hAnsi="Times New Roman" w:cs="Times New Roman"/>
        </w:rPr>
      </w:pPr>
    </w:p>
    <w:p w:rsidR="001F567C" w:rsidRDefault="007E74D6" w:rsidP="007E74D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Upon consideration of the evidence of record, I conclude that Complainant has failed to establish the unreasonableness of PPL’s CAP </w:t>
      </w:r>
      <w:r w:rsidR="00873EB7">
        <w:rPr>
          <w:rFonts w:ascii="Times New Roman" w:hAnsi="Times New Roman" w:cs="Times New Roman"/>
        </w:rPr>
        <w:t>cred</w:t>
      </w:r>
      <w:r w:rsidR="001F567C">
        <w:rPr>
          <w:rFonts w:ascii="Times New Roman" w:hAnsi="Times New Roman" w:cs="Times New Roman"/>
        </w:rPr>
        <w:t>it benefit limits or its medical certification procedures.</w:t>
      </w:r>
      <w:r w:rsidR="00B37135">
        <w:rPr>
          <w:rFonts w:ascii="Times New Roman" w:hAnsi="Times New Roman" w:cs="Times New Roman"/>
        </w:rPr>
        <w:t xml:space="preserve">  I further find that Complainant has failed to </w:t>
      </w:r>
      <w:r w:rsidR="00364F39">
        <w:rPr>
          <w:rFonts w:ascii="Times New Roman" w:hAnsi="Times New Roman" w:cs="Times New Roman"/>
        </w:rPr>
        <w:t>establish</w:t>
      </w:r>
      <w:r w:rsidR="00B37135">
        <w:rPr>
          <w:rFonts w:ascii="Times New Roman" w:hAnsi="Times New Roman" w:cs="Times New Roman"/>
        </w:rPr>
        <w:t xml:space="preserve"> the unreasonableness of a payment agreement offered by PPL when she is removed from OnTrack due to </w:t>
      </w:r>
      <w:r w:rsidR="00364F39">
        <w:rPr>
          <w:rFonts w:ascii="Times New Roman" w:hAnsi="Times New Roman" w:cs="Times New Roman"/>
        </w:rPr>
        <w:t xml:space="preserve">her </w:t>
      </w:r>
      <w:r w:rsidR="00B37135">
        <w:rPr>
          <w:rFonts w:ascii="Times New Roman" w:hAnsi="Times New Roman" w:cs="Times New Roman"/>
        </w:rPr>
        <w:t xml:space="preserve">usage exceeding the credit benefit limits. </w:t>
      </w:r>
      <w:r w:rsidR="003C59AA">
        <w:rPr>
          <w:rFonts w:ascii="Times New Roman" w:hAnsi="Times New Roman" w:cs="Times New Roman"/>
        </w:rPr>
        <w:t xml:space="preserve"> My reasoning is set forth below.</w:t>
      </w:r>
      <w:r w:rsidR="00FE673D">
        <w:rPr>
          <w:rFonts w:ascii="Times New Roman" w:hAnsi="Times New Roman" w:cs="Times New Roman"/>
        </w:rPr>
        <w:t xml:space="preserve">  As Complainant did not </w:t>
      </w:r>
      <w:r w:rsidR="003C59AA">
        <w:rPr>
          <w:rFonts w:ascii="Times New Roman" w:hAnsi="Times New Roman" w:cs="Times New Roman"/>
        </w:rPr>
        <w:t xml:space="preserve">pursue the </w:t>
      </w:r>
      <w:r w:rsidR="00FE673D">
        <w:rPr>
          <w:rFonts w:ascii="Times New Roman" w:hAnsi="Times New Roman" w:cs="Times New Roman"/>
        </w:rPr>
        <w:t xml:space="preserve">rate increase </w:t>
      </w:r>
      <w:r w:rsidR="002348D5">
        <w:rPr>
          <w:rFonts w:ascii="Times New Roman" w:hAnsi="Times New Roman" w:cs="Times New Roman"/>
        </w:rPr>
        <w:t xml:space="preserve">issue in the </w:t>
      </w:r>
      <w:r w:rsidR="00FE673D">
        <w:rPr>
          <w:rFonts w:ascii="Times New Roman" w:hAnsi="Times New Roman" w:cs="Times New Roman"/>
        </w:rPr>
        <w:t>Complaint, that issue is not addressed herein.</w:t>
      </w:r>
    </w:p>
    <w:p w:rsidR="00B37135" w:rsidRDefault="00B37135" w:rsidP="007E74D6">
      <w:pPr>
        <w:spacing w:line="360" w:lineRule="auto"/>
        <w:rPr>
          <w:rFonts w:ascii="Times New Roman" w:hAnsi="Times New Roman" w:cs="Times New Roman"/>
        </w:rPr>
      </w:pPr>
    </w:p>
    <w:p w:rsidR="00EE1503" w:rsidRDefault="00B37135" w:rsidP="007E74D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As to PPL’s CAP credit benefit limits</w:t>
      </w:r>
      <w:r w:rsidR="00FE673D">
        <w:rPr>
          <w:rFonts w:ascii="Times New Roman" w:hAnsi="Times New Roman" w:cs="Times New Roman"/>
        </w:rPr>
        <w:t xml:space="preserve"> of $2,160 for electric heating customers and $850 for non-electric heating customers</w:t>
      </w:r>
      <w:r>
        <w:rPr>
          <w:rFonts w:ascii="Times New Roman" w:hAnsi="Times New Roman" w:cs="Times New Roman"/>
        </w:rPr>
        <w:t>, I not</w:t>
      </w:r>
      <w:r w:rsidR="006A1953">
        <w:rPr>
          <w:rFonts w:ascii="Times New Roman" w:hAnsi="Times New Roman" w:cs="Times New Roman"/>
        </w:rPr>
        <w:t>e</w:t>
      </w:r>
      <w:r w:rsidR="00364F39">
        <w:rPr>
          <w:rFonts w:ascii="Times New Roman" w:hAnsi="Times New Roman" w:cs="Times New Roman"/>
        </w:rPr>
        <w:t xml:space="preserve"> that these limit</w:t>
      </w:r>
      <w:r>
        <w:rPr>
          <w:rFonts w:ascii="Times New Roman" w:hAnsi="Times New Roman" w:cs="Times New Roman"/>
        </w:rPr>
        <w:t>s were specifically a</w:t>
      </w:r>
      <w:r w:rsidR="003A2331">
        <w:rPr>
          <w:rFonts w:ascii="Times New Roman" w:hAnsi="Times New Roman" w:cs="Times New Roman"/>
        </w:rPr>
        <w:t>pproved</w:t>
      </w:r>
      <w:r>
        <w:rPr>
          <w:rFonts w:ascii="Times New Roman" w:hAnsi="Times New Roman" w:cs="Times New Roman"/>
        </w:rPr>
        <w:t xml:space="preserve"> by the Commission when it approved the Joint Petit</w:t>
      </w:r>
      <w:r w:rsidR="00FE673D">
        <w:rPr>
          <w:rFonts w:ascii="Times New Roman" w:hAnsi="Times New Roman" w:cs="Times New Roman"/>
        </w:rPr>
        <w:t xml:space="preserve">ion for Settlement in the </w:t>
      </w:r>
      <w:r w:rsidR="00FE673D" w:rsidRPr="00FE673D">
        <w:rPr>
          <w:rFonts w:ascii="Times New Roman" w:hAnsi="Times New Roman" w:cs="Times New Roman"/>
          <w:u w:val="single"/>
        </w:rPr>
        <w:t>PPL 2011-2013 Universal Service Order</w:t>
      </w:r>
      <w:r w:rsidR="00FE673D">
        <w:rPr>
          <w:rFonts w:ascii="Times New Roman" w:hAnsi="Times New Roman" w:cs="Times New Roman"/>
        </w:rPr>
        <w:t xml:space="preserve">, </w:t>
      </w:r>
      <w:r w:rsidR="00FE673D" w:rsidRPr="00FE673D">
        <w:rPr>
          <w:rFonts w:ascii="Times New Roman" w:hAnsi="Times New Roman" w:cs="Times New Roman"/>
          <w:i/>
        </w:rPr>
        <w:t>supra</w:t>
      </w:r>
      <w:r w:rsidR="00FE673D">
        <w:rPr>
          <w:rFonts w:ascii="Times New Roman" w:hAnsi="Times New Roman" w:cs="Times New Roman"/>
        </w:rPr>
        <w:t xml:space="preserve">. </w:t>
      </w:r>
      <w:r w:rsidR="006A1953">
        <w:rPr>
          <w:rFonts w:ascii="Times New Roman" w:hAnsi="Times New Roman" w:cs="Times New Roman"/>
        </w:rPr>
        <w:t xml:space="preserve"> </w:t>
      </w:r>
      <w:r w:rsidR="000A0673">
        <w:rPr>
          <w:rFonts w:ascii="Times New Roman" w:hAnsi="Times New Roman" w:cs="Times New Roman"/>
        </w:rPr>
        <w:t>Accordingly</w:t>
      </w:r>
      <w:r w:rsidR="006A1953">
        <w:rPr>
          <w:rFonts w:ascii="Times New Roman" w:hAnsi="Times New Roman" w:cs="Times New Roman"/>
        </w:rPr>
        <w:t>, Complainant’</w:t>
      </w:r>
      <w:r w:rsidR="00364F39">
        <w:rPr>
          <w:rFonts w:ascii="Times New Roman" w:hAnsi="Times New Roman" w:cs="Times New Roman"/>
        </w:rPr>
        <w:t xml:space="preserve">s dispute is not really </w:t>
      </w:r>
      <w:r w:rsidR="006A1953">
        <w:rPr>
          <w:rFonts w:ascii="Times New Roman" w:hAnsi="Times New Roman" w:cs="Times New Roman"/>
        </w:rPr>
        <w:t>with PPL but with the Commission’s de</w:t>
      </w:r>
      <w:r w:rsidR="00DE5F8A">
        <w:rPr>
          <w:rFonts w:ascii="Times New Roman" w:hAnsi="Times New Roman" w:cs="Times New Roman"/>
        </w:rPr>
        <w:t>cision to approve the</w:t>
      </w:r>
      <w:r w:rsidR="00FE673D">
        <w:rPr>
          <w:rFonts w:ascii="Times New Roman" w:hAnsi="Times New Roman" w:cs="Times New Roman"/>
        </w:rPr>
        <w:t>se</w:t>
      </w:r>
      <w:r w:rsidR="00DE5F8A">
        <w:rPr>
          <w:rFonts w:ascii="Times New Roman" w:hAnsi="Times New Roman" w:cs="Times New Roman"/>
        </w:rPr>
        <w:t xml:space="preserve"> </w:t>
      </w:r>
      <w:r w:rsidR="006A1953">
        <w:rPr>
          <w:rFonts w:ascii="Times New Roman" w:hAnsi="Times New Roman" w:cs="Times New Roman"/>
        </w:rPr>
        <w:t>cr</w:t>
      </w:r>
      <w:r w:rsidR="00FE673D">
        <w:rPr>
          <w:rFonts w:ascii="Times New Roman" w:hAnsi="Times New Roman" w:cs="Times New Roman"/>
        </w:rPr>
        <w:t>edit limits</w:t>
      </w:r>
      <w:r w:rsidR="006A1953">
        <w:rPr>
          <w:rFonts w:ascii="Times New Roman" w:hAnsi="Times New Roman" w:cs="Times New Roman"/>
        </w:rPr>
        <w:t>.</w:t>
      </w:r>
      <w:r w:rsidR="000A0673">
        <w:rPr>
          <w:rFonts w:ascii="Times New Roman" w:hAnsi="Times New Roman" w:cs="Times New Roman"/>
        </w:rPr>
        <w:t xml:space="preserve">  T</w:t>
      </w:r>
      <w:r w:rsidR="000A0673" w:rsidRPr="004F413F">
        <w:rPr>
          <w:rFonts w:ascii="Times New Roman" w:hAnsi="Times New Roman" w:cs="Times New Roman"/>
        </w:rPr>
        <w:t xml:space="preserve">he appropriate procedure </w:t>
      </w:r>
      <w:r w:rsidR="000A0673">
        <w:rPr>
          <w:rFonts w:ascii="Times New Roman" w:hAnsi="Times New Roman" w:cs="Times New Roman"/>
        </w:rPr>
        <w:t xml:space="preserve">for Complainant </w:t>
      </w:r>
      <w:r w:rsidR="000A0673" w:rsidRPr="004F413F">
        <w:rPr>
          <w:rFonts w:ascii="Times New Roman" w:hAnsi="Times New Roman" w:cs="Times New Roman"/>
        </w:rPr>
        <w:t>would be to file a petition fo</w:t>
      </w:r>
      <w:r w:rsidR="000A0673">
        <w:rPr>
          <w:rFonts w:ascii="Times New Roman" w:hAnsi="Times New Roman" w:cs="Times New Roman"/>
        </w:rPr>
        <w:t>r rescission or amendment of th</w:t>
      </w:r>
      <w:r w:rsidR="00FE673D">
        <w:rPr>
          <w:rFonts w:ascii="Times New Roman" w:hAnsi="Times New Roman" w:cs="Times New Roman"/>
        </w:rPr>
        <w:t xml:space="preserve">e </w:t>
      </w:r>
      <w:r w:rsidR="00FE673D" w:rsidRPr="00FE673D">
        <w:rPr>
          <w:rFonts w:ascii="Times New Roman" w:hAnsi="Times New Roman" w:cs="Times New Roman"/>
          <w:u w:val="single"/>
        </w:rPr>
        <w:t>PPL 2011-2013 Universal Service Order</w:t>
      </w:r>
      <w:r w:rsidR="000A0673" w:rsidRPr="004F413F">
        <w:rPr>
          <w:rFonts w:ascii="Times New Roman" w:hAnsi="Times New Roman" w:cs="Times New Roman"/>
        </w:rPr>
        <w:t>, pursuant to 66 Pa. C.S. §703</w:t>
      </w:r>
      <w:r w:rsidR="000A0673">
        <w:rPr>
          <w:rFonts w:ascii="Times New Roman" w:hAnsi="Times New Roman" w:cs="Times New Roman"/>
        </w:rPr>
        <w:t>(g)</w:t>
      </w:r>
      <w:r w:rsidR="00FE673D">
        <w:rPr>
          <w:rFonts w:ascii="Times New Roman" w:hAnsi="Times New Roman" w:cs="Times New Roman"/>
        </w:rPr>
        <w:t>.</w:t>
      </w:r>
      <w:r w:rsidR="00221386">
        <w:rPr>
          <w:rStyle w:val="FootnoteReference"/>
          <w:rFonts w:ascii="Times New Roman" w:hAnsi="Times New Roman" w:cs="Times New Roman"/>
        </w:rPr>
        <w:footnoteReference w:id="2"/>
      </w:r>
      <w:r w:rsidR="00221386">
        <w:rPr>
          <w:rFonts w:ascii="Times New Roman" w:hAnsi="Times New Roman" w:cs="Times New Roman"/>
        </w:rPr>
        <w:t xml:space="preserve"> </w:t>
      </w:r>
      <w:r w:rsidR="00FE673D">
        <w:rPr>
          <w:rFonts w:ascii="Times New Roman" w:hAnsi="Times New Roman" w:cs="Times New Roman"/>
        </w:rPr>
        <w:t xml:space="preserve"> H</w:t>
      </w:r>
      <w:r w:rsidR="00221386">
        <w:rPr>
          <w:rFonts w:ascii="Times New Roman" w:hAnsi="Times New Roman" w:cs="Times New Roman"/>
        </w:rPr>
        <w:t>ow</w:t>
      </w:r>
      <w:r w:rsidR="000A0673">
        <w:rPr>
          <w:rFonts w:ascii="Times New Roman" w:hAnsi="Times New Roman" w:cs="Times New Roman"/>
        </w:rPr>
        <w:t xml:space="preserve">ever, it would be </w:t>
      </w:r>
      <w:r w:rsidR="003A2331">
        <w:rPr>
          <w:rFonts w:ascii="Times New Roman" w:hAnsi="Times New Roman" w:cs="Times New Roman"/>
        </w:rPr>
        <w:t xml:space="preserve">unlikely that an increase in the </w:t>
      </w:r>
      <w:r w:rsidR="000A0673">
        <w:rPr>
          <w:rFonts w:ascii="Times New Roman" w:hAnsi="Times New Roman" w:cs="Times New Roman"/>
        </w:rPr>
        <w:t xml:space="preserve">CAP benefit credit </w:t>
      </w:r>
      <w:r w:rsidR="003A2331">
        <w:rPr>
          <w:rFonts w:ascii="Times New Roman" w:hAnsi="Times New Roman" w:cs="Times New Roman"/>
        </w:rPr>
        <w:t>would be granted</w:t>
      </w:r>
      <w:r w:rsidR="00221386">
        <w:rPr>
          <w:rFonts w:ascii="Times New Roman" w:hAnsi="Times New Roman" w:cs="Times New Roman"/>
        </w:rPr>
        <w:t xml:space="preserve"> as </w:t>
      </w:r>
      <w:r w:rsidR="003A2331">
        <w:rPr>
          <w:rFonts w:ascii="Times New Roman" w:hAnsi="Times New Roman" w:cs="Times New Roman"/>
        </w:rPr>
        <w:t xml:space="preserve">it </w:t>
      </w:r>
      <w:r w:rsidR="000A0673">
        <w:rPr>
          <w:rFonts w:ascii="Times New Roman" w:hAnsi="Times New Roman" w:cs="Times New Roman"/>
        </w:rPr>
        <w:t>promote</w:t>
      </w:r>
      <w:r w:rsidR="003A2331">
        <w:rPr>
          <w:rFonts w:ascii="Times New Roman" w:hAnsi="Times New Roman" w:cs="Times New Roman"/>
        </w:rPr>
        <w:t>s</w:t>
      </w:r>
      <w:r w:rsidR="000A0673">
        <w:rPr>
          <w:rFonts w:ascii="Times New Roman" w:hAnsi="Times New Roman" w:cs="Times New Roman"/>
        </w:rPr>
        <w:t xml:space="preserve"> higher usage</w:t>
      </w:r>
      <w:r w:rsidR="001A54D9">
        <w:rPr>
          <w:rFonts w:ascii="Times New Roman" w:hAnsi="Times New Roman" w:cs="Times New Roman"/>
        </w:rPr>
        <w:t xml:space="preserve">, in violation of legislative and regulatory policy, </w:t>
      </w:r>
      <w:r w:rsidR="00991974">
        <w:rPr>
          <w:rFonts w:ascii="Times New Roman" w:hAnsi="Times New Roman" w:cs="Times New Roman"/>
        </w:rPr>
        <w:t>and increase</w:t>
      </w:r>
      <w:r w:rsidR="003A2331">
        <w:rPr>
          <w:rFonts w:ascii="Times New Roman" w:hAnsi="Times New Roman" w:cs="Times New Roman"/>
        </w:rPr>
        <w:t>s</w:t>
      </w:r>
      <w:r w:rsidR="00991974">
        <w:rPr>
          <w:rFonts w:ascii="Times New Roman" w:hAnsi="Times New Roman" w:cs="Times New Roman"/>
        </w:rPr>
        <w:t xml:space="preserve"> program costs</w:t>
      </w:r>
      <w:r w:rsidR="000A0673">
        <w:rPr>
          <w:rFonts w:ascii="Times New Roman" w:hAnsi="Times New Roman" w:cs="Times New Roman"/>
        </w:rPr>
        <w:t>.</w:t>
      </w:r>
      <w:r w:rsidR="004328AE">
        <w:rPr>
          <w:rFonts w:ascii="Times New Roman" w:hAnsi="Times New Roman" w:cs="Times New Roman"/>
        </w:rPr>
        <w:t xml:space="preserve">  </w:t>
      </w:r>
      <w:r w:rsidR="004328AE" w:rsidRPr="00EE1503">
        <w:rPr>
          <w:rFonts w:ascii="Times New Roman" w:hAnsi="Times New Roman" w:cs="Times New Roman"/>
          <w:u w:val="single"/>
        </w:rPr>
        <w:t>See</w:t>
      </w:r>
      <w:r w:rsidR="004328AE" w:rsidRPr="00EE1503">
        <w:rPr>
          <w:rFonts w:ascii="Times New Roman" w:hAnsi="Times New Roman" w:cs="Times New Roman"/>
        </w:rPr>
        <w:t xml:space="preserve">, </w:t>
      </w:r>
      <w:r w:rsidR="004328AE" w:rsidRPr="00EE1503">
        <w:rPr>
          <w:rFonts w:ascii="Times New Roman" w:hAnsi="Times New Roman" w:cs="Times New Roman"/>
          <w:u w:val="single"/>
        </w:rPr>
        <w:t>e.g.</w:t>
      </w:r>
      <w:r w:rsidR="004328AE" w:rsidRPr="00EE1503">
        <w:rPr>
          <w:rFonts w:ascii="Times New Roman" w:hAnsi="Times New Roman" w:cs="Times New Roman"/>
        </w:rPr>
        <w:t>, 66 Pa. C.S. §§280</w:t>
      </w:r>
      <w:r w:rsidR="00991974" w:rsidRPr="00EE1503">
        <w:rPr>
          <w:rFonts w:ascii="Times New Roman" w:hAnsi="Times New Roman" w:cs="Times New Roman"/>
        </w:rPr>
        <w:t>6.1</w:t>
      </w:r>
      <w:r w:rsidR="004328AE" w:rsidRPr="00EE1503">
        <w:rPr>
          <w:rFonts w:ascii="Times New Roman" w:hAnsi="Times New Roman" w:cs="Times New Roman"/>
        </w:rPr>
        <w:t>; 52 Pa. Code §69.265.</w:t>
      </w:r>
      <w:r w:rsidR="00EE1503">
        <w:rPr>
          <w:rFonts w:ascii="Times New Roman" w:hAnsi="Times New Roman" w:cs="Times New Roman"/>
        </w:rPr>
        <w:t xml:space="preserve">  Complainant </w:t>
      </w:r>
      <w:r w:rsidR="003A2331">
        <w:rPr>
          <w:rFonts w:ascii="Times New Roman" w:hAnsi="Times New Roman" w:cs="Times New Roman"/>
        </w:rPr>
        <w:t xml:space="preserve">also </w:t>
      </w:r>
      <w:r w:rsidR="00EE1503">
        <w:rPr>
          <w:rFonts w:ascii="Times New Roman" w:hAnsi="Times New Roman" w:cs="Times New Roman"/>
        </w:rPr>
        <w:t xml:space="preserve">did not establish that PPL’s CAP program violated </w:t>
      </w:r>
      <w:r w:rsidR="001A54D9">
        <w:rPr>
          <w:rFonts w:ascii="Times New Roman" w:hAnsi="Times New Roman" w:cs="Times New Roman"/>
        </w:rPr>
        <w:t>the Public Utility Code or a regulation or Order of the Commission.</w:t>
      </w:r>
      <w:r w:rsidR="00EE1503">
        <w:rPr>
          <w:rFonts w:ascii="Times New Roman" w:hAnsi="Times New Roman" w:cs="Times New Roman"/>
        </w:rPr>
        <w:t xml:space="preserve">  Indeed, if PPL had allowed Complainant to exceed the CAP benefit limits and </w:t>
      </w:r>
      <w:r w:rsidR="00EE1503" w:rsidRPr="00EE1503">
        <w:rPr>
          <w:rFonts w:ascii="Times New Roman" w:hAnsi="Times New Roman" w:cs="Times New Roman"/>
          <w:u w:val="single"/>
        </w:rPr>
        <w:t>not</w:t>
      </w:r>
      <w:r w:rsidR="00F243DF">
        <w:rPr>
          <w:rFonts w:ascii="Times New Roman" w:hAnsi="Times New Roman" w:cs="Times New Roman"/>
        </w:rPr>
        <w:t xml:space="preserve"> be removed from OnTrack, the Company could have been subject to civil penalties for violating a Commission Order and its tariff.</w:t>
      </w:r>
      <w:r w:rsidR="00636845">
        <w:rPr>
          <w:rFonts w:ascii="Times New Roman" w:hAnsi="Times New Roman" w:cs="Times New Roman"/>
        </w:rPr>
        <w:t xml:space="preserve">  Thus, </w:t>
      </w:r>
      <w:r w:rsidR="001A54D9">
        <w:rPr>
          <w:rFonts w:ascii="Times New Roman" w:hAnsi="Times New Roman" w:cs="Times New Roman"/>
        </w:rPr>
        <w:t xml:space="preserve">for all the foregoing reasons, </w:t>
      </w:r>
      <w:r w:rsidR="00636845">
        <w:rPr>
          <w:rFonts w:ascii="Times New Roman" w:hAnsi="Times New Roman" w:cs="Times New Roman"/>
        </w:rPr>
        <w:t xml:space="preserve">Complainant has not met her burden of proof </w:t>
      </w:r>
      <w:r w:rsidR="00677775">
        <w:rPr>
          <w:rFonts w:ascii="Times New Roman" w:hAnsi="Times New Roman" w:cs="Times New Roman"/>
        </w:rPr>
        <w:t>as to this issue.</w:t>
      </w:r>
    </w:p>
    <w:p w:rsidR="00F243DF" w:rsidRDefault="00F243DF" w:rsidP="007E74D6">
      <w:pPr>
        <w:spacing w:line="360" w:lineRule="auto"/>
        <w:rPr>
          <w:rFonts w:ascii="Times New Roman" w:hAnsi="Times New Roman" w:cs="Times New Roman"/>
        </w:rPr>
      </w:pPr>
    </w:p>
    <w:p w:rsidR="001A54D9" w:rsidRDefault="00F243DF" w:rsidP="00F243D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As to PPL’s medical certification procedures, Complainant, wh</w:t>
      </w:r>
      <w:r w:rsidR="00636845">
        <w:rPr>
          <w:rFonts w:ascii="Times New Roman" w:hAnsi="Times New Roman" w:cs="Times New Roman"/>
        </w:rPr>
        <w:t>o</w:t>
      </w:r>
      <w:r>
        <w:rPr>
          <w:rFonts w:ascii="Times New Roman" w:hAnsi="Times New Roman" w:cs="Times New Roman"/>
        </w:rPr>
        <w:t xml:space="preserve"> has the burden of proof, was not clear as to the procedures actually followed by PPL.  </w:t>
      </w:r>
      <w:r w:rsidR="00500CBE">
        <w:rPr>
          <w:rFonts w:ascii="Times New Roman" w:hAnsi="Times New Roman" w:cs="Times New Roman"/>
        </w:rPr>
        <w:t>Nonetheless</w:t>
      </w:r>
      <w:r>
        <w:rPr>
          <w:rFonts w:ascii="Times New Roman" w:hAnsi="Times New Roman" w:cs="Times New Roman"/>
        </w:rPr>
        <w:t xml:space="preserve">, PPL witness Kimberly Gerhard provided assurances that PPL will fax a medical certificate to the doctor’s office if it is requested by that office.  Tr. 82-83.  </w:t>
      </w:r>
      <w:r w:rsidR="00500CBE">
        <w:rPr>
          <w:rFonts w:ascii="Times New Roman" w:hAnsi="Times New Roman" w:cs="Times New Roman"/>
        </w:rPr>
        <w:t xml:space="preserve">Also, </w:t>
      </w:r>
      <w:r>
        <w:rPr>
          <w:rFonts w:ascii="Times New Roman" w:hAnsi="Times New Roman" w:cs="Times New Roman"/>
        </w:rPr>
        <w:t xml:space="preserve">PPL </w:t>
      </w:r>
      <w:r w:rsidR="00500CBE">
        <w:rPr>
          <w:rFonts w:ascii="Times New Roman" w:hAnsi="Times New Roman" w:cs="Times New Roman"/>
        </w:rPr>
        <w:t xml:space="preserve">follows </w:t>
      </w:r>
      <w:r>
        <w:rPr>
          <w:rFonts w:ascii="Times New Roman" w:hAnsi="Times New Roman" w:cs="Times New Roman"/>
        </w:rPr>
        <w:t xml:space="preserve">Commission regulations with respect to </w:t>
      </w:r>
      <w:r w:rsidR="00500CBE">
        <w:rPr>
          <w:rFonts w:ascii="Times New Roman" w:hAnsi="Times New Roman" w:cs="Times New Roman"/>
        </w:rPr>
        <w:t xml:space="preserve">maximum length of certifications (30 days) and as to the customer’s continuing duty to pay bills.  </w:t>
      </w:r>
      <w:r w:rsidR="00500CBE" w:rsidRPr="00500CBE">
        <w:rPr>
          <w:rFonts w:ascii="Times New Roman" w:hAnsi="Times New Roman" w:cs="Times New Roman"/>
          <w:u w:val="single"/>
        </w:rPr>
        <w:t>See</w:t>
      </w:r>
      <w:r w:rsidR="00500CBE">
        <w:rPr>
          <w:rFonts w:ascii="Times New Roman" w:hAnsi="Times New Roman" w:cs="Times New Roman"/>
        </w:rPr>
        <w:t xml:space="preserve">, 52 Pa. Code §§56.114, 56.116; Tr. </w:t>
      </w:r>
      <w:r w:rsidR="00636845">
        <w:rPr>
          <w:rFonts w:ascii="Times New Roman" w:hAnsi="Times New Roman" w:cs="Times New Roman"/>
        </w:rPr>
        <w:t>83, 85</w:t>
      </w:r>
      <w:r w:rsidR="00500CBE">
        <w:rPr>
          <w:rFonts w:ascii="Times New Roman" w:hAnsi="Times New Roman" w:cs="Times New Roman"/>
        </w:rPr>
        <w:t>.</w:t>
      </w:r>
      <w:r w:rsidR="00636845">
        <w:rPr>
          <w:rFonts w:ascii="Times New Roman" w:hAnsi="Times New Roman" w:cs="Times New Roman"/>
        </w:rPr>
        <w:t xml:space="preserve">  Accordingly, Complainant has not established that PPL violated </w:t>
      </w:r>
      <w:r w:rsidR="00AB6A4C">
        <w:rPr>
          <w:rFonts w:ascii="Times New Roman" w:hAnsi="Times New Roman" w:cs="Times New Roman"/>
        </w:rPr>
        <w:t xml:space="preserve">the </w:t>
      </w:r>
      <w:r w:rsidR="001A54D9">
        <w:rPr>
          <w:rFonts w:ascii="Times New Roman" w:hAnsi="Times New Roman" w:cs="Times New Roman"/>
        </w:rPr>
        <w:t xml:space="preserve">Public Utility Code or a regulation or Order of the Commission </w:t>
      </w:r>
      <w:r w:rsidR="00636845">
        <w:rPr>
          <w:rFonts w:ascii="Times New Roman" w:hAnsi="Times New Roman" w:cs="Times New Roman"/>
        </w:rPr>
        <w:t>with respect to its medical certification procedure</w:t>
      </w:r>
      <w:r w:rsidR="001A54D9">
        <w:rPr>
          <w:rFonts w:ascii="Times New Roman" w:hAnsi="Times New Roman" w:cs="Times New Roman"/>
        </w:rPr>
        <w:t>, and therefore has not met her burden of proof as to this issue.</w:t>
      </w:r>
    </w:p>
    <w:p w:rsidR="00C213C8" w:rsidRDefault="00C213C8" w:rsidP="00F243DF">
      <w:pPr>
        <w:spacing w:line="360" w:lineRule="auto"/>
        <w:rPr>
          <w:rFonts w:ascii="Times New Roman" w:hAnsi="Times New Roman" w:cs="Times New Roman"/>
        </w:rPr>
      </w:pPr>
    </w:p>
    <w:p w:rsidR="00AC0C8E" w:rsidRDefault="001A54D9" w:rsidP="00F243D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77775">
        <w:rPr>
          <w:rFonts w:ascii="Times New Roman" w:hAnsi="Times New Roman" w:cs="Times New Roman"/>
        </w:rPr>
        <w:t xml:space="preserve">Regarding a payment agreement, Complainant has not </w:t>
      </w:r>
      <w:r w:rsidR="003A2331">
        <w:rPr>
          <w:rFonts w:ascii="Times New Roman" w:hAnsi="Times New Roman" w:cs="Times New Roman"/>
        </w:rPr>
        <w:t>established</w:t>
      </w:r>
      <w:r w:rsidR="00677775">
        <w:rPr>
          <w:rFonts w:ascii="Times New Roman" w:hAnsi="Times New Roman" w:cs="Times New Roman"/>
        </w:rPr>
        <w:t xml:space="preserve"> </w:t>
      </w:r>
      <w:r w:rsidR="002348D5">
        <w:rPr>
          <w:rFonts w:ascii="Times New Roman" w:hAnsi="Times New Roman" w:cs="Times New Roman"/>
        </w:rPr>
        <w:t xml:space="preserve">PPL’s unreasonableness </w:t>
      </w:r>
      <w:r w:rsidR="00677775">
        <w:rPr>
          <w:rFonts w:ascii="Times New Roman" w:hAnsi="Times New Roman" w:cs="Times New Roman"/>
        </w:rPr>
        <w:t>with respect to its negotiation of payment agreements</w:t>
      </w:r>
      <w:r w:rsidR="0078204C">
        <w:rPr>
          <w:rFonts w:ascii="Times New Roman" w:hAnsi="Times New Roman" w:cs="Times New Roman"/>
        </w:rPr>
        <w:t xml:space="preserve"> and therefore has not met her burden of proof</w:t>
      </w:r>
      <w:r>
        <w:rPr>
          <w:rFonts w:ascii="Times New Roman" w:hAnsi="Times New Roman" w:cs="Times New Roman"/>
        </w:rPr>
        <w:t xml:space="preserve"> on this issue</w:t>
      </w:r>
      <w:r w:rsidR="00677775">
        <w:rPr>
          <w:rFonts w:ascii="Times New Roman" w:hAnsi="Times New Roman" w:cs="Times New Roman"/>
        </w:rPr>
        <w:t xml:space="preserve">.  PPL has, in fact, provided several payment agreements </w:t>
      </w:r>
      <w:r w:rsidR="002348D5">
        <w:rPr>
          <w:rFonts w:ascii="Times New Roman" w:hAnsi="Times New Roman" w:cs="Times New Roman"/>
        </w:rPr>
        <w:t xml:space="preserve">to Complainant </w:t>
      </w:r>
      <w:r w:rsidR="00677775">
        <w:rPr>
          <w:rFonts w:ascii="Times New Roman" w:hAnsi="Times New Roman" w:cs="Times New Roman"/>
        </w:rPr>
        <w:t>that have</w:t>
      </w:r>
      <w:r w:rsidR="002348D5">
        <w:rPr>
          <w:rFonts w:ascii="Times New Roman" w:hAnsi="Times New Roman" w:cs="Times New Roman"/>
        </w:rPr>
        <w:t xml:space="preserve"> not been kept.  </w:t>
      </w:r>
      <w:r w:rsidR="0078204C">
        <w:rPr>
          <w:rFonts w:ascii="Times New Roman" w:hAnsi="Times New Roman" w:cs="Times New Roman"/>
        </w:rPr>
        <w:t xml:space="preserve">PPL Exs. 3A, 3B.  </w:t>
      </w:r>
      <w:r w:rsidR="00677775">
        <w:rPr>
          <w:rFonts w:ascii="Times New Roman" w:hAnsi="Times New Roman" w:cs="Times New Roman"/>
        </w:rPr>
        <w:t xml:space="preserve">Also, PPL is correct that OnTrack provides the most affordable payment terms to Complainant and she should therefore make every </w:t>
      </w:r>
      <w:r w:rsidR="0078204C">
        <w:rPr>
          <w:rFonts w:ascii="Times New Roman" w:hAnsi="Times New Roman" w:cs="Times New Roman"/>
        </w:rPr>
        <w:t xml:space="preserve">effort </w:t>
      </w:r>
      <w:r w:rsidR="00677775">
        <w:rPr>
          <w:rFonts w:ascii="Times New Roman" w:hAnsi="Times New Roman" w:cs="Times New Roman"/>
        </w:rPr>
        <w:t>to pay an</w:t>
      </w:r>
      <w:r w:rsidR="0078204C">
        <w:rPr>
          <w:rFonts w:ascii="Times New Roman" w:hAnsi="Times New Roman" w:cs="Times New Roman"/>
        </w:rPr>
        <w:t>y OnTrack arrear</w:t>
      </w:r>
      <w:r w:rsidR="003A2331">
        <w:rPr>
          <w:rFonts w:ascii="Times New Roman" w:hAnsi="Times New Roman" w:cs="Times New Roman"/>
        </w:rPr>
        <w:t>age</w:t>
      </w:r>
      <w:r w:rsidR="0078204C">
        <w:rPr>
          <w:rFonts w:ascii="Times New Roman" w:hAnsi="Times New Roman" w:cs="Times New Roman"/>
        </w:rPr>
        <w:t xml:space="preserve"> </w:t>
      </w:r>
      <w:r w:rsidR="00677775">
        <w:rPr>
          <w:rFonts w:ascii="Times New Roman" w:hAnsi="Times New Roman" w:cs="Times New Roman"/>
        </w:rPr>
        <w:t xml:space="preserve">so that she can potentially be re-certified for the program in July 2012.  I understand that Complainant’s household income as of the </w:t>
      </w:r>
      <w:r w:rsidR="00093BB2">
        <w:rPr>
          <w:rFonts w:ascii="Times New Roman" w:hAnsi="Times New Roman" w:cs="Times New Roman"/>
        </w:rPr>
        <w:t xml:space="preserve">January 24, 2012, hearing </w:t>
      </w:r>
      <w:r>
        <w:rPr>
          <w:rFonts w:ascii="Times New Roman" w:hAnsi="Times New Roman" w:cs="Times New Roman"/>
        </w:rPr>
        <w:t xml:space="preserve">slightly exceeded </w:t>
      </w:r>
      <w:r w:rsidR="00677775">
        <w:rPr>
          <w:rFonts w:ascii="Times New Roman" w:hAnsi="Times New Roman" w:cs="Times New Roman"/>
        </w:rPr>
        <w:t>150% of</w:t>
      </w:r>
      <w:r>
        <w:rPr>
          <w:rFonts w:ascii="Times New Roman" w:hAnsi="Times New Roman" w:cs="Times New Roman"/>
        </w:rPr>
        <w:t xml:space="preserve"> the federal  poverty level</w:t>
      </w:r>
      <w:r w:rsidR="00677775">
        <w:rPr>
          <w:rFonts w:ascii="Times New Roman" w:hAnsi="Times New Roman" w:cs="Times New Roman"/>
        </w:rPr>
        <w:t xml:space="preserve">; however, new 2012 poverty guidelines were issued after the hearing, and Complainant may now qualify </w:t>
      </w:r>
      <w:r w:rsidR="00093BB2">
        <w:rPr>
          <w:rFonts w:ascii="Times New Roman" w:hAnsi="Times New Roman" w:cs="Times New Roman"/>
        </w:rPr>
        <w:t xml:space="preserve">for OnTrack </w:t>
      </w:r>
      <w:r w:rsidR="00677775">
        <w:rPr>
          <w:rFonts w:ascii="Times New Roman" w:hAnsi="Times New Roman" w:cs="Times New Roman"/>
        </w:rPr>
        <w:t>with the new income guidelines</w:t>
      </w:r>
      <w:r>
        <w:rPr>
          <w:rFonts w:ascii="Times New Roman" w:hAnsi="Times New Roman" w:cs="Times New Roman"/>
        </w:rPr>
        <w:t xml:space="preserve"> </w:t>
      </w:r>
      <w:r w:rsidR="002348D5">
        <w:rPr>
          <w:rFonts w:ascii="Times New Roman" w:hAnsi="Times New Roman" w:cs="Times New Roman"/>
        </w:rPr>
        <w:t xml:space="preserve">in effect </w:t>
      </w:r>
      <w:r>
        <w:rPr>
          <w:rFonts w:ascii="Times New Roman" w:hAnsi="Times New Roman" w:cs="Times New Roman"/>
        </w:rPr>
        <w:t xml:space="preserve">when she is </w:t>
      </w:r>
      <w:r w:rsidR="002348D5">
        <w:rPr>
          <w:rFonts w:ascii="Times New Roman" w:hAnsi="Times New Roman" w:cs="Times New Roman"/>
        </w:rPr>
        <w:t xml:space="preserve">to be </w:t>
      </w:r>
      <w:r>
        <w:rPr>
          <w:rFonts w:ascii="Times New Roman" w:hAnsi="Times New Roman" w:cs="Times New Roman"/>
        </w:rPr>
        <w:t>re-certified</w:t>
      </w:r>
      <w:r w:rsidR="00677775">
        <w:rPr>
          <w:rFonts w:ascii="Times New Roman" w:hAnsi="Times New Roman" w:cs="Times New Roman"/>
        </w:rPr>
        <w:t xml:space="preserve">.  </w:t>
      </w:r>
    </w:p>
    <w:p w:rsidR="00AC0C8E" w:rsidRDefault="00AC0C8E" w:rsidP="00F243DF">
      <w:pPr>
        <w:spacing w:line="360" w:lineRule="auto"/>
        <w:rPr>
          <w:rFonts w:ascii="Times New Roman" w:hAnsi="Times New Roman" w:cs="Times New Roman"/>
        </w:rPr>
      </w:pPr>
    </w:p>
    <w:p w:rsidR="002348D5" w:rsidRDefault="00AC0C8E" w:rsidP="00AC0C8E">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77775">
        <w:rPr>
          <w:rFonts w:ascii="Times New Roman" w:hAnsi="Times New Roman" w:cs="Times New Roman"/>
        </w:rPr>
        <w:t>I</w:t>
      </w:r>
      <w:r w:rsidR="0078204C">
        <w:rPr>
          <w:rFonts w:ascii="Times New Roman" w:hAnsi="Times New Roman" w:cs="Times New Roman"/>
        </w:rPr>
        <w:t xml:space="preserve">n the event </w:t>
      </w:r>
      <w:r w:rsidR="00A24ECB">
        <w:rPr>
          <w:rFonts w:ascii="Times New Roman" w:hAnsi="Times New Roman" w:cs="Times New Roman"/>
        </w:rPr>
        <w:t>Complainant is not eligible for OnTra</w:t>
      </w:r>
      <w:r w:rsidR="0078204C">
        <w:rPr>
          <w:rFonts w:ascii="Times New Roman" w:hAnsi="Times New Roman" w:cs="Times New Roman"/>
        </w:rPr>
        <w:t xml:space="preserve">ck, </w:t>
      </w:r>
      <w:r w:rsidR="00677775">
        <w:rPr>
          <w:rFonts w:ascii="Times New Roman" w:hAnsi="Times New Roman" w:cs="Times New Roman"/>
        </w:rPr>
        <w:t xml:space="preserve">a </w:t>
      </w:r>
      <w:r w:rsidR="00A24ECB">
        <w:rPr>
          <w:rFonts w:ascii="Times New Roman" w:hAnsi="Times New Roman" w:cs="Times New Roman"/>
        </w:rPr>
        <w:t xml:space="preserve">Commission-ordered payment agreement </w:t>
      </w:r>
      <w:r w:rsidR="00BE282D">
        <w:rPr>
          <w:rFonts w:ascii="Times New Roman" w:hAnsi="Times New Roman" w:cs="Times New Roman"/>
        </w:rPr>
        <w:t>can</w:t>
      </w:r>
      <w:r w:rsidR="00A24ECB">
        <w:rPr>
          <w:rFonts w:ascii="Times New Roman" w:hAnsi="Times New Roman" w:cs="Times New Roman"/>
        </w:rPr>
        <w:t xml:space="preserve"> be provided.  However, </w:t>
      </w:r>
      <w:r w:rsidR="00677775">
        <w:rPr>
          <w:rFonts w:ascii="Times New Roman" w:hAnsi="Times New Roman" w:cs="Times New Roman"/>
        </w:rPr>
        <w:t xml:space="preserve">under the terms of Chapter 14 </w:t>
      </w:r>
      <w:r w:rsidR="00A24ECB">
        <w:rPr>
          <w:rFonts w:ascii="Times New Roman" w:hAnsi="Times New Roman" w:cs="Times New Roman"/>
        </w:rPr>
        <w:t xml:space="preserve">(66 Pa. C.S. §1405) </w:t>
      </w:r>
      <w:r w:rsidR="00677775">
        <w:rPr>
          <w:rFonts w:ascii="Times New Roman" w:hAnsi="Times New Roman" w:cs="Times New Roman"/>
        </w:rPr>
        <w:t xml:space="preserve">rather than PPL’s CAP, the Complainant would be required to amortize </w:t>
      </w:r>
      <w:r w:rsidR="00A24ECB">
        <w:rPr>
          <w:rFonts w:ascii="Times New Roman" w:hAnsi="Times New Roman" w:cs="Times New Roman"/>
        </w:rPr>
        <w:t>a $4</w:t>
      </w:r>
      <w:r w:rsidR="002A1A09">
        <w:rPr>
          <w:rFonts w:ascii="Times New Roman" w:hAnsi="Times New Roman" w:cs="Times New Roman"/>
        </w:rPr>
        <w:t>,</w:t>
      </w:r>
      <w:r w:rsidR="00A24ECB">
        <w:rPr>
          <w:rFonts w:ascii="Times New Roman" w:hAnsi="Times New Roman" w:cs="Times New Roman"/>
        </w:rPr>
        <w:t>628.75 non-</w:t>
      </w:r>
    </w:p>
    <w:p w:rsidR="007E74D6" w:rsidRDefault="00A24ECB" w:rsidP="00AC0C8E">
      <w:pPr>
        <w:spacing w:line="360" w:lineRule="auto"/>
        <w:rPr>
          <w:rFonts w:ascii="Times New Roman" w:hAnsi="Times New Roman" w:cs="Times New Roman"/>
        </w:rPr>
      </w:pPr>
      <w:r>
        <w:rPr>
          <w:rFonts w:ascii="Times New Roman" w:hAnsi="Times New Roman" w:cs="Times New Roman"/>
        </w:rPr>
        <w:t>CAP arrearage</w:t>
      </w:r>
      <w:r w:rsidR="00D85F1E">
        <w:rPr>
          <w:rFonts w:ascii="Times New Roman" w:hAnsi="Times New Roman" w:cs="Times New Roman"/>
        </w:rPr>
        <w:t>,</w:t>
      </w:r>
      <w:r>
        <w:rPr>
          <w:rStyle w:val="FootnoteReference"/>
          <w:rFonts w:ascii="Times New Roman" w:hAnsi="Times New Roman" w:cs="Times New Roman"/>
        </w:rPr>
        <w:footnoteReference w:id="3"/>
      </w:r>
      <w:r w:rsidR="00D85F1E">
        <w:rPr>
          <w:rFonts w:ascii="Times New Roman" w:hAnsi="Times New Roman" w:cs="Times New Roman"/>
        </w:rPr>
        <w:t xml:space="preserve"> as of the date of the hearing</w:t>
      </w:r>
      <w:r>
        <w:rPr>
          <w:rFonts w:ascii="Times New Roman" w:hAnsi="Times New Roman" w:cs="Times New Roman"/>
        </w:rPr>
        <w:t xml:space="preserve"> ($5,428.75 - $800 CAP arrearage = $4,628.75) over 24 months,</w:t>
      </w:r>
      <w:r w:rsidR="0078204C">
        <w:rPr>
          <w:rStyle w:val="FootnoteReference"/>
          <w:rFonts w:ascii="Times New Roman" w:hAnsi="Times New Roman" w:cs="Times New Roman"/>
        </w:rPr>
        <w:footnoteReference w:id="4"/>
      </w:r>
      <w:r>
        <w:rPr>
          <w:rFonts w:ascii="Times New Roman" w:hAnsi="Times New Roman" w:cs="Times New Roman"/>
        </w:rPr>
        <w:t xml:space="preserve"> which would be approximately </w:t>
      </w:r>
      <w:r w:rsidRPr="00A24ECB">
        <w:rPr>
          <w:rFonts w:ascii="Times New Roman" w:hAnsi="Times New Roman" w:cs="Times New Roman"/>
          <w:u w:val="single"/>
        </w:rPr>
        <w:t>$193</w:t>
      </w:r>
      <w:r>
        <w:rPr>
          <w:rFonts w:ascii="Times New Roman" w:hAnsi="Times New Roman" w:cs="Times New Roman"/>
        </w:rPr>
        <w:t xml:space="preserve"> per month </w:t>
      </w:r>
      <w:r w:rsidRPr="00A24ECB">
        <w:rPr>
          <w:rFonts w:ascii="Times New Roman" w:hAnsi="Times New Roman" w:cs="Times New Roman"/>
          <w:u w:val="single"/>
        </w:rPr>
        <w:t>plus</w:t>
      </w:r>
      <w:r>
        <w:rPr>
          <w:rFonts w:ascii="Times New Roman" w:hAnsi="Times New Roman" w:cs="Times New Roman"/>
        </w:rPr>
        <w:t xml:space="preserve"> her budget amount.  The CAP arrearage would be immediately due and owing.</w:t>
      </w:r>
      <w:r w:rsidR="00677775">
        <w:rPr>
          <w:rFonts w:ascii="Times New Roman" w:hAnsi="Times New Roman" w:cs="Times New Roman"/>
        </w:rPr>
        <w:t xml:space="preserve"> </w:t>
      </w:r>
    </w:p>
    <w:p w:rsidR="00AC0C8E" w:rsidRDefault="00AC0C8E" w:rsidP="00AC0C8E">
      <w:pPr>
        <w:spacing w:line="360" w:lineRule="auto"/>
        <w:rPr>
          <w:rFonts w:ascii="Times New Roman" w:hAnsi="Times New Roman" w:cs="Times New Roman"/>
        </w:rPr>
      </w:pPr>
    </w:p>
    <w:p w:rsidR="00AC0C8E" w:rsidRDefault="00AC0C8E" w:rsidP="00AC0C8E">
      <w:pPr>
        <w:spacing w:line="360" w:lineRule="auto"/>
        <w:rPr>
          <w:rFonts w:ascii="Times New Roman" w:hAnsi="Times New Roman" w:cs="Times New Roman"/>
          <w:spacing w:val="-3"/>
        </w:rPr>
      </w:pPr>
      <w:r>
        <w:rPr>
          <w:rFonts w:ascii="Times New Roman" w:hAnsi="Times New Roman" w:cs="Times New Roman"/>
        </w:rPr>
        <w:tab/>
      </w:r>
      <w:r>
        <w:rPr>
          <w:rFonts w:ascii="Times New Roman" w:hAnsi="Times New Roman" w:cs="Times New Roman"/>
        </w:rPr>
        <w:tab/>
        <w:t>For all of the above reasons, the Complaint of Carin Merico against PPL will be denied</w:t>
      </w:r>
      <w:r w:rsidR="009B64DE">
        <w:rPr>
          <w:rFonts w:ascii="Times New Roman" w:hAnsi="Times New Roman" w:cs="Times New Roman"/>
        </w:rPr>
        <w:t>, except to the extent a payment agreement as to non-CAP arrearages is required</w:t>
      </w:r>
      <w:r>
        <w:rPr>
          <w:rFonts w:ascii="Times New Roman" w:hAnsi="Times New Roman" w:cs="Times New Roman"/>
        </w:rPr>
        <w:t>.</w:t>
      </w:r>
    </w:p>
    <w:p w:rsidR="007E74D6" w:rsidRDefault="007E74D6" w:rsidP="007E74D6">
      <w:pPr>
        <w:spacing w:line="360" w:lineRule="auto"/>
        <w:rPr>
          <w:rFonts w:ascii="Times New Roman" w:hAnsi="Times New Roman" w:cs="Times New Roman"/>
          <w:spacing w:val="-3"/>
        </w:rPr>
      </w:pPr>
    </w:p>
    <w:p w:rsidR="005440E2" w:rsidRPr="00AC0C8E" w:rsidRDefault="005440E2" w:rsidP="00AC0C8E">
      <w:pPr>
        <w:spacing w:line="360" w:lineRule="auto"/>
        <w:jc w:val="center"/>
        <w:rPr>
          <w:rFonts w:ascii="Times New Roman" w:hAnsi="Times New Roman" w:cs="Times New Roman"/>
        </w:rPr>
      </w:pPr>
      <w:r w:rsidRPr="00CB6205">
        <w:rPr>
          <w:rFonts w:ascii="Times New Roman" w:hAnsi="Times New Roman" w:cs="Times New Roman"/>
          <w:spacing w:val="-3"/>
          <w:u w:val="single"/>
        </w:rPr>
        <w:t>CONCLUSIONS OF LAW</w:t>
      </w:r>
    </w:p>
    <w:p w:rsidR="005440E2" w:rsidRDefault="005440E2" w:rsidP="005440E2">
      <w:pPr>
        <w:pStyle w:val="ParaTab1"/>
        <w:spacing w:line="360" w:lineRule="auto"/>
        <w:ind w:firstLine="0"/>
        <w:jc w:val="center"/>
        <w:rPr>
          <w:rFonts w:ascii="Times New Roman" w:hAnsi="Times New Roman" w:cs="Times New Roman"/>
          <w:spacing w:val="-3"/>
          <w:u w:val="single"/>
        </w:rPr>
      </w:pPr>
    </w:p>
    <w:p w:rsidR="005440E2" w:rsidRDefault="005440E2" w:rsidP="005440E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w:t>
      </w:r>
      <w:r>
        <w:rPr>
          <w:rFonts w:ascii="Times New Roman" w:hAnsi="Times New Roman" w:cs="Times New Roman"/>
          <w:spacing w:val="-3"/>
        </w:rPr>
        <w:tab/>
        <w:t>The Commission has jurisdiction over the parties and subject matter of this proceeding.  66 Pa. C.S. §§102, 701, 1501.</w:t>
      </w:r>
    </w:p>
    <w:p w:rsidR="005440E2" w:rsidRDefault="005440E2" w:rsidP="005440E2">
      <w:pPr>
        <w:pStyle w:val="ParaTab1"/>
        <w:spacing w:line="360" w:lineRule="auto"/>
        <w:ind w:firstLine="0"/>
        <w:rPr>
          <w:rFonts w:ascii="Times New Roman" w:hAnsi="Times New Roman" w:cs="Times New Roman"/>
          <w:spacing w:val="-3"/>
        </w:rPr>
      </w:pPr>
    </w:p>
    <w:p w:rsidR="005440E2" w:rsidRDefault="005440E2" w:rsidP="005440E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2.</w:t>
      </w:r>
      <w:r>
        <w:rPr>
          <w:rFonts w:ascii="Times New Roman" w:hAnsi="Times New Roman" w:cs="Times New Roman"/>
          <w:spacing w:val="-3"/>
        </w:rPr>
        <w:tab/>
        <w:t>As the party seeking affirmative relief from the Commission, Complainant bears the burden of proof.  66 Pa. C.S. §332(a).</w:t>
      </w:r>
    </w:p>
    <w:p w:rsidR="005440E2" w:rsidRDefault="005440E2" w:rsidP="005440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5440E2" w:rsidRDefault="005440E2" w:rsidP="005440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960D05">
        <w:rPr>
          <w:rFonts w:ascii="Times New Roman" w:hAnsi="Times New Roman" w:cs="Times New Roman"/>
        </w:rPr>
        <w:t xml:space="preserve">To satisfy </w:t>
      </w:r>
      <w:r>
        <w:rPr>
          <w:rFonts w:ascii="Times New Roman" w:hAnsi="Times New Roman" w:cs="Times New Roman"/>
        </w:rPr>
        <w:t>h</w:t>
      </w:r>
      <w:r w:rsidR="00BE282D">
        <w:rPr>
          <w:rFonts w:ascii="Times New Roman" w:hAnsi="Times New Roman" w:cs="Times New Roman"/>
        </w:rPr>
        <w:t>er</w:t>
      </w:r>
      <w:r>
        <w:rPr>
          <w:rFonts w:ascii="Times New Roman" w:hAnsi="Times New Roman" w:cs="Times New Roman"/>
        </w:rPr>
        <w:t xml:space="preserve"> burden of proof, Complainant </w:t>
      </w:r>
      <w:r w:rsidRPr="00960D05">
        <w:rPr>
          <w:rFonts w:ascii="Times New Roman" w:hAnsi="Times New Roman" w:cs="Times New Roman"/>
        </w:rPr>
        <w:t>must demonstrate that Respondent violated the Public Utility Code or a regulation or Order of the Commission.  66 Pa. C.S. §701</w:t>
      </w:r>
      <w:r>
        <w:rPr>
          <w:rFonts w:ascii="Times New Roman" w:hAnsi="Times New Roman" w:cs="Times New Roman"/>
        </w:rPr>
        <w:t xml:space="preserve">.  </w:t>
      </w:r>
      <w:r w:rsidRPr="00960D05">
        <w:rPr>
          <w:rFonts w:ascii="Times New Roman" w:hAnsi="Times New Roman" w:cs="Times New Roman"/>
        </w:rPr>
        <w:t xml:space="preserve">This must be shown by a preponderance of the evidence. </w:t>
      </w:r>
      <w:r>
        <w:rPr>
          <w:rFonts w:ascii="Times New Roman" w:hAnsi="Times New Roman" w:cs="Times New Roman"/>
        </w:rPr>
        <w:t xml:space="preserve"> </w:t>
      </w:r>
      <w:r w:rsidRPr="00960D05">
        <w:rPr>
          <w:rFonts w:ascii="Times New Roman" w:hAnsi="Times New Roman" w:cs="Times New Roman"/>
          <w:u w:val="single"/>
        </w:rPr>
        <w:t>Patterson v. Bell Telephone Company of Pennsylvania</w:t>
      </w:r>
      <w:r w:rsidRPr="00960D05">
        <w:rPr>
          <w:rFonts w:ascii="Times New Roman" w:hAnsi="Times New Roman" w:cs="Times New Roman"/>
        </w:rPr>
        <w:t>, 72 PA PUC 196 (1990).</w:t>
      </w:r>
      <w:r w:rsidRPr="0046297A">
        <w:rPr>
          <w:rFonts w:ascii="Times New Roman" w:hAnsi="Times New Roman" w:cs="Times New Roman"/>
        </w:rPr>
        <w:t xml:space="preserve"> </w:t>
      </w:r>
    </w:p>
    <w:p w:rsidR="005440E2" w:rsidRDefault="005440E2" w:rsidP="005440E2">
      <w:pPr>
        <w:spacing w:line="360" w:lineRule="auto"/>
        <w:outlineLvl w:val="0"/>
        <w:rPr>
          <w:rFonts w:ascii="Times New Roman" w:hAnsi="Times New Roman" w:cs="Times New Roman"/>
        </w:rPr>
      </w:pPr>
    </w:p>
    <w:p w:rsidR="005440E2" w:rsidRDefault="005440E2" w:rsidP="005440E2">
      <w:pPr>
        <w:spacing w:line="360"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r>
      <w:r w:rsidRPr="00960D05">
        <w:rPr>
          <w:rFonts w:ascii="Times New Roman" w:hAnsi="Times New Roman" w:cs="Times New Roman"/>
        </w:rPr>
        <w:t xml:space="preserve">Preponderance of the evidence means that the party with the burden of proof has presented evidence that is more convincing, by even the smallest amount, than that presented by the other party.  </w:t>
      </w:r>
      <w:r w:rsidRPr="00960D05">
        <w:rPr>
          <w:rFonts w:ascii="Times New Roman" w:hAnsi="Times New Roman" w:cs="Times New Roman"/>
          <w:u w:val="single"/>
        </w:rPr>
        <w:t>Samuel J. Lansberry, Inc. v. Pa. P.U.C.</w:t>
      </w:r>
      <w:r w:rsidRPr="00960D05">
        <w:rPr>
          <w:rFonts w:ascii="Times New Roman" w:hAnsi="Times New Roman" w:cs="Times New Roman"/>
        </w:rPr>
        <w:t xml:space="preserve">, 578 A.2d 600, 602, </w:t>
      </w:r>
      <w:r w:rsidRPr="00863599">
        <w:rPr>
          <w:rFonts w:ascii="Times New Roman" w:hAnsi="Times New Roman" w:cs="Times New Roman"/>
          <w:u w:val="single"/>
        </w:rPr>
        <w:t>alloc. den.</w:t>
      </w:r>
      <w:r w:rsidRPr="00863599">
        <w:rPr>
          <w:rFonts w:ascii="Times New Roman" w:hAnsi="Times New Roman" w:cs="Times New Roman"/>
        </w:rPr>
        <w:t>,</w:t>
      </w:r>
      <w:r>
        <w:rPr>
          <w:rFonts w:ascii="Times New Roman" w:hAnsi="Times New Roman" w:cs="Times New Roman"/>
        </w:rPr>
        <w:t xml:space="preserve"> 602 A.2d 863 (1992).</w:t>
      </w:r>
    </w:p>
    <w:p w:rsidR="005440E2" w:rsidRDefault="005440E2" w:rsidP="005440E2">
      <w:pPr>
        <w:pStyle w:val="ParaTab1"/>
        <w:spacing w:line="360" w:lineRule="auto"/>
        <w:ind w:firstLine="0"/>
        <w:rPr>
          <w:rFonts w:ascii="Times New Roman" w:hAnsi="Times New Roman" w:cs="Times New Roman"/>
        </w:rPr>
      </w:pPr>
    </w:p>
    <w:p w:rsidR="005440E2" w:rsidRDefault="005440E2" w:rsidP="00BE282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t xml:space="preserve">The preponderance of the evidence does not support Complainant’s position with respect to </w:t>
      </w:r>
      <w:r w:rsidR="00BE282D">
        <w:rPr>
          <w:rFonts w:ascii="Times New Roman" w:hAnsi="Times New Roman" w:cs="Times New Roman"/>
        </w:rPr>
        <w:t xml:space="preserve">PPL’s CAP program, its medical certification procedures, or </w:t>
      </w:r>
      <w:r w:rsidR="002A1A09">
        <w:rPr>
          <w:rFonts w:ascii="Times New Roman" w:hAnsi="Times New Roman" w:cs="Times New Roman"/>
        </w:rPr>
        <w:t xml:space="preserve">its </w:t>
      </w:r>
      <w:r w:rsidR="00BE282D">
        <w:rPr>
          <w:rFonts w:ascii="Times New Roman" w:hAnsi="Times New Roman" w:cs="Times New Roman"/>
        </w:rPr>
        <w:t xml:space="preserve">negotiation of payment agreements.  </w:t>
      </w:r>
    </w:p>
    <w:p w:rsidR="00BE282D" w:rsidRDefault="00BE282D" w:rsidP="00BE282D">
      <w:pPr>
        <w:spacing w:line="360" w:lineRule="auto"/>
        <w:rPr>
          <w:rFonts w:ascii="Times New Roman" w:hAnsi="Times New Roman" w:cs="Times New Roman"/>
        </w:rPr>
      </w:pPr>
    </w:p>
    <w:p w:rsidR="00BE282D" w:rsidRPr="002A1A09" w:rsidRDefault="00BE282D" w:rsidP="002A1A09">
      <w:pPr>
        <w:spacing w:line="360" w:lineRule="auto"/>
        <w:rPr>
          <w:rFonts w:ascii="Times New Roman" w:hAnsi="Times New Roman" w:cs="Times New Roman"/>
          <w:spacing w:val="-3"/>
        </w:rPr>
      </w:pPr>
      <w:r>
        <w:rPr>
          <w:rFonts w:ascii="Times New Roman" w:hAnsi="Times New Roman" w:cs="Times New Roman"/>
        </w:rPr>
        <w:tab/>
      </w:r>
      <w:r>
        <w:rPr>
          <w:rFonts w:ascii="Times New Roman" w:hAnsi="Times New Roman" w:cs="Times New Roman"/>
        </w:rPr>
        <w:tab/>
      </w:r>
      <w:r w:rsidR="002A1A09">
        <w:rPr>
          <w:rFonts w:ascii="Times New Roman" w:hAnsi="Times New Roman" w:cs="Times New Roman"/>
        </w:rPr>
        <w:t>6.</w:t>
      </w:r>
      <w:r w:rsidR="002A1A09">
        <w:rPr>
          <w:rFonts w:ascii="Times New Roman" w:hAnsi="Times New Roman" w:cs="Times New Roman"/>
        </w:rPr>
        <w:tab/>
        <w:t xml:space="preserve">PPL’s CAP program credit benefits </w:t>
      </w:r>
      <w:r>
        <w:rPr>
          <w:rFonts w:ascii="Times New Roman" w:hAnsi="Times New Roman" w:cs="Times New Roman"/>
        </w:rPr>
        <w:t>ha</w:t>
      </w:r>
      <w:r w:rsidR="002A1A09">
        <w:rPr>
          <w:rFonts w:ascii="Times New Roman" w:hAnsi="Times New Roman" w:cs="Times New Roman"/>
        </w:rPr>
        <w:t>ve</w:t>
      </w:r>
      <w:r>
        <w:rPr>
          <w:rFonts w:ascii="Times New Roman" w:hAnsi="Times New Roman" w:cs="Times New Roman"/>
        </w:rPr>
        <w:t xml:space="preserve"> been previously approved by the Commission.  </w:t>
      </w:r>
      <w:r w:rsidRPr="00BE282D">
        <w:rPr>
          <w:rFonts w:ascii="Times New Roman" w:hAnsi="Times New Roman" w:cs="Times New Roman"/>
          <w:u w:val="single"/>
        </w:rPr>
        <w:t>PPL</w:t>
      </w:r>
      <w:r w:rsidR="002A1A09">
        <w:rPr>
          <w:rFonts w:ascii="Times New Roman" w:hAnsi="Times New Roman" w:cs="Times New Roman"/>
          <w:u w:val="single"/>
        </w:rPr>
        <w:t xml:space="preserve"> Electric Utilities Corporation</w:t>
      </w:r>
      <w:r w:rsidRPr="00BE282D">
        <w:rPr>
          <w:rFonts w:ascii="Times New Roman" w:hAnsi="Times New Roman" w:cs="Times New Roman"/>
          <w:u w:val="single"/>
        </w:rPr>
        <w:t xml:space="preserve"> Universal Service and Energy Conservation Plan for 2011-2013</w:t>
      </w:r>
      <w:r>
        <w:rPr>
          <w:rFonts w:ascii="Times New Roman" w:hAnsi="Times New Roman" w:cs="Times New Roman"/>
        </w:rPr>
        <w:t>, Docket No. M-2010-2179796, Order entered May 5, 2011.</w:t>
      </w:r>
    </w:p>
    <w:p w:rsidR="00093BB2" w:rsidRDefault="00093BB2" w:rsidP="00BE282D">
      <w:pPr>
        <w:pStyle w:val="ParaTab1"/>
        <w:spacing w:line="360" w:lineRule="auto"/>
        <w:ind w:firstLine="0"/>
        <w:rPr>
          <w:rFonts w:ascii="Times New Roman" w:hAnsi="Times New Roman" w:cs="Times New Roman"/>
        </w:rPr>
      </w:pPr>
    </w:p>
    <w:p w:rsidR="00093BB2" w:rsidRDefault="00093BB2" w:rsidP="00BE282D">
      <w:pPr>
        <w:pStyle w:val="ParaTab1"/>
        <w:spacing w:line="360" w:lineRule="auto"/>
        <w:ind w:firstLine="0"/>
        <w:rPr>
          <w:rFonts w:ascii="Times New Roman" w:hAnsi="Times New Roman" w:cs="Times New Roman"/>
          <w:spacing w:val="-3"/>
          <w:u w:val="single"/>
        </w:rPr>
      </w:pPr>
      <w:r>
        <w:rPr>
          <w:rFonts w:ascii="Times New Roman" w:hAnsi="Times New Roman" w:cs="Times New Roman"/>
        </w:rPr>
        <w:tab/>
      </w:r>
      <w:r>
        <w:rPr>
          <w:rFonts w:ascii="Times New Roman" w:hAnsi="Times New Roman" w:cs="Times New Roman"/>
        </w:rPr>
        <w:tab/>
        <w:t>7.</w:t>
      </w:r>
      <w:r>
        <w:rPr>
          <w:rFonts w:ascii="Times New Roman" w:hAnsi="Times New Roman" w:cs="Times New Roman"/>
        </w:rPr>
        <w:tab/>
      </w:r>
      <w:r w:rsidR="002A1A09">
        <w:rPr>
          <w:rFonts w:ascii="Times New Roman" w:hAnsi="Times New Roman" w:cs="Times New Roman"/>
        </w:rPr>
        <w:t xml:space="preserve">Non-CAP arrearages may </w:t>
      </w:r>
      <w:r>
        <w:rPr>
          <w:rFonts w:ascii="Times New Roman" w:hAnsi="Times New Roman" w:cs="Times New Roman"/>
        </w:rPr>
        <w:t>be the subject of a Commission-ordered payment agreement.  66 Pa. C.S. §1405(c)</w:t>
      </w:r>
      <w:r w:rsidR="002A1A09">
        <w:rPr>
          <w:rFonts w:ascii="Times New Roman" w:hAnsi="Times New Roman" w:cs="Times New Roman"/>
        </w:rPr>
        <w:t xml:space="preserve">; </w:t>
      </w:r>
      <w:r w:rsidR="002A1A09" w:rsidRPr="002A1A09">
        <w:rPr>
          <w:rFonts w:ascii="Times New Roman" w:hAnsi="Times New Roman" w:cs="Times New Roman"/>
          <w:u w:val="single"/>
        </w:rPr>
        <w:t>Bur</w:t>
      </w:r>
      <w:r w:rsidR="005B68A0">
        <w:rPr>
          <w:rFonts w:ascii="Times New Roman" w:hAnsi="Times New Roman" w:cs="Times New Roman"/>
          <w:u w:val="single"/>
        </w:rPr>
        <w:t>ru</w:t>
      </w:r>
      <w:r w:rsidR="002A1A09" w:rsidRPr="002A1A09">
        <w:rPr>
          <w:rFonts w:ascii="Times New Roman" w:hAnsi="Times New Roman" w:cs="Times New Roman"/>
          <w:u w:val="single"/>
        </w:rPr>
        <w:t>s v. PECO Energy Company</w:t>
      </w:r>
      <w:r w:rsidR="002A1A09">
        <w:rPr>
          <w:rFonts w:ascii="Times New Roman" w:hAnsi="Times New Roman" w:cs="Times New Roman"/>
        </w:rPr>
        <w:t>, Docket No. C-2010-2192700, Final Order entered March 25, 2011</w:t>
      </w:r>
      <w:r>
        <w:rPr>
          <w:rFonts w:ascii="Times New Roman" w:hAnsi="Times New Roman" w:cs="Times New Roman"/>
        </w:rPr>
        <w:t>.</w:t>
      </w:r>
      <w:r w:rsidR="002348D5">
        <w:rPr>
          <w:rFonts w:ascii="Times New Roman" w:hAnsi="Times New Roman" w:cs="Times New Roman"/>
        </w:rPr>
        <w:t xml:space="preserve">  Complainant’s household income is at level 2, and her amortization period would therefore be twenty-four months.  66 Pa. C.S. §1405(b)(2).</w:t>
      </w:r>
    </w:p>
    <w:p w:rsidR="00BE282D" w:rsidRDefault="00BE282D" w:rsidP="00BE282D">
      <w:pPr>
        <w:pStyle w:val="ParaTab1"/>
        <w:spacing w:line="360" w:lineRule="auto"/>
        <w:ind w:firstLine="0"/>
        <w:jc w:val="center"/>
        <w:rPr>
          <w:rFonts w:ascii="Times New Roman" w:hAnsi="Times New Roman" w:cs="Times New Roman"/>
          <w:spacing w:val="-3"/>
          <w:u w:val="single"/>
        </w:rPr>
      </w:pPr>
    </w:p>
    <w:p w:rsidR="005440E2" w:rsidRDefault="005440E2" w:rsidP="00BE282D">
      <w:pPr>
        <w:pStyle w:val="ParaTab1"/>
        <w:spacing w:line="360" w:lineRule="auto"/>
        <w:ind w:firstLine="0"/>
        <w:jc w:val="center"/>
        <w:rPr>
          <w:rFonts w:ascii="Times New Roman" w:hAnsi="Times New Roman" w:cs="Times New Roman"/>
          <w:spacing w:val="-3"/>
        </w:rPr>
      </w:pPr>
      <w:r w:rsidRPr="00C1398B">
        <w:rPr>
          <w:rFonts w:ascii="Times New Roman" w:hAnsi="Times New Roman" w:cs="Times New Roman"/>
          <w:spacing w:val="-3"/>
          <w:u w:val="single"/>
        </w:rPr>
        <w:t>ORDER</w:t>
      </w:r>
    </w:p>
    <w:p w:rsidR="005440E2" w:rsidRDefault="005440E2" w:rsidP="005440E2">
      <w:pPr>
        <w:pStyle w:val="ParaTab1"/>
        <w:spacing w:line="360" w:lineRule="auto"/>
        <w:ind w:firstLine="0"/>
        <w:jc w:val="center"/>
        <w:rPr>
          <w:rFonts w:ascii="Times New Roman" w:hAnsi="Times New Roman" w:cs="Times New Roman"/>
          <w:spacing w:val="-3"/>
        </w:rPr>
      </w:pPr>
    </w:p>
    <w:p w:rsidR="00AE0E3C" w:rsidRDefault="00AE0E3C" w:rsidP="0048735D">
      <w:pPr>
        <w:pStyle w:val="ParaTab1"/>
        <w:spacing w:line="360" w:lineRule="auto"/>
        <w:ind w:firstLine="0"/>
        <w:jc w:val="center"/>
        <w:rPr>
          <w:rFonts w:ascii="Times New Roman" w:hAnsi="Times New Roman" w:cs="Times New Roman"/>
          <w:spacing w:val="-3"/>
        </w:rPr>
      </w:pPr>
    </w:p>
    <w:p w:rsidR="005440E2" w:rsidRDefault="00AE0E3C" w:rsidP="005440E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5440E2">
        <w:rPr>
          <w:rFonts w:ascii="Times New Roman" w:hAnsi="Times New Roman" w:cs="Times New Roman"/>
          <w:spacing w:val="-3"/>
        </w:rPr>
        <w:t>THEREFORE,</w:t>
      </w:r>
    </w:p>
    <w:p w:rsidR="005440E2" w:rsidRDefault="005440E2" w:rsidP="005440E2">
      <w:pPr>
        <w:pStyle w:val="ParaTab1"/>
        <w:spacing w:line="360" w:lineRule="auto"/>
        <w:ind w:firstLine="0"/>
        <w:rPr>
          <w:rFonts w:ascii="Times New Roman" w:hAnsi="Times New Roman" w:cs="Times New Roman"/>
          <w:spacing w:val="-3"/>
        </w:rPr>
      </w:pPr>
    </w:p>
    <w:p w:rsidR="005440E2" w:rsidRDefault="005440E2" w:rsidP="005440E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IT IS ORDERED:</w:t>
      </w:r>
    </w:p>
    <w:p w:rsidR="005440E2" w:rsidRDefault="005440E2" w:rsidP="005440E2">
      <w:pPr>
        <w:pStyle w:val="ParaTab1"/>
        <w:spacing w:line="360" w:lineRule="auto"/>
        <w:ind w:firstLine="0"/>
        <w:rPr>
          <w:rFonts w:ascii="Times New Roman" w:hAnsi="Times New Roman" w:cs="Times New Roman"/>
          <w:spacing w:val="-3"/>
        </w:rPr>
      </w:pPr>
    </w:p>
    <w:p w:rsidR="00BE282D" w:rsidRDefault="005440E2" w:rsidP="005440E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w:t>
      </w:r>
      <w:r>
        <w:rPr>
          <w:rFonts w:ascii="Times New Roman" w:hAnsi="Times New Roman" w:cs="Times New Roman"/>
          <w:spacing w:val="-3"/>
        </w:rPr>
        <w:tab/>
        <w:t xml:space="preserve">That the Formal Complaint of </w:t>
      </w:r>
      <w:r w:rsidR="00BE282D">
        <w:rPr>
          <w:rFonts w:ascii="Times New Roman" w:hAnsi="Times New Roman" w:cs="Times New Roman"/>
          <w:spacing w:val="-3"/>
        </w:rPr>
        <w:t>Carin Merico</w:t>
      </w:r>
      <w:r>
        <w:rPr>
          <w:rFonts w:ascii="Times New Roman" w:hAnsi="Times New Roman" w:cs="Times New Roman"/>
          <w:spacing w:val="-3"/>
        </w:rPr>
        <w:t xml:space="preserve"> against P</w:t>
      </w:r>
      <w:r w:rsidR="00BE282D">
        <w:rPr>
          <w:rFonts w:ascii="Times New Roman" w:hAnsi="Times New Roman" w:cs="Times New Roman"/>
          <w:spacing w:val="-3"/>
        </w:rPr>
        <w:t>PL Electric Utilities Corporation at Docket No. C-2011</w:t>
      </w:r>
      <w:r>
        <w:rPr>
          <w:rFonts w:ascii="Times New Roman" w:hAnsi="Times New Roman" w:cs="Times New Roman"/>
          <w:spacing w:val="-3"/>
        </w:rPr>
        <w:t>-22</w:t>
      </w:r>
      <w:r w:rsidR="00BE282D">
        <w:rPr>
          <w:rFonts w:ascii="Times New Roman" w:hAnsi="Times New Roman" w:cs="Times New Roman"/>
          <w:spacing w:val="-3"/>
        </w:rPr>
        <w:t xml:space="preserve">31290 </w:t>
      </w:r>
      <w:r>
        <w:rPr>
          <w:rFonts w:ascii="Times New Roman" w:hAnsi="Times New Roman" w:cs="Times New Roman"/>
          <w:spacing w:val="-3"/>
        </w:rPr>
        <w:t xml:space="preserve">is </w:t>
      </w:r>
      <w:r w:rsidR="00BE282D">
        <w:rPr>
          <w:rFonts w:ascii="Times New Roman" w:hAnsi="Times New Roman" w:cs="Times New Roman"/>
          <w:spacing w:val="-3"/>
        </w:rPr>
        <w:t>denied</w:t>
      </w:r>
      <w:r w:rsidR="002348D5">
        <w:rPr>
          <w:rFonts w:ascii="Times New Roman" w:hAnsi="Times New Roman" w:cs="Times New Roman"/>
          <w:spacing w:val="-3"/>
        </w:rPr>
        <w:t xml:space="preserve">, except to the extent an amortization of  </w:t>
      </w:r>
      <w:r w:rsidR="00C813BF">
        <w:rPr>
          <w:rFonts w:ascii="Times New Roman" w:hAnsi="Times New Roman" w:cs="Times New Roman"/>
          <w:spacing w:val="-3"/>
        </w:rPr>
        <w:t xml:space="preserve">a </w:t>
      </w:r>
      <w:r w:rsidR="002348D5">
        <w:rPr>
          <w:rFonts w:ascii="Times New Roman" w:hAnsi="Times New Roman" w:cs="Times New Roman"/>
          <w:spacing w:val="-3"/>
        </w:rPr>
        <w:t>non-CAP arrearage is required</w:t>
      </w:r>
      <w:r w:rsidR="00BE282D">
        <w:rPr>
          <w:rFonts w:ascii="Times New Roman" w:hAnsi="Times New Roman" w:cs="Times New Roman"/>
          <w:spacing w:val="-3"/>
        </w:rPr>
        <w:t>.</w:t>
      </w:r>
    </w:p>
    <w:p w:rsidR="00681976" w:rsidRDefault="00681976" w:rsidP="005440E2">
      <w:pPr>
        <w:pStyle w:val="ParaTab1"/>
        <w:spacing w:line="360" w:lineRule="auto"/>
        <w:ind w:firstLine="0"/>
        <w:rPr>
          <w:rFonts w:ascii="Times New Roman" w:hAnsi="Times New Roman" w:cs="Times New Roman"/>
          <w:spacing w:val="-3"/>
        </w:rPr>
      </w:pPr>
    </w:p>
    <w:p w:rsidR="00681976" w:rsidRDefault="00681976" w:rsidP="005440E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2.</w:t>
      </w:r>
      <w:r>
        <w:rPr>
          <w:rFonts w:ascii="Times New Roman" w:hAnsi="Times New Roman" w:cs="Times New Roman"/>
          <w:spacing w:val="-3"/>
        </w:rPr>
        <w:tab/>
        <w:t>That Complainant is not entitled to a payment agreement on her CAP arrearage of $800.</w:t>
      </w:r>
    </w:p>
    <w:p w:rsidR="002348D5" w:rsidRDefault="002348D5" w:rsidP="005440E2">
      <w:pPr>
        <w:pStyle w:val="ParaTab1"/>
        <w:spacing w:line="360" w:lineRule="auto"/>
        <w:ind w:firstLine="0"/>
        <w:rPr>
          <w:rFonts w:ascii="Times New Roman" w:hAnsi="Times New Roman" w:cs="Times New Roman"/>
          <w:spacing w:val="-3"/>
        </w:rPr>
      </w:pPr>
    </w:p>
    <w:p w:rsidR="002348D5" w:rsidRDefault="002348D5" w:rsidP="005440E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81976">
        <w:rPr>
          <w:rFonts w:ascii="Times New Roman" w:hAnsi="Times New Roman" w:cs="Times New Roman"/>
          <w:spacing w:val="-3"/>
        </w:rPr>
        <w:t>3</w:t>
      </w:r>
      <w:r>
        <w:rPr>
          <w:rFonts w:ascii="Times New Roman" w:hAnsi="Times New Roman" w:cs="Times New Roman"/>
          <w:spacing w:val="-3"/>
        </w:rPr>
        <w:t>.</w:t>
      </w:r>
      <w:r>
        <w:rPr>
          <w:rFonts w:ascii="Times New Roman" w:hAnsi="Times New Roman" w:cs="Times New Roman"/>
          <w:spacing w:val="-3"/>
        </w:rPr>
        <w:tab/>
        <w:t>That if Complainant is terminated from Respondent’s CAP program, she shall make monthly payments consisting of her current budget bill plus one twenty-fourth (1/24</w:t>
      </w:r>
      <w:r w:rsidRPr="002348D5">
        <w:rPr>
          <w:rFonts w:ascii="Times New Roman" w:hAnsi="Times New Roman" w:cs="Times New Roman"/>
          <w:spacing w:val="-3"/>
          <w:vertAlign w:val="superscript"/>
        </w:rPr>
        <w:t>th</w:t>
      </w:r>
      <w:r>
        <w:rPr>
          <w:rFonts w:ascii="Times New Roman" w:hAnsi="Times New Roman" w:cs="Times New Roman"/>
          <w:spacing w:val="-3"/>
        </w:rPr>
        <w:t xml:space="preserve">) of the </w:t>
      </w:r>
      <w:r w:rsidR="00681976">
        <w:rPr>
          <w:rFonts w:ascii="Times New Roman" w:hAnsi="Times New Roman" w:cs="Times New Roman"/>
          <w:spacing w:val="-3"/>
        </w:rPr>
        <w:t xml:space="preserve">non-CAP </w:t>
      </w:r>
      <w:r>
        <w:rPr>
          <w:rFonts w:ascii="Times New Roman" w:hAnsi="Times New Roman" w:cs="Times New Roman"/>
          <w:spacing w:val="-3"/>
        </w:rPr>
        <w:t>balance accrued on her account</w:t>
      </w:r>
      <w:r w:rsidR="00681976">
        <w:rPr>
          <w:rFonts w:ascii="Times New Roman" w:hAnsi="Times New Roman" w:cs="Times New Roman"/>
          <w:spacing w:val="-3"/>
        </w:rPr>
        <w:t>, beginning with the first billing due date following the entry of a final Commission Order in this case.</w:t>
      </w:r>
    </w:p>
    <w:p w:rsidR="00681976" w:rsidRDefault="00681976" w:rsidP="005440E2">
      <w:pPr>
        <w:pStyle w:val="ParaTab1"/>
        <w:spacing w:line="360" w:lineRule="auto"/>
        <w:ind w:firstLine="0"/>
        <w:rPr>
          <w:rFonts w:ascii="Times New Roman" w:hAnsi="Times New Roman" w:cs="Times New Roman"/>
          <w:spacing w:val="-3"/>
        </w:rPr>
      </w:pPr>
    </w:p>
    <w:p w:rsidR="00681976" w:rsidRDefault="00681976" w:rsidP="005440E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4.</w:t>
      </w:r>
      <w:r>
        <w:rPr>
          <w:rFonts w:ascii="Times New Roman" w:hAnsi="Times New Roman" w:cs="Times New Roman"/>
          <w:spacing w:val="-3"/>
        </w:rPr>
        <w:tab/>
        <w:t xml:space="preserve">That as long as Complainant </w:t>
      </w:r>
      <w:r w:rsidR="00E855AB">
        <w:rPr>
          <w:rFonts w:ascii="Times New Roman" w:hAnsi="Times New Roman" w:cs="Times New Roman"/>
          <w:spacing w:val="-3"/>
        </w:rPr>
        <w:t xml:space="preserve">as a non-CAP customer </w:t>
      </w:r>
      <w:r>
        <w:rPr>
          <w:rFonts w:ascii="Times New Roman" w:hAnsi="Times New Roman" w:cs="Times New Roman"/>
          <w:spacing w:val="-3"/>
        </w:rPr>
        <w:t>keeps the payment schedule stated in this order, Respondent shall not suspend or terminate her utility service except for valid safety or emergency reasons or assess late payment or finance charges against her account.</w:t>
      </w:r>
    </w:p>
    <w:p w:rsidR="00681976" w:rsidRDefault="00681976" w:rsidP="005440E2">
      <w:pPr>
        <w:pStyle w:val="ParaTab1"/>
        <w:spacing w:line="360" w:lineRule="auto"/>
        <w:ind w:firstLine="0"/>
        <w:rPr>
          <w:rFonts w:ascii="Times New Roman" w:hAnsi="Times New Roman" w:cs="Times New Roman"/>
          <w:spacing w:val="-3"/>
        </w:rPr>
      </w:pPr>
    </w:p>
    <w:p w:rsidR="00681976" w:rsidRDefault="00681976" w:rsidP="005440E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5.</w:t>
      </w:r>
      <w:r>
        <w:rPr>
          <w:rFonts w:ascii="Times New Roman" w:hAnsi="Times New Roman" w:cs="Times New Roman"/>
          <w:spacing w:val="-3"/>
        </w:rPr>
        <w:tab/>
        <w:t xml:space="preserve">That if Complainant </w:t>
      </w:r>
      <w:r w:rsidR="00E855AB">
        <w:rPr>
          <w:rFonts w:ascii="Times New Roman" w:hAnsi="Times New Roman" w:cs="Times New Roman"/>
          <w:spacing w:val="-3"/>
        </w:rPr>
        <w:t xml:space="preserve">as a non-CAP customer </w:t>
      </w:r>
      <w:r>
        <w:rPr>
          <w:rFonts w:ascii="Times New Roman" w:hAnsi="Times New Roman" w:cs="Times New Roman"/>
          <w:spacing w:val="-3"/>
        </w:rPr>
        <w:t>does not keep the payment schedule stated in this order, Respondent is authorized to suspend or terminate her utility service in accordance with the Commission’s statutes and regulations.</w:t>
      </w:r>
    </w:p>
    <w:p w:rsidR="00681976" w:rsidRDefault="00681976" w:rsidP="005440E2">
      <w:pPr>
        <w:pStyle w:val="ParaTab1"/>
        <w:spacing w:line="360" w:lineRule="auto"/>
        <w:ind w:firstLine="0"/>
        <w:rPr>
          <w:rFonts w:ascii="Times New Roman" w:hAnsi="Times New Roman" w:cs="Times New Roman"/>
          <w:spacing w:val="-3"/>
        </w:rPr>
      </w:pPr>
    </w:p>
    <w:p w:rsidR="00681976" w:rsidRDefault="00681976" w:rsidP="005440E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6.</w:t>
      </w:r>
      <w:r>
        <w:rPr>
          <w:rFonts w:ascii="Times New Roman" w:hAnsi="Times New Roman" w:cs="Times New Roman"/>
          <w:spacing w:val="-3"/>
        </w:rPr>
        <w:tab/>
        <w:t>That the case at Docket No. C-2011-2231290 is marked closed.</w:t>
      </w:r>
    </w:p>
    <w:p w:rsidR="005440E2" w:rsidRDefault="005440E2" w:rsidP="005440E2">
      <w:pPr>
        <w:pStyle w:val="ParaTab1"/>
        <w:spacing w:line="360" w:lineRule="auto"/>
        <w:ind w:firstLine="0"/>
        <w:rPr>
          <w:rFonts w:ascii="Times New Roman" w:hAnsi="Times New Roman" w:cs="Times New Roman"/>
          <w:spacing w:val="-3"/>
        </w:rPr>
      </w:pPr>
    </w:p>
    <w:p w:rsidR="005440E2" w:rsidRDefault="005440E2" w:rsidP="0048735D">
      <w:pPr>
        <w:pStyle w:val="ParaTab1"/>
        <w:spacing w:line="360" w:lineRule="auto"/>
        <w:ind w:firstLine="0"/>
        <w:rPr>
          <w:rFonts w:ascii="Times New Roman" w:hAnsi="Times New Roman" w:cs="Times New Roman"/>
          <w:spacing w:val="-3"/>
        </w:rPr>
      </w:pPr>
    </w:p>
    <w:p w:rsidR="005440E2" w:rsidRDefault="005440E2" w:rsidP="005440E2">
      <w:pPr>
        <w:pStyle w:val="ParaTab1"/>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2A1A09">
        <w:rPr>
          <w:rFonts w:ascii="Times New Roman" w:hAnsi="Times New Roman" w:cs="Times New Roman"/>
          <w:spacing w:val="-3"/>
          <w:u w:val="single"/>
        </w:rPr>
        <w:t>May 15</w:t>
      </w:r>
      <w:r w:rsidRPr="00093BB2">
        <w:rPr>
          <w:rFonts w:ascii="Times New Roman" w:hAnsi="Times New Roman" w:cs="Times New Roman"/>
          <w:spacing w:val="-3"/>
          <w:u w:val="single"/>
        </w:rPr>
        <w:t>, 2012</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______________________________</w:t>
      </w:r>
    </w:p>
    <w:p w:rsidR="005440E2" w:rsidRDefault="005440E2" w:rsidP="005440E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Kandace F. Melillo</w:t>
      </w:r>
    </w:p>
    <w:p w:rsidR="005440E2" w:rsidRPr="001D0837" w:rsidRDefault="005440E2" w:rsidP="005440E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026635" w:rsidRDefault="00026635" w:rsidP="006551F4">
      <w:pPr>
        <w:rPr>
          <w:rFonts w:ascii="Times New Roman" w:hAnsi="Times New Roman" w:cs="Times New Roman"/>
        </w:rPr>
      </w:pPr>
    </w:p>
    <w:p w:rsidR="0048735D" w:rsidRPr="00785AA8" w:rsidRDefault="0048735D" w:rsidP="006551F4">
      <w:pPr>
        <w:rPr>
          <w:rFonts w:ascii="Times New Roman" w:hAnsi="Times New Roman" w:cs="Times New Roman"/>
        </w:rPr>
      </w:pPr>
    </w:p>
    <w:sectPr w:rsidR="0048735D" w:rsidRPr="00785AA8" w:rsidSect="00C531B2">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918" w:rsidRDefault="001D4918">
      <w:r>
        <w:separator/>
      </w:r>
    </w:p>
  </w:endnote>
  <w:endnote w:type="continuationSeparator" w:id="0">
    <w:p w:rsidR="001D4918" w:rsidRDefault="001D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023593"/>
      <w:docPartObj>
        <w:docPartGallery w:val="Page Numbers (Bottom of Page)"/>
        <w:docPartUnique/>
      </w:docPartObj>
    </w:sdtPr>
    <w:sdtEndPr>
      <w:rPr>
        <w:rFonts w:ascii="Times New Roman" w:hAnsi="Times New Roman" w:cs="Times New Roman"/>
        <w:noProof/>
        <w:sz w:val="20"/>
        <w:szCs w:val="20"/>
      </w:rPr>
    </w:sdtEndPr>
    <w:sdtContent>
      <w:p w:rsidR="008B7497" w:rsidRPr="0048735D" w:rsidRDefault="0048735D" w:rsidP="0048735D">
        <w:pPr>
          <w:pStyle w:val="Footer"/>
          <w:jc w:val="center"/>
          <w:rPr>
            <w:rFonts w:ascii="Times New Roman" w:hAnsi="Times New Roman" w:cs="Times New Roman"/>
            <w:sz w:val="20"/>
            <w:szCs w:val="20"/>
          </w:rPr>
        </w:pPr>
        <w:r w:rsidRPr="0048735D">
          <w:rPr>
            <w:rFonts w:ascii="Times New Roman" w:hAnsi="Times New Roman" w:cs="Times New Roman"/>
            <w:sz w:val="20"/>
            <w:szCs w:val="20"/>
          </w:rPr>
          <w:fldChar w:fldCharType="begin"/>
        </w:r>
        <w:r w:rsidRPr="0048735D">
          <w:rPr>
            <w:rFonts w:ascii="Times New Roman" w:hAnsi="Times New Roman" w:cs="Times New Roman"/>
            <w:sz w:val="20"/>
            <w:szCs w:val="20"/>
          </w:rPr>
          <w:instrText xml:space="preserve"> PAGE   \* MERGEFORMAT </w:instrText>
        </w:r>
        <w:r w:rsidRPr="0048735D">
          <w:rPr>
            <w:rFonts w:ascii="Times New Roman" w:hAnsi="Times New Roman" w:cs="Times New Roman"/>
            <w:sz w:val="20"/>
            <w:szCs w:val="20"/>
          </w:rPr>
          <w:fldChar w:fldCharType="separate"/>
        </w:r>
        <w:r w:rsidR="00BA059F">
          <w:rPr>
            <w:rFonts w:ascii="Times New Roman" w:hAnsi="Times New Roman" w:cs="Times New Roman"/>
            <w:noProof/>
            <w:sz w:val="20"/>
            <w:szCs w:val="20"/>
          </w:rPr>
          <w:t>12</w:t>
        </w:r>
        <w:r w:rsidRPr="0048735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918" w:rsidRDefault="001D4918">
      <w:r>
        <w:separator/>
      </w:r>
    </w:p>
  </w:footnote>
  <w:footnote w:type="continuationSeparator" w:id="0">
    <w:p w:rsidR="001D4918" w:rsidRDefault="001D4918">
      <w:r>
        <w:continuationSeparator/>
      </w:r>
    </w:p>
  </w:footnote>
  <w:footnote w:id="1">
    <w:p w:rsidR="003C59AA" w:rsidRPr="003C59AA" w:rsidRDefault="003C59AA">
      <w:pPr>
        <w:pStyle w:val="FootnoteText"/>
        <w:rPr>
          <w:rFonts w:ascii="Times New Roman" w:hAnsi="Times New Roman" w:cs="Times New Roman"/>
        </w:rPr>
      </w:pPr>
      <w:r>
        <w:tab/>
      </w:r>
      <w:r w:rsidRPr="003C59AA">
        <w:rPr>
          <w:rStyle w:val="FootnoteReference"/>
          <w:rFonts w:ascii="Times New Roman" w:hAnsi="Times New Roman" w:cs="Times New Roman"/>
        </w:rPr>
        <w:footnoteRef/>
      </w:r>
      <w:r w:rsidRPr="003C59AA">
        <w:rPr>
          <w:rFonts w:ascii="Times New Roman" w:hAnsi="Times New Roman" w:cs="Times New Roman"/>
        </w:rPr>
        <w:tab/>
        <w:t xml:space="preserve">As will be discussed, </w:t>
      </w:r>
      <w:r w:rsidRPr="003C59AA">
        <w:rPr>
          <w:rFonts w:ascii="Times New Roman" w:hAnsi="Times New Roman" w:cs="Times New Roman"/>
          <w:i/>
        </w:rPr>
        <w:t>infra</w:t>
      </w:r>
      <w:r w:rsidRPr="003C59AA">
        <w:rPr>
          <w:rFonts w:ascii="Times New Roman" w:hAnsi="Times New Roman" w:cs="Times New Roman"/>
        </w:rPr>
        <w:t>, the Commission actually approved an $850 “shortfall” amount</w:t>
      </w:r>
      <w:r w:rsidR="00C213C8">
        <w:rPr>
          <w:rFonts w:ascii="Times New Roman" w:hAnsi="Times New Roman" w:cs="Times New Roman"/>
        </w:rPr>
        <w:t xml:space="preserve"> for non-electric heating customers</w:t>
      </w:r>
      <w:r w:rsidRPr="003C59AA">
        <w:rPr>
          <w:rFonts w:ascii="Times New Roman" w:hAnsi="Times New Roman" w:cs="Times New Roman"/>
        </w:rPr>
        <w:t xml:space="preserve">.  </w:t>
      </w:r>
      <w:r w:rsidRPr="003C59AA">
        <w:rPr>
          <w:rFonts w:ascii="Times New Roman" w:hAnsi="Times New Roman" w:cs="Times New Roman"/>
          <w:u w:val="single"/>
        </w:rPr>
        <w:t>See</w:t>
      </w:r>
      <w:r w:rsidRPr="003C59AA">
        <w:rPr>
          <w:rFonts w:ascii="Times New Roman" w:hAnsi="Times New Roman" w:cs="Times New Roman"/>
        </w:rPr>
        <w:t xml:space="preserve">, </w:t>
      </w:r>
      <w:r w:rsidRPr="003C59AA">
        <w:rPr>
          <w:rFonts w:ascii="Times New Roman" w:hAnsi="Times New Roman" w:cs="Times New Roman"/>
          <w:u w:val="single"/>
        </w:rPr>
        <w:t>PPL Electric Utilities Corporation Universal Service and Energy Conservation Plan for 2011 through 2013</w:t>
      </w:r>
      <w:r w:rsidRPr="003C59AA">
        <w:rPr>
          <w:rFonts w:ascii="Times New Roman" w:hAnsi="Times New Roman" w:cs="Times New Roman"/>
        </w:rPr>
        <w:t>, Docket No. M-2010-2179796, Order entered May 5, 2011</w:t>
      </w:r>
      <w:r>
        <w:rPr>
          <w:rFonts w:ascii="Times New Roman" w:hAnsi="Times New Roman" w:cs="Times New Roman"/>
        </w:rPr>
        <w:t xml:space="preserve"> (</w:t>
      </w:r>
      <w:r w:rsidRPr="003C59AA">
        <w:rPr>
          <w:rFonts w:ascii="Times New Roman" w:hAnsi="Times New Roman" w:cs="Times New Roman"/>
          <w:u w:val="single"/>
        </w:rPr>
        <w:t xml:space="preserve">PPL 2011-2013 Universal Service </w:t>
      </w:r>
      <w:r>
        <w:rPr>
          <w:rFonts w:ascii="Times New Roman" w:hAnsi="Times New Roman" w:cs="Times New Roman"/>
          <w:u w:val="single"/>
        </w:rPr>
        <w:t>Order</w:t>
      </w:r>
      <w:r>
        <w:rPr>
          <w:rFonts w:ascii="Times New Roman" w:hAnsi="Times New Roman" w:cs="Times New Roman"/>
        </w:rPr>
        <w:t>)</w:t>
      </w:r>
      <w:r w:rsidRPr="003C59AA">
        <w:rPr>
          <w:rFonts w:ascii="Times New Roman" w:hAnsi="Times New Roman" w:cs="Times New Roman"/>
        </w:rPr>
        <w:t xml:space="preserve">. </w:t>
      </w:r>
    </w:p>
  </w:footnote>
  <w:footnote w:id="2">
    <w:p w:rsidR="00221386" w:rsidRDefault="00221386" w:rsidP="00221386">
      <w:pPr>
        <w:pStyle w:val="FootnoteText"/>
      </w:pPr>
      <w:r>
        <w:tab/>
      </w:r>
      <w:r>
        <w:rPr>
          <w:rStyle w:val="FootnoteReference"/>
        </w:rPr>
        <w:footnoteRef/>
      </w:r>
      <w:r>
        <w:tab/>
      </w:r>
      <w:r w:rsidRPr="00221386">
        <w:rPr>
          <w:rFonts w:ascii="Times New Roman" w:hAnsi="Times New Roman" w:cs="Times New Roman"/>
          <w:u w:val="single"/>
        </w:rPr>
        <w:t>In accord</w:t>
      </w:r>
      <w:r>
        <w:t xml:space="preserve">, </w:t>
      </w:r>
      <w:r w:rsidRPr="00221386">
        <w:rPr>
          <w:rFonts w:ascii="Times New Roman" w:hAnsi="Times New Roman" w:cs="Times New Roman"/>
          <w:u w:val="single"/>
        </w:rPr>
        <w:t>Kupchinskas v. PECO Energy Company</w:t>
      </w:r>
      <w:r w:rsidRPr="00221386">
        <w:rPr>
          <w:rFonts w:ascii="Times New Roman" w:hAnsi="Times New Roman" w:cs="Times New Roman"/>
        </w:rPr>
        <w:t>, Docket No. C-2011-2253896, permitted by the Commission to become final without further Commission action by Final Order entered January 10, 2012.</w:t>
      </w:r>
    </w:p>
  </w:footnote>
  <w:footnote w:id="3">
    <w:p w:rsidR="00A24ECB" w:rsidRPr="00A24ECB" w:rsidRDefault="00A24ECB">
      <w:pPr>
        <w:pStyle w:val="FootnoteText"/>
        <w:rPr>
          <w:rFonts w:ascii="Times New Roman" w:hAnsi="Times New Roman" w:cs="Times New Roman"/>
        </w:rPr>
      </w:pPr>
      <w:r>
        <w:tab/>
      </w:r>
      <w:r w:rsidRPr="00A24ECB">
        <w:rPr>
          <w:rStyle w:val="FootnoteReference"/>
          <w:rFonts w:ascii="Times New Roman" w:hAnsi="Times New Roman" w:cs="Times New Roman"/>
        </w:rPr>
        <w:footnoteRef/>
      </w:r>
      <w:r w:rsidRPr="00A24ECB">
        <w:rPr>
          <w:rFonts w:ascii="Times New Roman" w:hAnsi="Times New Roman" w:cs="Times New Roman"/>
        </w:rPr>
        <w:tab/>
      </w:r>
      <w:r>
        <w:rPr>
          <w:rFonts w:ascii="Times New Roman" w:hAnsi="Times New Roman" w:cs="Times New Roman"/>
        </w:rPr>
        <w:t>Pursuant to 66 Pa. C.S. §1405(c), CAP arrearages must be timely paid and may not be the subject of Commission-ordered payment agreements.</w:t>
      </w:r>
      <w:r w:rsidR="001A54D9">
        <w:rPr>
          <w:rFonts w:ascii="Times New Roman" w:hAnsi="Times New Roman" w:cs="Times New Roman"/>
        </w:rPr>
        <w:t xml:space="preserve">  In </w:t>
      </w:r>
      <w:r w:rsidR="001A54D9" w:rsidRPr="002A1A09">
        <w:rPr>
          <w:rFonts w:ascii="Times New Roman" w:hAnsi="Times New Roman" w:cs="Times New Roman"/>
          <w:u w:val="single"/>
        </w:rPr>
        <w:t>Bur</w:t>
      </w:r>
      <w:r w:rsidR="005B68A0">
        <w:rPr>
          <w:rFonts w:ascii="Times New Roman" w:hAnsi="Times New Roman" w:cs="Times New Roman"/>
          <w:u w:val="single"/>
        </w:rPr>
        <w:t>ru</w:t>
      </w:r>
      <w:r w:rsidR="001A54D9" w:rsidRPr="002A1A09">
        <w:rPr>
          <w:rFonts w:ascii="Times New Roman" w:hAnsi="Times New Roman" w:cs="Times New Roman"/>
          <w:u w:val="single"/>
        </w:rPr>
        <w:t>s v. PECO Energy Company</w:t>
      </w:r>
      <w:r w:rsidR="001A54D9">
        <w:rPr>
          <w:rFonts w:ascii="Times New Roman" w:hAnsi="Times New Roman" w:cs="Times New Roman"/>
        </w:rPr>
        <w:t xml:space="preserve">, </w:t>
      </w:r>
      <w:r w:rsidR="002A1A09">
        <w:rPr>
          <w:rFonts w:ascii="Times New Roman" w:hAnsi="Times New Roman" w:cs="Times New Roman"/>
        </w:rPr>
        <w:t xml:space="preserve">Docket No. C-2010-2192700, Final Order entered March 25, 2011, </w:t>
      </w:r>
      <w:r w:rsidR="001A54D9">
        <w:rPr>
          <w:rFonts w:ascii="Times New Roman" w:hAnsi="Times New Roman" w:cs="Times New Roman"/>
        </w:rPr>
        <w:t xml:space="preserve">the </w:t>
      </w:r>
      <w:r w:rsidR="002A1A09">
        <w:rPr>
          <w:rFonts w:ascii="Times New Roman" w:hAnsi="Times New Roman" w:cs="Times New Roman"/>
        </w:rPr>
        <w:t xml:space="preserve">Commission ruled that payment agreements can be ordered as to the non-CAP balance. </w:t>
      </w:r>
    </w:p>
  </w:footnote>
  <w:footnote w:id="4">
    <w:p w:rsidR="0078204C" w:rsidRPr="0078204C" w:rsidRDefault="0078204C">
      <w:pPr>
        <w:pStyle w:val="FootnoteText"/>
        <w:rPr>
          <w:rFonts w:ascii="Times New Roman" w:hAnsi="Times New Roman" w:cs="Times New Roman"/>
        </w:rPr>
      </w:pPr>
      <w:r>
        <w:tab/>
      </w:r>
      <w:r w:rsidRPr="0078204C">
        <w:rPr>
          <w:rStyle w:val="FootnoteReference"/>
          <w:rFonts w:ascii="Times New Roman" w:hAnsi="Times New Roman" w:cs="Times New Roman"/>
        </w:rPr>
        <w:footnoteRef/>
      </w:r>
      <w:r w:rsidRPr="0078204C">
        <w:rPr>
          <w:rFonts w:ascii="Times New Roman" w:hAnsi="Times New Roman" w:cs="Times New Roman"/>
        </w:rPr>
        <w:t xml:space="preserve"> </w:t>
      </w:r>
      <w:r>
        <w:rPr>
          <w:rFonts w:ascii="Times New Roman" w:hAnsi="Times New Roman" w:cs="Times New Roman"/>
        </w:rPr>
        <w:tab/>
        <w:t xml:space="preserve">The 2012 poverty guidelines would not be </w:t>
      </w:r>
      <w:r w:rsidR="002348D5">
        <w:rPr>
          <w:rFonts w:ascii="Times New Roman" w:hAnsi="Times New Roman" w:cs="Times New Roman"/>
        </w:rPr>
        <w:t xml:space="preserve">applicable to </w:t>
      </w:r>
      <w:r>
        <w:rPr>
          <w:rFonts w:ascii="Times New Roman" w:hAnsi="Times New Roman" w:cs="Times New Roman"/>
        </w:rPr>
        <w:t xml:space="preserve">this Complaint, </w:t>
      </w:r>
      <w:r w:rsidR="002348D5">
        <w:rPr>
          <w:rFonts w:ascii="Times New Roman" w:hAnsi="Times New Roman" w:cs="Times New Roman"/>
        </w:rPr>
        <w:t>because the Complaint was</w:t>
      </w:r>
      <w:r>
        <w:rPr>
          <w:rFonts w:ascii="Times New Roman" w:hAnsi="Times New Roman" w:cs="Times New Roman"/>
        </w:rPr>
        <w:t xml:space="preserve"> filed prior to the January 26, 2012, effective date of the 2012 guidelines</w:t>
      </w:r>
      <w:r w:rsidR="002348D5">
        <w:rPr>
          <w:rFonts w:ascii="Times New Roman" w:hAnsi="Times New Roman" w:cs="Times New Roman"/>
        </w:rPr>
        <w:t>.</w:t>
      </w:r>
      <w:r>
        <w:rPr>
          <w:rFonts w:ascii="Times New Roman" w:hAnsi="Times New Roman" w:cs="Times New Roman"/>
        </w:rPr>
        <w:t xml:space="preserve"> </w:t>
      </w:r>
      <w:r w:rsidR="002348D5">
        <w:rPr>
          <w:rFonts w:ascii="Times New Roman" w:hAnsi="Times New Roman" w:cs="Times New Roman"/>
        </w:rPr>
        <w:t xml:space="preserve"> T</w:t>
      </w:r>
      <w:r>
        <w:rPr>
          <w:rFonts w:ascii="Times New Roman" w:hAnsi="Times New Roman" w:cs="Times New Roman"/>
        </w:rPr>
        <w:t xml:space="preserve">herefore, Complainant’s income would be considered level 2 (a 24-month payment agreement).  66 Pa. C.S. §1405(b)(2).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1B2"/>
    <w:rsid w:val="0000038B"/>
    <w:rsid w:val="0000081E"/>
    <w:rsid w:val="00000878"/>
    <w:rsid w:val="000013B2"/>
    <w:rsid w:val="00002525"/>
    <w:rsid w:val="00002766"/>
    <w:rsid w:val="00002910"/>
    <w:rsid w:val="000033F6"/>
    <w:rsid w:val="000061A0"/>
    <w:rsid w:val="0000651B"/>
    <w:rsid w:val="000067BF"/>
    <w:rsid w:val="00007023"/>
    <w:rsid w:val="00007CDA"/>
    <w:rsid w:val="0001019B"/>
    <w:rsid w:val="000115B9"/>
    <w:rsid w:val="00011880"/>
    <w:rsid w:val="0001304B"/>
    <w:rsid w:val="00013A16"/>
    <w:rsid w:val="00013E54"/>
    <w:rsid w:val="00014951"/>
    <w:rsid w:val="00014C9F"/>
    <w:rsid w:val="0001522B"/>
    <w:rsid w:val="0001743F"/>
    <w:rsid w:val="00021080"/>
    <w:rsid w:val="000212A3"/>
    <w:rsid w:val="00022F5B"/>
    <w:rsid w:val="0002418F"/>
    <w:rsid w:val="00025CB4"/>
    <w:rsid w:val="00025EA3"/>
    <w:rsid w:val="000265B0"/>
    <w:rsid w:val="00026635"/>
    <w:rsid w:val="00027102"/>
    <w:rsid w:val="00027B74"/>
    <w:rsid w:val="00030A15"/>
    <w:rsid w:val="00030BF3"/>
    <w:rsid w:val="00031248"/>
    <w:rsid w:val="00031951"/>
    <w:rsid w:val="000321FD"/>
    <w:rsid w:val="00035537"/>
    <w:rsid w:val="00035A09"/>
    <w:rsid w:val="00035D27"/>
    <w:rsid w:val="000361BA"/>
    <w:rsid w:val="000364B2"/>
    <w:rsid w:val="0003657F"/>
    <w:rsid w:val="0003675C"/>
    <w:rsid w:val="00036C6A"/>
    <w:rsid w:val="00037938"/>
    <w:rsid w:val="00040AA2"/>
    <w:rsid w:val="000416AF"/>
    <w:rsid w:val="00041C29"/>
    <w:rsid w:val="00042CF9"/>
    <w:rsid w:val="00043BDE"/>
    <w:rsid w:val="0004563A"/>
    <w:rsid w:val="000524FB"/>
    <w:rsid w:val="0005391E"/>
    <w:rsid w:val="00053956"/>
    <w:rsid w:val="00053FE0"/>
    <w:rsid w:val="0005407F"/>
    <w:rsid w:val="000540E5"/>
    <w:rsid w:val="00054500"/>
    <w:rsid w:val="00055456"/>
    <w:rsid w:val="00056E2F"/>
    <w:rsid w:val="00057F86"/>
    <w:rsid w:val="00060545"/>
    <w:rsid w:val="00060B96"/>
    <w:rsid w:val="00061A6C"/>
    <w:rsid w:val="00061E1E"/>
    <w:rsid w:val="00061EF9"/>
    <w:rsid w:val="00062AB3"/>
    <w:rsid w:val="00062F03"/>
    <w:rsid w:val="00063151"/>
    <w:rsid w:val="00063EE3"/>
    <w:rsid w:val="00064C95"/>
    <w:rsid w:val="00064D3B"/>
    <w:rsid w:val="000653DC"/>
    <w:rsid w:val="000667BB"/>
    <w:rsid w:val="00070D26"/>
    <w:rsid w:val="00071B81"/>
    <w:rsid w:val="000720A1"/>
    <w:rsid w:val="0007319D"/>
    <w:rsid w:val="00073EF7"/>
    <w:rsid w:val="000756D6"/>
    <w:rsid w:val="00075B76"/>
    <w:rsid w:val="00075BEE"/>
    <w:rsid w:val="00075DFC"/>
    <w:rsid w:val="00076DD3"/>
    <w:rsid w:val="000770E4"/>
    <w:rsid w:val="000772A3"/>
    <w:rsid w:val="00077311"/>
    <w:rsid w:val="00077C61"/>
    <w:rsid w:val="00077F95"/>
    <w:rsid w:val="000802BF"/>
    <w:rsid w:val="00080CC2"/>
    <w:rsid w:val="000812AF"/>
    <w:rsid w:val="00082746"/>
    <w:rsid w:val="000844FA"/>
    <w:rsid w:val="0008498A"/>
    <w:rsid w:val="00087166"/>
    <w:rsid w:val="0008742D"/>
    <w:rsid w:val="00087471"/>
    <w:rsid w:val="000906D7"/>
    <w:rsid w:val="0009090C"/>
    <w:rsid w:val="0009114C"/>
    <w:rsid w:val="00092606"/>
    <w:rsid w:val="0009386B"/>
    <w:rsid w:val="00093BB2"/>
    <w:rsid w:val="00093EE8"/>
    <w:rsid w:val="00094226"/>
    <w:rsid w:val="000943DA"/>
    <w:rsid w:val="000949E6"/>
    <w:rsid w:val="00095724"/>
    <w:rsid w:val="00095DE0"/>
    <w:rsid w:val="00096E97"/>
    <w:rsid w:val="000A0673"/>
    <w:rsid w:val="000A0D22"/>
    <w:rsid w:val="000A133F"/>
    <w:rsid w:val="000A16F1"/>
    <w:rsid w:val="000A17DF"/>
    <w:rsid w:val="000A22B0"/>
    <w:rsid w:val="000A2382"/>
    <w:rsid w:val="000A2F77"/>
    <w:rsid w:val="000A32FE"/>
    <w:rsid w:val="000A3B66"/>
    <w:rsid w:val="000A3CDE"/>
    <w:rsid w:val="000A4CE6"/>
    <w:rsid w:val="000A5E9E"/>
    <w:rsid w:val="000A68C4"/>
    <w:rsid w:val="000A7B7C"/>
    <w:rsid w:val="000B1485"/>
    <w:rsid w:val="000B25CF"/>
    <w:rsid w:val="000B28BF"/>
    <w:rsid w:val="000B2B20"/>
    <w:rsid w:val="000B2C4F"/>
    <w:rsid w:val="000B3B82"/>
    <w:rsid w:val="000B466A"/>
    <w:rsid w:val="000B4DE8"/>
    <w:rsid w:val="000B50AA"/>
    <w:rsid w:val="000B59AB"/>
    <w:rsid w:val="000B7C65"/>
    <w:rsid w:val="000B7F45"/>
    <w:rsid w:val="000C1AE4"/>
    <w:rsid w:val="000C1BA5"/>
    <w:rsid w:val="000C262A"/>
    <w:rsid w:val="000C2B08"/>
    <w:rsid w:val="000C3918"/>
    <w:rsid w:val="000C4A3C"/>
    <w:rsid w:val="000C4B96"/>
    <w:rsid w:val="000C7A04"/>
    <w:rsid w:val="000C7A0E"/>
    <w:rsid w:val="000C7A51"/>
    <w:rsid w:val="000C7C5C"/>
    <w:rsid w:val="000C7F59"/>
    <w:rsid w:val="000D001E"/>
    <w:rsid w:val="000D10FD"/>
    <w:rsid w:val="000D134E"/>
    <w:rsid w:val="000D1A76"/>
    <w:rsid w:val="000D26E8"/>
    <w:rsid w:val="000D2EF7"/>
    <w:rsid w:val="000D34EE"/>
    <w:rsid w:val="000D36A2"/>
    <w:rsid w:val="000D3B3C"/>
    <w:rsid w:val="000D3B40"/>
    <w:rsid w:val="000D3DAB"/>
    <w:rsid w:val="000D4072"/>
    <w:rsid w:val="000D41A8"/>
    <w:rsid w:val="000D5C22"/>
    <w:rsid w:val="000D64BA"/>
    <w:rsid w:val="000D6F07"/>
    <w:rsid w:val="000E0FF2"/>
    <w:rsid w:val="000E1109"/>
    <w:rsid w:val="000E13F3"/>
    <w:rsid w:val="000E1A67"/>
    <w:rsid w:val="000E2D56"/>
    <w:rsid w:val="000E2EFF"/>
    <w:rsid w:val="000E3339"/>
    <w:rsid w:val="000E513B"/>
    <w:rsid w:val="000E5388"/>
    <w:rsid w:val="000E5C9F"/>
    <w:rsid w:val="000E6CF2"/>
    <w:rsid w:val="000F01D7"/>
    <w:rsid w:val="000F0433"/>
    <w:rsid w:val="000F3769"/>
    <w:rsid w:val="000F3F1A"/>
    <w:rsid w:val="000F4BEE"/>
    <w:rsid w:val="000F4D4B"/>
    <w:rsid w:val="000F651E"/>
    <w:rsid w:val="000F7D3E"/>
    <w:rsid w:val="000F7ED0"/>
    <w:rsid w:val="0010029D"/>
    <w:rsid w:val="001002BA"/>
    <w:rsid w:val="001010F2"/>
    <w:rsid w:val="00101471"/>
    <w:rsid w:val="0010156B"/>
    <w:rsid w:val="00101A1A"/>
    <w:rsid w:val="00102115"/>
    <w:rsid w:val="00102341"/>
    <w:rsid w:val="00102CF8"/>
    <w:rsid w:val="00102E01"/>
    <w:rsid w:val="001033AA"/>
    <w:rsid w:val="00104049"/>
    <w:rsid w:val="00104D5B"/>
    <w:rsid w:val="0010593E"/>
    <w:rsid w:val="00105EF9"/>
    <w:rsid w:val="001107AA"/>
    <w:rsid w:val="00110ABB"/>
    <w:rsid w:val="00111210"/>
    <w:rsid w:val="00111B97"/>
    <w:rsid w:val="00111CAD"/>
    <w:rsid w:val="001123D2"/>
    <w:rsid w:val="001128A4"/>
    <w:rsid w:val="0011320A"/>
    <w:rsid w:val="0011361A"/>
    <w:rsid w:val="00113843"/>
    <w:rsid w:val="00113EB3"/>
    <w:rsid w:val="001143FA"/>
    <w:rsid w:val="0011550A"/>
    <w:rsid w:val="0011685B"/>
    <w:rsid w:val="001174B5"/>
    <w:rsid w:val="001201B0"/>
    <w:rsid w:val="00120A85"/>
    <w:rsid w:val="001214D2"/>
    <w:rsid w:val="00121631"/>
    <w:rsid w:val="0012185A"/>
    <w:rsid w:val="001225E4"/>
    <w:rsid w:val="00122C4D"/>
    <w:rsid w:val="00122D33"/>
    <w:rsid w:val="00122E80"/>
    <w:rsid w:val="00122FCC"/>
    <w:rsid w:val="0012316C"/>
    <w:rsid w:val="0012482D"/>
    <w:rsid w:val="001248F2"/>
    <w:rsid w:val="00124B95"/>
    <w:rsid w:val="00124FF2"/>
    <w:rsid w:val="00125B0C"/>
    <w:rsid w:val="00126579"/>
    <w:rsid w:val="001269AE"/>
    <w:rsid w:val="001269D3"/>
    <w:rsid w:val="0012719F"/>
    <w:rsid w:val="0012735A"/>
    <w:rsid w:val="00127B45"/>
    <w:rsid w:val="00127C7B"/>
    <w:rsid w:val="00130D9E"/>
    <w:rsid w:val="00131D99"/>
    <w:rsid w:val="00133188"/>
    <w:rsid w:val="0013568E"/>
    <w:rsid w:val="00135B84"/>
    <w:rsid w:val="00136610"/>
    <w:rsid w:val="00136795"/>
    <w:rsid w:val="00137C19"/>
    <w:rsid w:val="00140001"/>
    <w:rsid w:val="00140B80"/>
    <w:rsid w:val="001416FD"/>
    <w:rsid w:val="001426E3"/>
    <w:rsid w:val="00143219"/>
    <w:rsid w:val="00144267"/>
    <w:rsid w:val="00144AD1"/>
    <w:rsid w:val="00144BBD"/>
    <w:rsid w:val="00145F7A"/>
    <w:rsid w:val="001463AD"/>
    <w:rsid w:val="001468A2"/>
    <w:rsid w:val="00146FB7"/>
    <w:rsid w:val="00147382"/>
    <w:rsid w:val="00150F0B"/>
    <w:rsid w:val="00151210"/>
    <w:rsid w:val="001512D8"/>
    <w:rsid w:val="001519DE"/>
    <w:rsid w:val="00151F0F"/>
    <w:rsid w:val="001520B6"/>
    <w:rsid w:val="00152EA3"/>
    <w:rsid w:val="001538C5"/>
    <w:rsid w:val="00154561"/>
    <w:rsid w:val="00155001"/>
    <w:rsid w:val="001550E0"/>
    <w:rsid w:val="0015571C"/>
    <w:rsid w:val="001562F5"/>
    <w:rsid w:val="00157014"/>
    <w:rsid w:val="001575AC"/>
    <w:rsid w:val="00160A24"/>
    <w:rsid w:val="00160BF3"/>
    <w:rsid w:val="00160EAE"/>
    <w:rsid w:val="001613A3"/>
    <w:rsid w:val="001621D9"/>
    <w:rsid w:val="00162F96"/>
    <w:rsid w:val="00163755"/>
    <w:rsid w:val="001647E1"/>
    <w:rsid w:val="001653CE"/>
    <w:rsid w:val="001653E7"/>
    <w:rsid w:val="00170098"/>
    <w:rsid w:val="00170A54"/>
    <w:rsid w:val="00170BD9"/>
    <w:rsid w:val="00171DE0"/>
    <w:rsid w:val="00173C03"/>
    <w:rsid w:val="00176D80"/>
    <w:rsid w:val="001808B0"/>
    <w:rsid w:val="00180A2C"/>
    <w:rsid w:val="00180BFE"/>
    <w:rsid w:val="00183085"/>
    <w:rsid w:val="001830E9"/>
    <w:rsid w:val="00183B55"/>
    <w:rsid w:val="00184AC8"/>
    <w:rsid w:val="001870D3"/>
    <w:rsid w:val="00187CB5"/>
    <w:rsid w:val="0019274A"/>
    <w:rsid w:val="00192C3A"/>
    <w:rsid w:val="00193642"/>
    <w:rsid w:val="0019377F"/>
    <w:rsid w:val="00193BAC"/>
    <w:rsid w:val="00193D30"/>
    <w:rsid w:val="00194001"/>
    <w:rsid w:val="001940D2"/>
    <w:rsid w:val="001943DB"/>
    <w:rsid w:val="00196019"/>
    <w:rsid w:val="00196539"/>
    <w:rsid w:val="00196AE3"/>
    <w:rsid w:val="00197AAF"/>
    <w:rsid w:val="001A062B"/>
    <w:rsid w:val="001A0DAB"/>
    <w:rsid w:val="001A19CC"/>
    <w:rsid w:val="001A29EE"/>
    <w:rsid w:val="001A54D9"/>
    <w:rsid w:val="001A599F"/>
    <w:rsid w:val="001A5D49"/>
    <w:rsid w:val="001A667C"/>
    <w:rsid w:val="001A7EAF"/>
    <w:rsid w:val="001B0B5D"/>
    <w:rsid w:val="001B37FA"/>
    <w:rsid w:val="001B42B8"/>
    <w:rsid w:val="001B46B8"/>
    <w:rsid w:val="001B4E79"/>
    <w:rsid w:val="001B679B"/>
    <w:rsid w:val="001B6A52"/>
    <w:rsid w:val="001B72B9"/>
    <w:rsid w:val="001C03E4"/>
    <w:rsid w:val="001C0B2D"/>
    <w:rsid w:val="001C1BA1"/>
    <w:rsid w:val="001C2FAD"/>
    <w:rsid w:val="001C336D"/>
    <w:rsid w:val="001C3E21"/>
    <w:rsid w:val="001C3F47"/>
    <w:rsid w:val="001C4453"/>
    <w:rsid w:val="001C75CA"/>
    <w:rsid w:val="001C7FE1"/>
    <w:rsid w:val="001D0D17"/>
    <w:rsid w:val="001D157A"/>
    <w:rsid w:val="001D1623"/>
    <w:rsid w:val="001D227A"/>
    <w:rsid w:val="001D2772"/>
    <w:rsid w:val="001D2EDD"/>
    <w:rsid w:val="001D2FB6"/>
    <w:rsid w:val="001D3340"/>
    <w:rsid w:val="001D4103"/>
    <w:rsid w:val="001D4918"/>
    <w:rsid w:val="001D5FA3"/>
    <w:rsid w:val="001D6976"/>
    <w:rsid w:val="001D72A8"/>
    <w:rsid w:val="001E0FBE"/>
    <w:rsid w:val="001E12A4"/>
    <w:rsid w:val="001E1855"/>
    <w:rsid w:val="001E1FBA"/>
    <w:rsid w:val="001E26F2"/>
    <w:rsid w:val="001E2D31"/>
    <w:rsid w:val="001E31A0"/>
    <w:rsid w:val="001E35D2"/>
    <w:rsid w:val="001E3FCE"/>
    <w:rsid w:val="001E42FF"/>
    <w:rsid w:val="001E462E"/>
    <w:rsid w:val="001E4795"/>
    <w:rsid w:val="001E5396"/>
    <w:rsid w:val="001E5FB5"/>
    <w:rsid w:val="001E6400"/>
    <w:rsid w:val="001E74F8"/>
    <w:rsid w:val="001E7EA6"/>
    <w:rsid w:val="001F048A"/>
    <w:rsid w:val="001F04E3"/>
    <w:rsid w:val="001F0604"/>
    <w:rsid w:val="001F06F8"/>
    <w:rsid w:val="001F10FE"/>
    <w:rsid w:val="001F2018"/>
    <w:rsid w:val="001F221E"/>
    <w:rsid w:val="001F2387"/>
    <w:rsid w:val="001F2564"/>
    <w:rsid w:val="001F25FB"/>
    <w:rsid w:val="001F2C59"/>
    <w:rsid w:val="001F34B7"/>
    <w:rsid w:val="001F3542"/>
    <w:rsid w:val="001F3F69"/>
    <w:rsid w:val="001F4456"/>
    <w:rsid w:val="001F4B9B"/>
    <w:rsid w:val="001F567C"/>
    <w:rsid w:val="001F61B2"/>
    <w:rsid w:val="001F788C"/>
    <w:rsid w:val="00200E3A"/>
    <w:rsid w:val="002017B0"/>
    <w:rsid w:val="00201A83"/>
    <w:rsid w:val="00203DBB"/>
    <w:rsid w:val="0020418D"/>
    <w:rsid w:val="002044BA"/>
    <w:rsid w:val="002049D1"/>
    <w:rsid w:val="00204ADF"/>
    <w:rsid w:val="00205763"/>
    <w:rsid w:val="00205B2A"/>
    <w:rsid w:val="00206716"/>
    <w:rsid w:val="00206BDA"/>
    <w:rsid w:val="00206D30"/>
    <w:rsid w:val="00207653"/>
    <w:rsid w:val="0020798C"/>
    <w:rsid w:val="002101C1"/>
    <w:rsid w:val="002104B5"/>
    <w:rsid w:val="00210B97"/>
    <w:rsid w:val="00210E30"/>
    <w:rsid w:val="0021180C"/>
    <w:rsid w:val="00211889"/>
    <w:rsid w:val="0021227E"/>
    <w:rsid w:val="002124A8"/>
    <w:rsid w:val="00212C57"/>
    <w:rsid w:val="00214526"/>
    <w:rsid w:val="002152AA"/>
    <w:rsid w:val="002165EA"/>
    <w:rsid w:val="00216BC1"/>
    <w:rsid w:val="00216C7D"/>
    <w:rsid w:val="00216D2D"/>
    <w:rsid w:val="002174F5"/>
    <w:rsid w:val="00217AEF"/>
    <w:rsid w:val="00221386"/>
    <w:rsid w:val="00223070"/>
    <w:rsid w:val="00225952"/>
    <w:rsid w:val="00225EDE"/>
    <w:rsid w:val="00226EE1"/>
    <w:rsid w:val="002275A6"/>
    <w:rsid w:val="002275C1"/>
    <w:rsid w:val="0022766D"/>
    <w:rsid w:val="00227F47"/>
    <w:rsid w:val="00230D55"/>
    <w:rsid w:val="00231CD6"/>
    <w:rsid w:val="002321D0"/>
    <w:rsid w:val="0023259B"/>
    <w:rsid w:val="002327CB"/>
    <w:rsid w:val="00232C39"/>
    <w:rsid w:val="00233A78"/>
    <w:rsid w:val="00233CE9"/>
    <w:rsid w:val="002348D5"/>
    <w:rsid w:val="00236F06"/>
    <w:rsid w:val="002373ED"/>
    <w:rsid w:val="00237585"/>
    <w:rsid w:val="00237B97"/>
    <w:rsid w:val="00237BAD"/>
    <w:rsid w:val="00237E3B"/>
    <w:rsid w:val="00237F0F"/>
    <w:rsid w:val="00237F38"/>
    <w:rsid w:val="00240040"/>
    <w:rsid w:val="00240B17"/>
    <w:rsid w:val="0024451A"/>
    <w:rsid w:val="00245068"/>
    <w:rsid w:val="00245205"/>
    <w:rsid w:val="00245CDD"/>
    <w:rsid w:val="00245ED9"/>
    <w:rsid w:val="00245F56"/>
    <w:rsid w:val="00245F85"/>
    <w:rsid w:val="002462E8"/>
    <w:rsid w:val="00246953"/>
    <w:rsid w:val="00246A75"/>
    <w:rsid w:val="002479AF"/>
    <w:rsid w:val="0025045D"/>
    <w:rsid w:val="00251176"/>
    <w:rsid w:val="00251F36"/>
    <w:rsid w:val="00252F7B"/>
    <w:rsid w:val="0025336A"/>
    <w:rsid w:val="00253FB8"/>
    <w:rsid w:val="00254B7E"/>
    <w:rsid w:val="00254F6B"/>
    <w:rsid w:val="00255C51"/>
    <w:rsid w:val="00255EDE"/>
    <w:rsid w:val="002560B5"/>
    <w:rsid w:val="00257BCA"/>
    <w:rsid w:val="00257CC9"/>
    <w:rsid w:val="00260BE3"/>
    <w:rsid w:val="002615EA"/>
    <w:rsid w:val="002619E4"/>
    <w:rsid w:val="00261F32"/>
    <w:rsid w:val="002639AB"/>
    <w:rsid w:val="00263E5B"/>
    <w:rsid w:val="00263E70"/>
    <w:rsid w:val="002658C7"/>
    <w:rsid w:val="002658CA"/>
    <w:rsid w:val="002676D3"/>
    <w:rsid w:val="0027007F"/>
    <w:rsid w:val="002701B2"/>
    <w:rsid w:val="0027080A"/>
    <w:rsid w:val="002723BB"/>
    <w:rsid w:val="00272C5B"/>
    <w:rsid w:val="00272D95"/>
    <w:rsid w:val="0027332B"/>
    <w:rsid w:val="0027441A"/>
    <w:rsid w:val="00274435"/>
    <w:rsid w:val="00274F84"/>
    <w:rsid w:val="0027674E"/>
    <w:rsid w:val="002809DC"/>
    <w:rsid w:val="00280ADF"/>
    <w:rsid w:val="00280CDF"/>
    <w:rsid w:val="00283045"/>
    <w:rsid w:val="00283A21"/>
    <w:rsid w:val="00284213"/>
    <w:rsid w:val="00284E0B"/>
    <w:rsid w:val="00286258"/>
    <w:rsid w:val="00286A1F"/>
    <w:rsid w:val="00286C1B"/>
    <w:rsid w:val="00286DAB"/>
    <w:rsid w:val="00286E8D"/>
    <w:rsid w:val="00290425"/>
    <w:rsid w:val="00290AC6"/>
    <w:rsid w:val="0029129B"/>
    <w:rsid w:val="002925FC"/>
    <w:rsid w:val="00292853"/>
    <w:rsid w:val="00292AC5"/>
    <w:rsid w:val="002931E1"/>
    <w:rsid w:val="002935DF"/>
    <w:rsid w:val="0029405C"/>
    <w:rsid w:val="00294209"/>
    <w:rsid w:val="0029422F"/>
    <w:rsid w:val="002954E6"/>
    <w:rsid w:val="0029561C"/>
    <w:rsid w:val="002959EF"/>
    <w:rsid w:val="0029650D"/>
    <w:rsid w:val="00296E60"/>
    <w:rsid w:val="00297195"/>
    <w:rsid w:val="002973C8"/>
    <w:rsid w:val="00297EC2"/>
    <w:rsid w:val="002A0580"/>
    <w:rsid w:val="002A0744"/>
    <w:rsid w:val="002A0BB7"/>
    <w:rsid w:val="002A0D87"/>
    <w:rsid w:val="002A194F"/>
    <w:rsid w:val="002A1A09"/>
    <w:rsid w:val="002A1A35"/>
    <w:rsid w:val="002A3508"/>
    <w:rsid w:val="002A3ED7"/>
    <w:rsid w:val="002A526B"/>
    <w:rsid w:val="002A7799"/>
    <w:rsid w:val="002A7FDD"/>
    <w:rsid w:val="002B2D38"/>
    <w:rsid w:val="002B2FBA"/>
    <w:rsid w:val="002B32B9"/>
    <w:rsid w:val="002B4184"/>
    <w:rsid w:val="002B450A"/>
    <w:rsid w:val="002B47D3"/>
    <w:rsid w:val="002B51C6"/>
    <w:rsid w:val="002B5933"/>
    <w:rsid w:val="002B7062"/>
    <w:rsid w:val="002B7C6C"/>
    <w:rsid w:val="002C03B5"/>
    <w:rsid w:val="002C0B28"/>
    <w:rsid w:val="002C26FE"/>
    <w:rsid w:val="002C27A7"/>
    <w:rsid w:val="002C2BDD"/>
    <w:rsid w:val="002C3977"/>
    <w:rsid w:val="002C3E16"/>
    <w:rsid w:val="002C439A"/>
    <w:rsid w:val="002C49BC"/>
    <w:rsid w:val="002C5079"/>
    <w:rsid w:val="002C56C4"/>
    <w:rsid w:val="002C5F03"/>
    <w:rsid w:val="002C6F52"/>
    <w:rsid w:val="002C7450"/>
    <w:rsid w:val="002D028F"/>
    <w:rsid w:val="002D1E6F"/>
    <w:rsid w:val="002D29E1"/>
    <w:rsid w:val="002D3B9D"/>
    <w:rsid w:val="002D5D0F"/>
    <w:rsid w:val="002D6196"/>
    <w:rsid w:val="002D714A"/>
    <w:rsid w:val="002D75C8"/>
    <w:rsid w:val="002E2603"/>
    <w:rsid w:val="002E3EEB"/>
    <w:rsid w:val="002E3F5A"/>
    <w:rsid w:val="002E5C2A"/>
    <w:rsid w:val="002E5FB8"/>
    <w:rsid w:val="002E6B56"/>
    <w:rsid w:val="002E7CAA"/>
    <w:rsid w:val="002E7DF3"/>
    <w:rsid w:val="002F1B92"/>
    <w:rsid w:val="002F35A9"/>
    <w:rsid w:val="002F3680"/>
    <w:rsid w:val="002F36B5"/>
    <w:rsid w:val="002F490A"/>
    <w:rsid w:val="002F56D3"/>
    <w:rsid w:val="002F58E4"/>
    <w:rsid w:val="002F695E"/>
    <w:rsid w:val="002F6E36"/>
    <w:rsid w:val="002F730F"/>
    <w:rsid w:val="002F768B"/>
    <w:rsid w:val="002F7B6E"/>
    <w:rsid w:val="003005A3"/>
    <w:rsid w:val="00300659"/>
    <w:rsid w:val="003011F3"/>
    <w:rsid w:val="003027B8"/>
    <w:rsid w:val="00302EC3"/>
    <w:rsid w:val="00303AA9"/>
    <w:rsid w:val="003043AC"/>
    <w:rsid w:val="00304D41"/>
    <w:rsid w:val="00304DE2"/>
    <w:rsid w:val="003065E3"/>
    <w:rsid w:val="00306670"/>
    <w:rsid w:val="0030799D"/>
    <w:rsid w:val="00307BCD"/>
    <w:rsid w:val="00307DA5"/>
    <w:rsid w:val="00310E37"/>
    <w:rsid w:val="00312482"/>
    <w:rsid w:val="003127BE"/>
    <w:rsid w:val="003128AC"/>
    <w:rsid w:val="00313893"/>
    <w:rsid w:val="003146CC"/>
    <w:rsid w:val="00314D89"/>
    <w:rsid w:val="00315061"/>
    <w:rsid w:val="0031518F"/>
    <w:rsid w:val="00315D06"/>
    <w:rsid w:val="00316D93"/>
    <w:rsid w:val="00320462"/>
    <w:rsid w:val="0032079E"/>
    <w:rsid w:val="00320BE2"/>
    <w:rsid w:val="00321014"/>
    <w:rsid w:val="00321A62"/>
    <w:rsid w:val="00321A87"/>
    <w:rsid w:val="00322230"/>
    <w:rsid w:val="003224D9"/>
    <w:rsid w:val="00324122"/>
    <w:rsid w:val="00324ECA"/>
    <w:rsid w:val="00325B4C"/>
    <w:rsid w:val="00325D63"/>
    <w:rsid w:val="00325DBE"/>
    <w:rsid w:val="00325F12"/>
    <w:rsid w:val="00325F18"/>
    <w:rsid w:val="00326522"/>
    <w:rsid w:val="00331DD8"/>
    <w:rsid w:val="0033214F"/>
    <w:rsid w:val="00333778"/>
    <w:rsid w:val="00334A5F"/>
    <w:rsid w:val="00334F6C"/>
    <w:rsid w:val="00335C64"/>
    <w:rsid w:val="003376F8"/>
    <w:rsid w:val="00337C4D"/>
    <w:rsid w:val="00340045"/>
    <w:rsid w:val="00340229"/>
    <w:rsid w:val="003412CA"/>
    <w:rsid w:val="003415DB"/>
    <w:rsid w:val="00341E5A"/>
    <w:rsid w:val="00342A51"/>
    <w:rsid w:val="0034489B"/>
    <w:rsid w:val="0034495B"/>
    <w:rsid w:val="00346FBA"/>
    <w:rsid w:val="0034716E"/>
    <w:rsid w:val="0035160E"/>
    <w:rsid w:val="00351B6D"/>
    <w:rsid w:val="00352546"/>
    <w:rsid w:val="00352944"/>
    <w:rsid w:val="0035320F"/>
    <w:rsid w:val="003537A1"/>
    <w:rsid w:val="003539A5"/>
    <w:rsid w:val="003550EC"/>
    <w:rsid w:val="003562B2"/>
    <w:rsid w:val="00356345"/>
    <w:rsid w:val="00356783"/>
    <w:rsid w:val="0035714E"/>
    <w:rsid w:val="00357F59"/>
    <w:rsid w:val="003603CB"/>
    <w:rsid w:val="00360476"/>
    <w:rsid w:val="00361047"/>
    <w:rsid w:val="00364223"/>
    <w:rsid w:val="0036468E"/>
    <w:rsid w:val="00364E5D"/>
    <w:rsid w:val="00364F39"/>
    <w:rsid w:val="00365B70"/>
    <w:rsid w:val="003660C8"/>
    <w:rsid w:val="00366E2C"/>
    <w:rsid w:val="00370C37"/>
    <w:rsid w:val="00373E84"/>
    <w:rsid w:val="0037417B"/>
    <w:rsid w:val="003745F8"/>
    <w:rsid w:val="00377257"/>
    <w:rsid w:val="003775DA"/>
    <w:rsid w:val="00380224"/>
    <w:rsid w:val="00380235"/>
    <w:rsid w:val="00380274"/>
    <w:rsid w:val="003807E2"/>
    <w:rsid w:val="00380B0D"/>
    <w:rsid w:val="00381DAC"/>
    <w:rsid w:val="00381F81"/>
    <w:rsid w:val="0038288A"/>
    <w:rsid w:val="00382A2F"/>
    <w:rsid w:val="003834D3"/>
    <w:rsid w:val="00383550"/>
    <w:rsid w:val="00385372"/>
    <w:rsid w:val="00386034"/>
    <w:rsid w:val="0038672E"/>
    <w:rsid w:val="0038695D"/>
    <w:rsid w:val="00386CD5"/>
    <w:rsid w:val="003870B9"/>
    <w:rsid w:val="003870EF"/>
    <w:rsid w:val="003877CB"/>
    <w:rsid w:val="00391A82"/>
    <w:rsid w:val="0039226F"/>
    <w:rsid w:val="003924D8"/>
    <w:rsid w:val="00392663"/>
    <w:rsid w:val="0039302D"/>
    <w:rsid w:val="0039359B"/>
    <w:rsid w:val="00395DD3"/>
    <w:rsid w:val="00397117"/>
    <w:rsid w:val="003A2331"/>
    <w:rsid w:val="003A28D1"/>
    <w:rsid w:val="003A3101"/>
    <w:rsid w:val="003A319D"/>
    <w:rsid w:val="003A3BBE"/>
    <w:rsid w:val="003A3C2C"/>
    <w:rsid w:val="003A3FFC"/>
    <w:rsid w:val="003A566B"/>
    <w:rsid w:val="003A6021"/>
    <w:rsid w:val="003A66BC"/>
    <w:rsid w:val="003A7052"/>
    <w:rsid w:val="003A70FD"/>
    <w:rsid w:val="003B3AAE"/>
    <w:rsid w:val="003B4AE1"/>
    <w:rsid w:val="003B5137"/>
    <w:rsid w:val="003B517A"/>
    <w:rsid w:val="003B573C"/>
    <w:rsid w:val="003B60C1"/>
    <w:rsid w:val="003B66AA"/>
    <w:rsid w:val="003B7EFE"/>
    <w:rsid w:val="003C05B3"/>
    <w:rsid w:val="003C0B81"/>
    <w:rsid w:val="003C109E"/>
    <w:rsid w:val="003C1614"/>
    <w:rsid w:val="003C1E52"/>
    <w:rsid w:val="003C2061"/>
    <w:rsid w:val="003C281C"/>
    <w:rsid w:val="003C3E75"/>
    <w:rsid w:val="003C4B0B"/>
    <w:rsid w:val="003C4D0A"/>
    <w:rsid w:val="003C5178"/>
    <w:rsid w:val="003C5436"/>
    <w:rsid w:val="003C59AA"/>
    <w:rsid w:val="003C610E"/>
    <w:rsid w:val="003C7E5A"/>
    <w:rsid w:val="003D016F"/>
    <w:rsid w:val="003D28FF"/>
    <w:rsid w:val="003D32A2"/>
    <w:rsid w:val="003D41D5"/>
    <w:rsid w:val="003D4B59"/>
    <w:rsid w:val="003D4E3F"/>
    <w:rsid w:val="003D4FC5"/>
    <w:rsid w:val="003D5BD7"/>
    <w:rsid w:val="003D60A6"/>
    <w:rsid w:val="003D628F"/>
    <w:rsid w:val="003D6DCC"/>
    <w:rsid w:val="003D6EBB"/>
    <w:rsid w:val="003E011D"/>
    <w:rsid w:val="003E01E0"/>
    <w:rsid w:val="003E0332"/>
    <w:rsid w:val="003E1434"/>
    <w:rsid w:val="003E15AA"/>
    <w:rsid w:val="003E1737"/>
    <w:rsid w:val="003E1DA6"/>
    <w:rsid w:val="003E3984"/>
    <w:rsid w:val="003E3DF4"/>
    <w:rsid w:val="003E3E09"/>
    <w:rsid w:val="003E4B60"/>
    <w:rsid w:val="003E4C04"/>
    <w:rsid w:val="003E4ED4"/>
    <w:rsid w:val="003E570C"/>
    <w:rsid w:val="003E5C40"/>
    <w:rsid w:val="003E6C0F"/>
    <w:rsid w:val="003E6D07"/>
    <w:rsid w:val="003E6FE4"/>
    <w:rsid w:val="003E7571"/>
    <w:rsid w:val="003E7DEA"/>
    <w:rsid w:val="003F08F0"/>
    <w:rsid w:val="003F0BEB"/>
    <w:rsid w:val="003F16B0"/>
    <w:rsid w:val="003F23A8"/>
    <w:rsid w:val="003F29A5"/>
    <w:rsid w:val="003F2B9B"/>
    <w:rsid w:val="003F323F"/>
    <w:rsid w:val="003F35FD"/>
    <w:rsid w:val="003F3C4D"/>
    <w:rsid w:val="003F4733"/>
    <w:rsid w:val="003F4B76"/>
    <w:rsid w:val="003F5324"/>
    <w:rsid w:val="003F6775"/>
    <w:rsid w:val="003F6A9B"/>
    <w:rsid w:val="003F6CAA"/>
    <w:rsid w:val="003F7910"/>
    <w:rsid w:val="003F7B19"/>
    <w:rsid w:val="003F7C1E"/>
    <w:rsid w:val="00400BF7"/>
    <w:rsid w:val="00401FDF"/>
    <w:rsid w:val="00402B5A"/>
    <w:rsid w:val="00403589"/>
    <w:rsid w:val="0040413D"/>
    <w:rsid w:val="00404880"/>
    <w:rsid w:val="00404CD8"/>
    <w:rsid w:val="0040545C"/>
    <w:rsid w:val="0040548F"/>
    <w:rsid w:val="0040586B"/>
    <w:rsid w:val="00405EF6"/>
    <w:rsid w:val="004061D9"/>
    <w:rsid w:val="004069FC"/>
    <w:rsid w:val="00407939"/>
    <w:rsid w:val="00407D27"/>
    <w:rsid w:val="00407DA4"/>
    <w:rsid w:val="0041042A"/>
    <w:rsid w:val="00410561"/>
    <w:rsid w:val="00411CB1"/>
    <w:rsid w:val="0041298E"/>
    <w:rsid w:val="004136DB"/>
    <w:rsid w:val="00413B71"/>
    <w:rsid w:val="00413E27"/>
    <w:rsid w:val="00413FE5"/>
    <w:rsid w:val="004149E6"/>
    <w:rsid w:val="00416461"/>
    <w:rsid w:val="00416C8B"/>
    <w:rsid w:val="00416FAE"/>
    <w:rsid w:val="00417CB7"/>
    <w:rsid w:val="0042013B"/>
    <w:rsid w:val="00420264"/>
    <w:rsid w:val="004205B5"/>
    <w:rsid w:val="004210DB"/>
    <w:rsid w:val="004215D2"/>
    <w:rsid w:val="0042258F"/>
    <w:rsid w:val="00422C4F"/>
    <w:rsid w:val="00422E3B"/>
    <w:rsid w:val="004232CF"/>
    <w:rsid w:val="00423BDE"/>
    <w:rsid w:val="004241B0"/>
    <w:rsid w:val="00424A63"/>
    <w:rsid w:val="004251E2"/>
    <w:rsid w:val="00425ECB"/>
    <w:rsid w:val="00426A88"/>
    <w:rsid w:val="00426BE2"/>
    <w:rsid w:val="00427426"/>
    <w:rsid w:val="004274F0"/>
    <w:rsid w:val="00427DBB"/>
    <w:rsid w:val="0043006E"/>
    <w:rsid w:val="004300EE"/>
    <w:rsid w:val="00430C94"/>
    <w:rsid w:val="00430FC3"/>
    <w:rsid w:val="004328AE"/>
    <w:rsid w:val="00433DF6"/>
    <w:rsid w:val="00434796"/>
    <w:rsid w:val="00435893"/>
    <w:rsid w:val="00436866"/>
    <w:rsid w:val="00436D89"/>
    <w:rsid w:val="00437311"/>
    <w:rsid w:val="00440B3B"/>
    <w:rsid w:val="00441CA9"/>
    <w:rsid w:val="0044221A"/>
    <w:rsid w:val="00442839"/>
    <w:rsid w:val="004428D9"/>
    <w:rsid w:val="00442FAE"/>
    <w:rsid w:val="00443191"/>
    <w:rsid w:val="00443319"/>
    <w:rsid w:val="00443B55"/>
    <w:rsid w:val="00444DA5"/>
    <w:rsid w:val="004458D3"/>
    <w:rsid w:val="004470E6"/>
    <w:rsid w:val="0044742E"/>
    <w:rsid w:val="00450895"/>
    <w:rsid w:val="00451BC9"/>
    <w:rsid w:val="00451F27"/>
    <w:rsid w:val="0045269A"/>
    <w:rsid w:val="004527C8"/>
    <w:rsid w:val="00453C7D"/>
    <w:rsid w:val="00454DDB"/>
    <w:rsid w:val="0045563E"/>
    <w:rsid w:val="004563D6"/>
    <w:rsid w:val="00456B6C"/>
    <w:rsid w:val="00456C07"/>
    <w:rsid w:val="0045773D"/>
    <w:rsid w:val="00461492"/>
    <w:rsid w:val="00461E69"/>
    <w:rsid w:val="00462EEF"/>
    <w:rsid w:val="0046372D"/>
    <w:rsid w:val="00463C4F"/>
    <w:rsid w:val="00464033"/>
    <w:rsid w:val="00464E37"/>
    <w:rsid w:val="00465CB7"/>
    <w:rsid w:val="00467A58"/>
    <w:rsid w:val="00470CBB"/>
    <w:rsid w:val="00471013"/>
    <w:rsid w:val="0047111E"/>
    <w:rsid w:val="00474958"/>
    <w:rsid w:val="00474FC7"/>
    <w:rsid w:val="004751E0"/>
    <w:rsid w:val="00475DB6"/>
    <w:rsid w:val="00476580"/>
    <w:rsid w:val="00480D0E"/>
    <w:rsid w:val="004826AA"/>
    <w:rsid w:val="00483EEB"/>
    <w:rsid w:val="004849E6"/>
    <w:rsid w:val="0048735D"/>
    <w:rsid w:val="00487810"/>
    <w:rsid w:val="00490655"/>
    <w:rsid w:val="00491625"/>
    <w:rsid w:val="00491B7E"/>
    <w:rsid w:val="00491E3D"/>
    <w:rsid w:val="0049363C"/>
    <w:rsid w:val="00493BE0"/>
    <w:rsid w:val="00494509"/>
    <w:rsid w:val="0049457F"/>
    <w:rsid w:val="0049469C"/>
    <w:rsid w:val="004947BC"/>
    <w:rsid w:val="00496420"/>
    <w:rsid w:val="004969E2"/>
    <w:rsid w:val="004A0CD1"/>
    <w:rsid w:val="004A1B57"/>
    <w:rsid w:val="004A2EEE"/>
    <w:rsid w:val="004A309D"/>
    <w:rsid w:val="004A398B"/>
    <w:rsid w:val="004A4277"/>
    <w:rsid w:val="004A45B7"/>
    <w:rsid w:val="004A4E13"/>
    <w:rsid w:val="004A59E1"/>
    <w:rsid w:val="004A641F"/>
    <w:rsid w:val="004A66EC"/>
    <w:rsid w:val="004A6D2E"/>
    <w:rsid w:val="004B0F5F"/>
    <w:rsid w:val="004B2CBE"/>
    <w:rsid w:val="004B3803"/>
    <w:rsid w:val="004B59E9"/>
    <w:rsid w:val="004B60CB"/>
    <w:rsid w:val="004B682E"/>
    <w:rsid w:val="004B6926"/>
    <w:rsid w:val="004B7679"/>
    <w:rsid w:val="004B7F6C"/>
    <w:rsid w:val="004C25CD"/>
    <w:rsid w:val="004C35C8"/>
    <w:rsid w:val="004C369B"/>
    <w:rsid w:val="004C4BA0"/>
    <w:rsid w:val="004C6041"/>
    <w:rsid w:val="004C7E1C"/>
    <w:rsid w:val="004D1F7A"/>
    <w:rsid w:val="004D2546"/>
    <w:rsid w:val="004D40D3"/>
    <w:rsid w:val="004D47F3"/>
    <w:rsid w:val="004D4C88"/>
    <w:rsid w:val="004D4D25"/>
    <w:rsid w:val="004D51EF"/>
    <w:rsid w:val="004D5721"/>
    <w:rsid w:val="004E10F0"/>
    <w:rsid w:val="004E127B"/>
    <w:rsid w:val="004E12CC"/>
    <w:rsid w:val="004E1A29"/>
    <w:rsid w:val="004E1B84"/>
    <w:rsid w:val="004E1BAD"/>
    <w:rsid w:val="004E2AD8"/>
    <w:rsid w:val="004E3E4E"/>
    <w:rsid w:val="004E4D84"/>
    <w:rsid w:val="004E5784"/>
    <w:rsid w:val="004E6980"/>
    <w:rsid w:val="004E6CFD"/>
    <w:rsid w:val="004E6EAF"/>
    <w:rsid w:val="004E7CFE"/>
    <w:rsid w:val="004E7FF0"/>
    <w:rsid w:val="004F0689"/>
    <w:rsid w:val="004F187B"/>
    <w:rsid w:val="004F2C3F"/>
    <w:rsid w:val="004F3040"/>
    <w:rsid w:val="004F362D"/>
    <w:rsid w:val="004F413F"/>
    <w:rsid w:val="004F484F"/>
    <w:rsid w:val="004F4C7C"/>
    <w:rsid w:val="004F525B"/>
    <w:rsid w:val="004F5B5F"/>
    <w:rsid w:val="004F76BE"/>
    <w:rsid w:val="005000C9"/>
    <w:rsid w:val="00500AB5"/>
    <w:rsid w:val="00500CBE"/>
    <w:rsid w:val="00500DBE"/>
    <w:rsid w:val="005013E4"/>
    <w:rsid w:val="00501435"/>
    <w:rsid w:val="00501F2F"/>
    <w:rsid w:val="00504FC7"/>
    <w:rsid w:val="00505745"/>
    <w:rsid w:val="00505755"/>
    <w:rsid w:val="0050619E"/>
    <w:rsid w:val="0050683D"/>
    <w:rsid w:val="0050687D"/>
    <w:rsid w:val="00506928"/>
    <w:rsid w:val="005112C9"/>
    <w:rsid w:val="00511609"/>
    <w:rsid w:val="00512343"/>
    <w:rsid w:val="00513057"/>
    <w:rsid w:val="0051356C"/>
    <w:rsid w:val="00513E70"/>
    <w:rsid w:val="00514EAE"/>
    <w:rsid w:val="005154C3"/>
    <w:rsid w:val="00516481"/>
    <w:rsid w:val="0051669E"/>
    <w:rsid w:val="0051741F"/>
    <w:rsid w:val="00517565"/>
    <w:rsid w:val="005176A0"/>
    <w:rsid w:val="00520BEF"/>
    <w:rsid w:val="00520DE0"/>
    <w:rsid w:val="00522229"/>
    <w:rsid w:val="00522392"/>
    <w:rsid w:val="00522B23"/>
    <w:rsid w:val="00523D12"/>
    <w:rsid w:val="00524D39"/>
    <w:rsid w:val="005271DE"/>
    <w:rsid w:val="0052741C"/>
    <w:rsid w:val="0053018C"/>
    <w:rsid w:val="005307CF"/>
    <w:rsid w:val="005315A0"/>
    <w:rsid w:val="00531F10"/>
    <w:rsid w:val="0053302D"/>
    <w:rsid w:val="00533049"/>
    <w:rsid w:val="00533235"/>
    <w:rsid w:val="00533D78"/>
    <w:rsid w:val="005344D4"/>
    <w:rsid w:val="0053569A"/>
    <w:rsid w:val="00535CC5"/>
    <w:rsid w:val="00535D2D"/>
    <w:rsid w:val="00535E7B"/>
    <w:rsid w:val="005365D0"/>
    <w:rsid w:val="00537705"/>
    <w:rsid w:val="005378FC"/>
    <w:rsid w:val="00537C5D"/>
    <w:rsid w:val="00542BD8"/>
    <w:rsid w:val="00542CDE"/>
    <w:rsid w:val="00542ED5"/>
    <w:rsid w:val="00543060"/>
    <w:rsid w:val="00543E9F"/>
    <w:rsid w:val="00543FC2"/>
    <w:rsid w:val="005440E2"/>
    <w:rsid w:val="0054572E"/>
    <w:rsid w:val="00545865"/>
    <w:rsid w:val="005469C9"/>
    <w:rsid w:val="005471A3"/>
    <w:rsid w:val="00547452"/>
    <w:rsid w:val="00547868"/>
    <w:rsid w:val="00547AF7"/>
    <w:rsid w:val="00550AE6"/>
    <w:rsid w:val="00551667"/>
    <w:rsid w:val="00552E2A"/>
    <w:rsid w:val="00553745"/>
    <w:rsid w:val="00554171"/>
    <w:rsid w:val="0055443B"/>
    <w:rsid w:val="005552A9"/>
    <w:rsid w:val="005565CF"/>
    <w:rsid w:val="00556CBD"/>
    <w:rsid w:val="00557110"/>
    <w:rsid w:val="005573E3"/>
    <w:rsid w:val="005578F5"/>
    <w:rsid w:val="00557B4C"/>
    <w:rsid w:val="00557E14"/>
    <w:rsid w:val="0056009C"/>
    <w:rsid w:val="005611E0"/>
    <w:rsid w:val="005628FA"/>
    <w:rsid w:val="00562EBB"/>
    <w:rsid w:val="00563CB0"/>
    <w:rsid w:val="00563E0F"/>
    <w:rsid w:val="00564098"/>
    <w:rsid w:val="00565135"/>
    <w:rsid w:val="00565ED4"/>
    <w:rsid w:val="00566E06"/>
    <w:rsid w:val="0056771C"/>
    <w:rsid w:val="00570344"/>
    <w:rsid w:val="00570505"/>
    <w:rsid w:val="005709D0"/>
    <w:rsid w:val="00570F4E"/>
    <w:rsid w:val="00571214"/>
    <w:rsid w:val="00571F5E"/>
    <w:rsid w:val="005728A5"/>
    <w:rsid w:val="00572BEB"/>
    <w:rsid w:val="00572D1B"/>
    <w:rsid w:val="00573237"/>
    <w:rsid w:val="00574957"/>
    <w:rsid w:val="00576C1A"/>
    <w:rsid w:val="005771CB"/>
    <w:rsid w:val="0057722B"/>
    <w:rsid w:val="0058039E"/>
    <w:rsid w:val="00580B06"/>
    <w:rsid w:val="0058143C"/>
    <w:rsid w:val="00581538"/>
    <w:rsid w:val="0058286D"/>
    <w:rsid w:val="0058386B"/>
    <w:rsid w:val="00583D91"/>
    <w:rsid w:val="00585589"/>
    <w:rsid w:val="00585BF4"/>
    <w:rsid w:val="00585E34"/>
    <w:rsid w:val="00586923"/>
    <w:rsid w:val="005869DD"/>
    <w:rsid w:val="005876A1"/>
    <w:rsid w:val="00587ED4"/>
    <w:rsid w:val="00590955"/>
    <w:rsid w:val="00592A1B"/>
    <w:rsid w:val="0059349E"/>
    <w:rsid w:val="00593506"/>
    <w:rsid w:val="0059387F"/>
    <w:rsid w:val="0059526B"/>
    <w:rsid w:val="005958DA"/>
    <w:rsid w:val="0059752F"/>
    <w:rsid w:val="005A00C1"/>
    <w:rsid w:val="005A03EA"/>
    <w:rsid w:val="005A04A3"/>
    <w:rsid w:val="005A0CA7"/>
    <w:rsid w:val="005A0CFF"/>
    <w:rsid w:val="005A51C1"/>
    <w:rsid w:val="005A54CE"/>
    <w:rsid w:val="005A5E76"/>
    <w:rsid w:val="005A61B0"/>
    <w:rsid w:val="005A6E91"/>
    <w:rsid w:val="005A7494"/>
    <w:rsid w:val="005A755C"/>
    <w:rsid w:val="005B0202"/>
    <w:rsid w:val="005B06BB"/>
    <w:rsid w:val="005B2BBE"/>
    <w:rsid w:val="005B3186"/>
    <w:rsid w:val="005B4A7D"/>
    <w:rsid w:val="005B4E4F"/>
    <w:rsid w:val="005B5A17"/>
    <w:rsid w:val="005B6573"/>
    <w:rsid w:val="005B68A0"/>
    <w:rsid w:val="005B6B4C"/>
    <w:rsid w:val="005C017B"/>
    <w:rsid w:val="005C2B8C"/>
    <w:rsid w:val="005C2CC1"/>
    <w:rsid w:val="005C3492"/>
    <w:rsid w:val="005C3B18"/>
    <w:rsid w:val="005C3C71"/>
    <w:rsid w:val="005C43F1"/>
    <w:rsid w:val="005C448A"/>
    <w:rsid w:val="005C66F3"/>
    <w:rsid w:val="005C6EF0"/>
    <w:rsid w:val="005C7312"/>
    <w:rsid w:val="005C7C1B"/>
    <w:rsid w:val="005D0165"/>
    <w:rsid w:val="005D02A4"/>
    <w:rsid w:val="005D08BA"/>
    <w:rsid w:val="005D11B5"/>
    <w:rsid w:val="005D2377"/>
    <w:rsid w:val="005D2C69"/>
    <w:rsid w:val="005D3090"/>
    <w:rsid w:val="005D30A0"/>
    <w:rsid w:val="005D3257"/>
    <w:rsid w:val="005D46F1"/>
    <w:rsid w:val="005D4947"/>
    <w:rsid w:val="005D5A7B"/>
    <w:rsid w:val="005D631F"/>
    <w:rsid w:val="005D77F1"/>
    <w:rsid w:val="005E0630"/>
    <w:rsid w:val="005E07A9"/>
    <w:rsid w:val="005E0E1F"/>
    <w:rsid w:val="005E0F2A"/>
    <w:rsid w:val="005E1E07"/>
    <w:rsid w:val="005E2376"/>
    <w:rsid w:val="005E26C0"/>
    <w:rsid w:val="005E290A"/>
    <w:rsid w:val="005E3058"/>
    <w:rsid w:val="005E3CF7"/>
    <w:rsid w:val="005E59A9"/>
    <w:rsid w:val="005F04FD"/>
    <w:rsid w:val="005F0AF3"/>
    <w:rsid w:val="005F11A3"/>
    <w:rsid w:val="005F2477"/>
    <w:rsid w:val="005F2898"/>
    <w:rsid w:val="005F2A50"/>
    <w:rsid w:val="005F35B3"/>
    <w:rsid w:val="005F3A3A"/>
    <w:rsid w:val="005F3C11"/>
    <w:rsid w:val="005F4743"/>
    <w:rsid w:val="005F5333"/>
    <w:rsid w:val="005F5E1E"/>
    <w:rsid w:val="005F5F43"/>
    <w:rsid w:val="005F67C0"/>
    <w:rsid w:val="00600E9D"/>
    <w:rsid w:val="00601078"/>
    <w:rsid w:val="0060175A"/>
    <w:rsid w:val="00601EDE"/>
    <w:rsid w:val="0060211D"/>
    <w:rsid w:val="006022A2"/>
    <w:rsid w:val="00602C81"/>
    <w:rsid w:val="00602C97"/>
    <w:rsid w:val="006036A9"/>
    <w:rsid w:val="00604533"/>
    <w:rsid w:val="0060580E"/>
    <w:rsid w:val="00606A79"/>
    <w:rsid w:val="00607586"/>
    <w:rsid w:val="00611625"/>
    <w:rsid w:val="00611BE5"/>
    <w:rsid w:val="006123DC"/>
    <w:rsid w:val="0061401B"/>
    <w:rsid w:val="00614F84"/>
    <w:rsid w:val="0061511F"/>
    <w:rsid w:val="00615451"/>
    <w:rsid w:val="00615462"/>
    <w:rsid w:val="006167C2"/>
    <w:rsid w:val="0062011F"/>
    <w:rsid w:val="006204D8"/>
    <w:rsid w:val="00620CA7"/>
    <w:rsid w:val="006210A9"/>
    <w:rsid w:val="00621E72"/>
    <w:rsid w:val="006224FB"/>
    <w:rsid w:val="00623B8F"/>
    <w:rsid w:val="00626BD9"/>
    <w:rsid w:val="00627AA3"/>
    <w:rsid w:val="00627D12"/>
    <w:rsid w:val="00627FAE"/>
    <w:rsid w:val="00630676"/>
    <w:rsid w:val="00630A7E"/>
    <w:rsid w:val="00631290"/>
    <w:rsid w:val="00631D6A"/>
    <w:rsid w:val="00631EA2"/>
    <w:rsid w:val="0063269D"/>
    <w:rsid w:val="00632F17"/>
    <w:rsid w:val="006334F5"/>
    <w:rsid w:val="00633E4E"/>
    <w:rsid w:val="006341D3"/>
    <w:rsid w:val="006345D0"/>
    <w:rsid w:val="0063493E"/>
    <w:rsid w:val="006353C6"/>
    <w:rsid w:val="00636845"/>
    <w:rsid w:val="006377EA"/>
    <w:rsid w:val="00637A28"/>
    <w:rsid w:val="00640622"/>
    <w:rsid w:val="006421B4"/>
    <w:rsid w:val="00644EC2"/>
    <w:rsid w:val="00644F57"/>
    <w:rsid w:val="006452AA"/>
    <w:rsid w:val="006453CA"/>
    <w:rsid w:val="0064647F"/>
    <w:rsid w:val="00646F75"/>
    <w:rsid w:val="00647623"/>
    <w:rsid w:val="00647EC8"/>
    <w:rsid w:val="00651DCD"/>
    <w:rsid w:val="006522E6"/>
    <w:rsid w:val="006527A4"/>
    <w:rsid w:val="006529C7"/>
    <w:rsid w:val="00652F1A"/>
    <w:rsid w:val="00653DE2"/>
    <w:rsid w:val="00653FE6"/>
    <w:rsid w:val="00654967"/>
    <w:rsid w:val="00654C46"/>
    <w:rsid w:val="006551F4"/>
    <w:rsid w:val="00655EF0"/>
    <w:rsid w:val="00655EFA"/>
    <w:rsid w:val="0065645D"/>
    <w:rsid w:val="006576F1"/>
    <w:rsid w:val="0066019B"/>
    <w:rsid w:val="006607D3"/>
    <w:rsid w:val="0066109F"/>
    <w:rsid w:val="0066183C"/>
    <w:rsid w:val="00661DB1"/>
    <w:rsid w:val="0066214D"/>
    <w:rsid w:val="00662AAF"/>
    <w:rsid w:val="0066382F"/>
    <w:rsid w:val="00663E33"/>
    <w:rsid w:val="0066526E"/>
    <w:rsid w:val="00665D9D"/>
    <w:rsid w:val="006662DB"/>
    <w:rsid w:val="0066639A"/>
    <w:rsid w:val="00667281"/>
    <w:rsid w:val="00667C29"/>
    <w:rsid w:val="00671C1B"/>
    <w:rsid w:val="00672386"/>
    <w:rsid w:val="0067375C"/>
    <w:rsid w:val="00674189"/>
    <w:rsid w:val="0067439A"/>
    <w:rsid w:val="00675DC2"/>
    <w:rsid w:val="00677775"/>
    <w:rsid w:val="00677D53"/>
    <w:rsid w:val="006806FA"/>
    <w:rsid w:val="0068075D"/>
    <w:rsid w:val="00681976"/>
    <w:rsid w:val="00682A4D"/>
    <w:rsid w:val="0068341D"/>
    <w:rsid w:val="00683E5B"/>
    <w:rsid w:val="006846E8"/>
    <w:rsid w:val="006849E4"/>
    <w:rsid w:val="00684D30"/>
    <w:rsid w:val="006854BC"/>
    <w:rsid w:val="00685AB8"/>
    <w:rsid w:val="00686B24"/>
    <w:rsid w:val="0069097E"/>
    <w:rsid w:val="00690CD9"/>
    <w:rsid w:val="00691861"/>
    <w:rsid w:val="00691D39"/>
    <w:rsid w:val="00691D43"/>
    <w:rsid w:val="006926EE"/>
    <w:rsid w:val="00692CF7"/>
    <w:rsid w:val="006952F4"/>
    <w:rsid w:val="00696A48"/>
    <w:rsid w:val="006A100F"/>
    <w:rsid w:val="006A1953"/>
    <w:rsid w:val="006A2C4B"/>
    <w:rsid w:val="006A2F77"/>
    <w:rsid w:val="006A3A6B"/>
    <w:rsid w:val="006A478E"/>
    <w:rsid w:val="006A4F0A"/>
    <w:rsid w:val="006A5901"/>
    <w:rsid w:val="006A5CFD"/>
    <w:rsid w:val="006A6212"/>
    <w:rsid w:val="006A6AA8"/>
    <w:rsid w:val="006A6F62"/>
    <w:rsid w:val="006A70CD"/>
    <w:rsid w:val="006A7F9C"/>
    <w:rsid w:val="006B0354"/>
    <w:rsid w:val="006B03E8"/>
    <w:rsid w:val="006B0908"/>
    <w:rsid w:val="006B1429"/>
    <w:rsid w:val="006B23DF"/>
    <w:rsid w:val="006B2639"/>
    <w:rsid w:val="006B2D8C"/>
    <w:rsid w:val="006B38BE"/>
    <w:rsid w:val="006B5757"/>
    <w:rsid w:val="006B715F"/>
    <w:rsid w:val="006B7A5C"/>
    <w:rsid w:val="006C1A98"/>
    <w:rsid w:val="006C28FA"/>
    <w:rsid w:val="006C2D3D"/>
    <w:rsid w:val="006C2FD9"/>
    <w:rsid w:val="006C3F11"/>
    <w:rsid w:val="006C45DF"/>
    <w:rsid w:val="006C4912"/>
    <w:rsid w:val="006C4E73"/>
    <w:rsid w:val="006C679B"/>
    <w:rsid w:val="006D04D2"/>
    <w:rsid w:val="006D142C"/>
    <w:rsid w:val="006D17B0"/>
    <w:rsid w:val="006D1E9F"/>
    <w:rsid w:val="006D1F77"/>
    <w:rsid w:val="006D20E0"/>
    <w:rsid w:val="006D24F0"/>
    <w:rsid w:val="006D32C6"/>
    <w:rsid w:val="006D4649"/>
    <w:rsid w:val="006D4CA4"/>
    <w:rsid w:val="006D4E2F"/>
    <w:rsid w:val="006D5266"/>
    <w:rsid w:val="006D66F2"/>
    <w:rsid w:val="006D68CD"/>
    <w:rsid w:val="006D7D3F"/>
    <w:rsid w:val="006E034D"/>
    <w:rsid w:val="006E0E95"/>
    <w:rsid w:val="006E13E2"/>
    <w:rsid w:val="006E40DA"/>
    <w:rsid w:val="006E41DB"/>
    <w:rsid w:val="006E4A79"/>
    <w:rsid w:val="006E6ED0"/>
    <w:rsid w:val="006E7305"/>
    <w:rsid w:val="006F030A"/>
    <w:rsid w:val="006F082D"/>
    <w:rsid w:val="006F1CC3"/>
    <w:rsid w:val="006F226C"/>
    <w:rsid w:val="006F2477"/>
    <w:rsid w:val="006F2C12"/>
    <w:rsid w:val="006F32AE"/>
    <w:rsid w:val="006F3736"/>
    <w:rsid w:val="006F3767"/>
    <w:rsid w:val="006F3D14"/>
    <w:rsid w:val="006F4303"/>
    <w:rsid w:val="006F5835"/>
    <w:rsid w:val="006F603E"/>
    <w:rsid w:val="006F6C9F"/>
    <w:rsid w:val="006F78AA"/>
    <w:rsid w:val="006F7DDC"/>
    <w:rsid w:val="0070051A"/>
    <w:rsid w:val="007005E5"/>
    <w:rsid w:val="00700B4B"/>
    <w:rsid w:val="00700E02"/>
    <w:rsid w:val="00702004"/>
    <w:rsid w:val="007029B5"/>
    <w:rsid w:val="00703164"/>
    <w:rsid w:val="00703186"/>
    <w:rsid w:val="00703C8A"/>
    <w:rsid w:val="00704D87"/>
    <w:rsid w:val="00704E81"/>
    <w:rsid w:val="0070511E"/>
    <w:rsid w:val="00706280"/>
    <w:rsid w:val="00706BD7"/>
    <w:rsid w:val="0071123E"/>
    <w:rsid w:val="007116CE"/>
    <w:rsid w:val="00711D5E"/>
    <w:rsid w:val="007134C8"/>
    <w:rsid w:val="00713952"/>
    <w:rsid w:val="00713F35"/>
    <w:rsid w:val="00714438"/>
    <w:rsid w:val="00714E14"/>
    <w:rsid w:val="007152AB"/>
    <w:rsid w:val="00715CBA"/>
    <w:rsid w:val="00716924"/>
    <w:rsid w:val="00716E10"/>
    <w:rsid w:val="00720604"/>
    <w:rsid w:val="00720A55"/>
    <w:rsid w:val="00721886"/>
    <w:rsid w:val="00722F29"/>
    <w:rsid w:val="00723172"/>
    <w:rsid w:val="007232FE"/>
    <w:rsid w:val="00723714"/>
    <w:rsid w:val="00723A16"/>
    <w:rsid w:val="00723E3B"/>
    <w:rsid w:val="00725747"/>
    <w:rsid w:val="00725748"/>
    <w:rsid w:val="007257D2"/>
    <w:rsid w:val="00725F1A"/>
    <w:rsid w:val="00727A86"/>
    <w:rsid w:val="00727C3A"/>
    <w:rsid w:val="007303EA"/>
    <w:rsid w:val="007319A8"/>
    <w:rsid w:val="0073471F"/>
    <w:rsid w:val="007364FC"/>
    <w:rsid w:val="00737B87"/>
    <w:rsid w:val="007411DF"/>
    <w:rsid w:val="00741CCC"/>
    <w:rsid w:val="007423F8"/>
    <w:rsid w:val="0074336C"/>
    <w:rsid w:val="007437F1"/>
    <w:rsid w:val="00744043"/>
    <w:rsid w:val="0074575C"/>
    <w:rsid w:val="00745A57"/>
    <w:rsid w:val="00746CB0"/>
    <w:rsid w:val="00747D4B"/>
    <w:rsid w:val="0075121D"/>
    <w:rsid w:val="00751642"/>
    <w:rsid w:val="00751DC6"/>
    <w:rsid w:val="0075295E"/>
    <w:rsid w:val="00752A14"/>
    <w:rsid w:val="00753E79"/>
    <w:rsid w:val="00753FFF"/>
    <w:rsid w:val="00754967"/>
    <w:rsid w:val="00755326"/>
    <w:rsid w:val="00755740"/>
    <w:rsid w:val="00756D0C"/>
    <w:rsid w:val="00756F87"/>
    <w:rsid w:val="0076022C"/>
    <w:rsid w:val="0076024B"/>
    <w:rsid w:val="00760782"/>
    <w:rsid w:val="007617F0"/>
    <w:rsid w:val="00761BAA"/>
    <w:rsid w:val="0076342B"/>
    <w:rsid w:val="00763530"/>
    <w:rsid w:val="007639C0"/>
    <w:rsid w:val="00764643"/>
    <w:rsid w:val="00764D1A"/>
    <w:rsid w:val="007661DD"/>
    <w:rsid w:val="007667E6"/>
    <w:rsid w:val="00770419"/>
    <w:rsid w:val="00771176"/>
    <w:rsid w:val="007712B9"/>
    <w:rsid w:val="007713BF"/>
    <w:rsid w:val="00771F89"/>
    <w:rsid w:val="00771FB3"/>
    <w:rsid w:val="007735D4"/>
    <w:rsid w:val="00774008"/>
    <w:rsid w:val="00775C5F"/>
    <w:rsid w:val="00776440"/>
    <w:rsid w:val="007775A3"/>
    <w:rsid w:val="0078204C"/>
    <w:rsid w:val="007823B9"/>
    <w:rsid w:val="007826B2"/>
    <w:rsid w:val="0078291D"/>
    <w:rsid w:val="00783976"/>
    <w:rsid w:val="007849EA"/>
    <w:rsid w:val="00784B2E"/>
    <w:rsid w:val="00785AA8"/>
    <w:rsid w:val="00786614"/>
    <w:rsid w:val="00786E0C"/>
    <w:rsid w:val="00790D8C"/>
    <w:rsid w:val="007912B2"/>
    <w:rsid w:val="00791CFA"/>
    <w:rsid w:val="00792755"/>
    <w:rsid w:val="00792D7E"/>
    <w:rsid w:val="007930E1"/>
    <w:rsid w:val="0079347A"/>
    <w:rsid w:val="0079399B"/>
    <w:rsid w:val="00793AD1"/>
    <w:rsid w:val="00794C91"/>
    <w:rsid w:val="00796399"/>
    <w:rsid w:val="007964E1"/>
    <w:rsid w:val="007A00C3"/>
    <w:rsid w:val="007A02C0"/>
    <w:rsid w:val="007A0E4E"/>
    <w:rsid w:val="007A0F42"/>
    <w:rsid w:val="007A0FAB"/>
    <w:rsid w:val="007A1BCF"/>
    <w:rsid w:val="007A27F8"/>
    <w:rsid w:val="007A3D66"/>
    <w:rsid w:val="007A508D"/>
    <w:rsid w:val="007A56CD"/>
    <w:rsid w:val="007A58DC"/>
    <w:rsid w:val="007A5ED6"/>
    <w:rsid w:val="007A6AF7"/>
    <w:rsid w:val="007A7709"/>
    <w:rsid w:val="007A79B7"/>
    <w:rsid w:val="007A7F4D"/>
    <w:rsid w:val="007B0E20"/>
    <w:rsid w:val="007B1271"/>
    <w:rsid w:val="007B165A"/>
    <w:rsid w:val="007B29AB"/>
    <w:rsid w:val="007B307D"/>
    <w:rsid w:val="007B409F"/>
    <w:rsid w:val="007B50AA"/>
    <w:rsid w:val="007B51CC"/>
    <w:rsid w:val="007B5EDF"/>
    <w:rsid w:val="007B66EE"/>
    <w:rsid w:val="007C03C9"/>
    <w:rsid w:val="007C06FF"/>
    <w:rsid w:val="007C095F"/>
    <w:rsid w:val="007C14B4"/>
    <w:rsid w:val="007C1741"/>
    <w:rsid w:val="007C202C"/>
    <w:rsid w:val="007C2A56"/>
    <w:rsid w:val="007C3C2E"/>
    <w:rsid w:val="007C3EDE"/>
    <w:rsid w:val="007C45B3"/>
    <w:rsid w:val="007C4769"/>
    <w:rsid w:val="007C6222"/>
    <w:rsid w:val="007C73F7"/>
    <w:rsid w:val="007C7443"/>
    <w:rsid w:val="007D0406"/>
    <w:rsid w:val="007D0C09"/>
    <w:rsid w:val="007D1020"/>
    <w:rsid w:val="007D1348"/>
    <w:rsid w:val="007D147C"/>
    <w:rsid w:val="007D1EEF"/>
    <w:rsid w:val="007D2544"/>
    <w:rsid w:val="007D2DB4"/>
    <w:rsid w:val="007D30EF"/>
    <w:rsid w:val="007D3790"/>
    <w:rsid w:val="007D3D35"/>
    <w:rsid w:val="007D5A68"/>
    <w:rsid w:val="007D5BDE"/>
    <w:rsid w:val="007D5C26"/>
    <w:rsid w:val="007D5C31"/>
    <w:rsid w:val="007D68A4"/>
    <w:rsid w:val="007D6E34"/>
    <w:rsid w:val="007D6FC2"/>
    <w:rsid w:val="007D71C2"/>
    <w:rsid w:val="007D71ED"/>
    <w:rsid w:val="007D751E"/>
    <w:rsid w:val="007E0243"/>
    <w:rsid w:val="007E14E8"/>
    <w:rsid w:val="007E1CD5"/>
    <w:rsid w:val="007E236A"/>
    <w:rsid w:val="007E26E2"/>
    <w:rsid w:val="007E379D"/>
    <w:rsid w:val="007E37A5"/>
    <w:rsid w:val="007E3C89"/>
    <w:rsid w:val="007E3F27"/>
    <w:rsid w:val="007E6877"/>
    <w:rsid w:val="007E6C9F"/>
    <w:rsid w:val="007E74D6"/>
    <w:rsid w:val="007E7D85"/>
    <w:rsid w:val="007E7E75"/>
    <w:rsid w:val="007F1095"/>
    <w:rsid w:val="007F1446"/>
    <w:rsid w:val="007F25FF"/>
    <w:rsid w:val="007F368F"/>
    <w:rsid w:val="007F3F6F"/>
    <w:rsid w:val="007F3FD1"/>
    <w:rsid w:val="007F5C51"/>
    <w:rsid w:val="007F5FB7"/>
    <w:rsid w:val="007F729E"/>
    <w:rsid w:val="007F73B3"/>
    <w:rsid w:val="007F7A79"/>
    <w:rsid w:val="00801085"/>
    <w:rsid w:val="008010D8"/>
    <w:rsid w:val="00801AF7"/>
    <w:rsid w:val="00801BAE"/>
    <w:rsid w:val="008021FB"/>
    <w:rsid w:val="00802660"/>
    <w:rsid w:val="00802988"/>
    <w:rsid w:val="00803520"/>
    <w:rsid w:val="008039B2"/>
    <w:rsid w:val="008057FC"/>
    <w:rsid w:val="00806848"/>
    <w:rsid w:val="00807A3F"/>
    <w:rsid w:val="00811260"/>
    <w:rsid w:val="008123AC"/>
    <w:rsid w:val="00812514"/>
    <w:rsid w:val="008134DA"/>
    <w:rsid w:val="008138E9"/>
    <w:rsid w:val="00814B6D"/>
    <w:rsid w:val="00815464"/>
    <w:rsid w:val="00815867"/>
    <w:rsid w:val="00815E04"/>
    <w:rsid w:val="008168CC"/>
    <w:rsid w:val="0081740C"/>
    <w:rsid w:val="00817BA8"/>
    <w:rsid w:val="00820455"/>
    <w:rsid w:val="008212AA"/>
    <w:rsid w:val="00821660"/>
    <w:rsid w:val="00821967"/>
    <w:rsid w:val="00822040"/>
    <w:rsid w:val="00822FF5"/>
    <w:rsid w:val="008239B9"/>
    <w:rsid w:val="00824CEC"/>
    <w:rsid w:val="00824EAF"/>
    <w:rsid w:val="0082569B"/>
    <w:rsid w:val="00825A38"/>
    <w:rsid w:val="00826353"/>
    <w:rsid w:val="0082654D"/>
    <w:rsid w:val="00826DCC"/>
    <w:rsid w:val="008276D8"/>
    <w:rsid w:val="00827A4C"/>
    <w:rsid w:val="00827BDB"/>
    <w:rsid w:val="00831057"/>
    <w:rsid w:val="00832BFF"/>
    <w:rsid w:val="008333EF"/>
    <w:rsid w:val="00834A37"/>
    <w:rsid w:val="00834F2B"/>
    <w:rsid w:val="00835459"/>
    <w:rsid w:val="00840AF0"/>
    <w:rsid w:val="00840C69"/>
    <w:rsid w:val="008414B2"/>
    <w:rsid w:val="008417FB"/>
    <w:rsid w:val="00841C4E"/>
    <w:rsid w:val="00842CA4"/>
    <w:rsid w:val="008430BD"/>
    <w:rsid w:val="00843F44"/>
    <w:rsid w:val="008442BB"/>
    <w:rsid w:val="00844C32"/>
    <w:rsid w:val="00844D92"/>
    <w:rsid w:val="008464B5"/>
    <w:rsid w:val="00846CD9"/>
    <w:rsid w:val="0084720D"/>
    <w:rsid w:val="00847463"/>
    <w:rsid w:val="00847602"/>
    <w:rsid w:val="0085136E"/>
    <w:rsid w:val="008519EA"/>
    <w:rsid w:val="00851F8D"/>
    <w:rsid w:val="00852660"/>
    <w:rsid w:val="008536C6"/>
    <w:rsid w:val="00853D60"/>
    <w:rsid w:val="008542DC"/>
    <w:rsid w:val="00855FA0"/>
    <w:rsid w:val="00855FCC"/>
    <w:rsid w:val="0085660C"/>
    <w:rsid w:val="00856CC4"/>
    <w:rsid w:val="00857D9D"/>
    <w:rsid w:val="00857EEA"/>
    <w:rsid w:val="00860B59"/>
    <w:rsid w:val="008611D2"/>
    <w:rsid w:val="0086139A"/>
    <w:rsid w:val="0086154D"/>
    <w:rsid w:val="00861917"/>
    <w:rsid w:val="008625A6"/>
    <w:rsid w:val="00863FA2"/>
    <w:rsid w:val="008667BB"/>
    <w:rsid w:val="0086697E"/>
    <w:rsid w:val="00867394"/>
    <w:rsid w:val="008673A4"/>
    <w:rsid w:val="00867453"/>
    <w:rsid w:val="00867E3F"/>
    <w:rsid w:val="00870197"/>
    <w:rsid w:val="00870E6E"/>
    <w:rsid w:val="008713AB"/>
    <w:rsid w:val="00871E23"/>
    <w:rsid w:val="008721EE"/>
    <w:rsid w:val="008724AA"/>
    <w:rsid w:val="00873237"/>
    <w:rsid w:val="00873EB7"/>
    <w:rsid w:val="0087783F"/>
    <w:rsid w:val="008778A3"/>
    <w:rsid w:val="00877D78"/>
    <w:rsid w:val="00877DF6"/>
    <w:rsid w:val="00877EFC"/>
    <w:rsid w:val="00877F1F"/>
    <w:rsid w:val="00877F33"/>
    <w:rsid w:val="008800D6"/>
    <w:rsid w:val="00880D7C"/>
    <w:rsid w:val="008817A4"/>
    <w:rsid w:val="0088252F"/>
    <w:rsid w:val="00884DB3"/>
    <w:rsid w:val="0088528A"/>
    <w:rsid w:val="0088538C"/>
    <w:rsid w:val="00885B57"/>
    <w:rsid w:val="0088631B"/>
    <w:rsid w:val="008870C2"/>
    <w:rsid w:val="008877F1"/>
    <w:rsid w:val="008903CF"/>
    <w:rsid w:val="008906E0"/>
    <w:rsid w:val="00891E8F"/>
    <w:rsid w:val="00893E2E"/>
    <w:rsid w:val="00893E6B"/>
    <w:rsid w:val="00895055"/>
    <w:rsid w:val="00895620"/>
    <w:rsid w:val="00895965"/>
    <w:rsid w:val="0089606C"/>
    <w:rsid w:val="0089624E"/>
    <w:rsid w:val="00896A41"/>
    <w:rsid w:val="00897176"/>
    <w:rsid w:val="00897DCE"/>
    <w:rsid w:val="008A1B5C"/>
    <w:rsid w:val="008A27CD"/>
    <w:rsid w:val="008A2FBA"/>
    <w:rsid w:val="008A3484"/>
    <w:rsid w:val="008A3B6D"/>
    <w:rsid w:val="008A423E"/>
    <w:rsid w:val="008A4C01"/>
    <w:rsid w:val="008A50AC"/>
    <w:rsid w:val="008A5B78"/>
    <w:rsid w:val="008A6253"/>
    <w:rsid w:val="008A62A0"/>
    <w:rsid w:val="008A76AC"/>
    <w:rsid w:val="008A7CBE"/>
    <w:rsid w:val="008B010F"/>
    <w:rsid w:val="008B03E0"/>
    <w:rsid w:val="008B18A4"/>
    <w:rsid w:val="008B1F18"/>
    <w:rsid w:val="008B257D"/>
    <w:rsid w:val="008B2581"/>
    <w:rsid w:val="008B2AD3"/>
    <w:rsid w:val="008B2D75"/>
    <w:rsid w:val="008B3117"/>
    <w:rsid w:val="008B320A"/>
    <w:rsid w:val="008B3363"/>
    <w:rsid w:val="008B36BA"/>
    <w:rsid w:val="008B393C"/>
    <w:rsid w:val="008B3965"/>
    <w:rsid w:val="008B3D17"/>
    <w:rsid w:val="008B4587"/>
    <w:rsid w:val="008B45C8"/>
    <w:rsid w:val="008B4B8D"/>
    <w:rsid w:val="008B4D3A"/>
    <w:rsid w:val="008B59F6"/>
    <w:rsid w:val="008B5C3E"/>
    <w:rsid w:val="008B64FB"/>
    <w:rsid w:val="008B653C"/>
    <w:rsid w:val="008B6A3A"/>
    <w:rsid w:val="008B6D4C"/>
    <w:rsid w:val="008B7497"/>
    <w:rsid w:val="008C187A"/>
    <w:rsid w:val="008C34FC"/>
    <w:rsid w:val="008C3CD1"/>
    <w:rsid w:val="008C5CEE"/>
    <w:rsid w:val="008C6676"/>
    <w:rsid w:val="008C69EC"/>
    <w:rsid w:val="008C71D7"/>
    <w:rsid w:val="008C74E1"/>
    <w:rsid w:val="008D0AA1"/>
    <w:rsid w:val="008D40B1"/>
    <w:rsid w:val="008D46A0"/>
    <w:rsid w:val="008D477E"/>
    <w:rsid w:val="008D4B82"/>
    <w:rsid w:val="008D4DE7"/>
    <w:rsid w:val="008D5C01"/>
    <w:rsid w:val="008D5EBE"/>
    <w:rsid w:val="008D6A7D"/>
    <w:rsid w:val="008D6DD6"/>
    <w:rsid w:val="008D7604"/>
    <w:rsid w:val="008D7FBF"/>
    <w:rsid w:val="008E0C9D"/>
    <w:rsid w:val="008E125E"/>
    <w:rsid w:val="008E1453"/>
    <w:rsid w:val="008E14C3"/>
    <w:rsid w:val="008E33D5"/>
    <w:rsid w:val="008E370B"/>
    <w:rsid w:val="008E481F"/>
    <w:rsid w:val="008E4979"/>
    <w:rsid w:val="008E5D35"/>
    <w:rsid w:val="008E658B"/>
    <w:rsid w:val="008E67F4"/>
    <w:rsid w:val="008E6A61"/>
    <w:rsid w:val="008E7660"/>
    <w:rsid w:val="008E78BB"/>
    <w:rsid w:val="008F0A62"/>
    <w:rsid w:val="008F0BDF"/>
    <w:rsid w:val="008F1A51"/>
    <w:rsid w:val="008F28FA"/>
    <w:rsid w:val="008F290A"/>
    <w:rsid w:val="008F2AC8"/>
    <w:rsid w:val="008F3F0C"/>
    <w:rsid w:val="008F58FD"/>
    <w:rsid w:val="008F644E"/>
    <w:rsid w:val="008F656D"/>
    <w:rsid w:val="008F747E"/>
    <w:rsid w:val="008F75B0"/>
    <w:rsid w:val="00900B20"/>
    <w:rsid w:val="00900B49"/>
    <w:rsid w:val="00902094"/>
    <w:rsid w:val="00902A7D"/>
    <w:rsid w:val="00902A9E"/>
    <w:rsid w:val="00903E86"/>
    <w:rsid w:val="00904FA3"/>
    <w:rsid w:val="009068A5"/>
    <w:rsid w:val="00907417"/>
    <w:rsid w:val="009114B6"/>
    <w:rsid w:val="009114F1"/>
    <w:rsid w:val="00911F3E"/>
    <w:rsid w:val="00912242"/>
    <w:rsid w:val="00912969"/>
    <w:rsid w:val="00912D34"/>
    <w:rsid w:val="00913C09"/>
    <w:rsid w:val="00916E3C"/>
    <w:rsid w:val="00921190"/>
    <w:rsid w:val="00921DAE"/>
    <w:rsid w:val="00924F34"/>
    <w:rsid w:val="00925966"/>
    <w:rsid w:val="00925E04"/>
    <w:rsid w:val="00927BF6"/>
    <w:rsid w:val="00931867"/>
    <w:rsid w:val="00931DAE"/>
    <w:rsid w:val="009336AF"/>
    <w:rsid w:val="0093412A"/>
    <w:rsid w:val="00934491"/>
    <w:rsid w:val="00934724"/>
    <w:rsid w:val="00934AEE"/>
    <w:rsid w:val="00934DC4"/>
    <w:rsid w:val="00936784"/>
    <w:rsid w:val="009368EB"/>
    <w:rsid w:val="00936D6E"/>
    <w:rsid w:val="00940108"/>
    <w:rsid w:val="00940596"/>
    <w:rsid w:val="00941487"/>
    <w:rsid w:val="009441D2"/>
    <w:rsid w:val="0094484A"/>
    <w:rsid w:val="00945A85"/>
    <w:rsid w:val="00945CD9"/>
    <w:rsid w:val="009461DA"/>
    <w:rsid w:val="00950180"/>
    <w:rsid w:val="009501E0"/>
    <w:rsid w:val="00950819"/>
    <w:rsid w:val="00951B19"/>
    <w:rsid w:val="00952853"/>
    <w:rsid w:val="009541EB"/>
    <w:rsid w:val="009545D4"/>
    <w:rsid w:val="009571E2"/>
    <w:rsid w:val="00957416"/>
    <w:rsid w:val="009605B0"/>
    <w:rsid w:val="0096164D"/>
    <w:rsid w:val="00961B86"/>
    <w:rsid w:val="00961F73"/>
    <w:rsid w:val="00963882"/>
    <w:rsid w:val="00964AC5"/>
    <w:rsid w:val="00965260"/>
    <w:rsid w:val="00965C4D"/>
    <w:rsid w:val="0096606C"/>
    <w:rsid w:val="00966B63"/>
    <w:rsid w:val="009674B1"/>
    <w:rsid w:val="00970752"/>
    <w:rsid w:val="009708A9"/>
    <w:rsid w:val="00970F54"/>
    <w:rsid w:val="009726C4"/>
    <w:rsid w:val="009741F5"/>
    <w:rsid w:val="009743D4"/>
    <w:rsid w:val="009744CA"/>
    <w:rsid w:val="009748AD"/>
    <w:rsid w:val="00974B1C"/>
    <w:rsid w:val="00974DBB"/>
    <w:rsid w:val="00974F80"/>
    <w:rsid w:val="009765C1"/>
    <w:rsid w:val="0097724B"/>
    <w:rsid w:val="0097790B"/>
    <w:rsid w:val="0097792F"/>
    <w:rsid w:val="00977B83"/>
    <w:rsid w:val="0098128E"/>
    <w:rsid w:val="0098174F"/>
    <w:rsid w:val="00982D4B"/>
    <w:rsid w:val="00982D9B"/>
    <w:rsid w:val="00982DC3"/>
    <w:rsid w:val="00986D3A"/>
    <w:rsid w:val="009900AB"/>
    <w:rsid w:val="0099124A"/>
    <w:rsid w:val="00991974"/>
    <w:rsid w:val="00991D4E"/>
    <w:rsid w:val="00992298"/>
    <w:rsid w:val="00992F60"/>
    <w:rsid w:val="009931F5"/>
    <w:rsid w:val="009934B2"/>
    <w:rsid w:val="009959F4"/>
    <w:rsid w:val="00995A43"/>
    <w:rsid w:val="009962C1"/>
    <w:rsid w:val="00996565"/>
    <w:rsid w:val="009A02A9"/>
    <w:rsid w:val="009A06C4"/>
    <w:rsid w:val="009A1450"/>
    <w:rsid w:val="009A310A"/>
    <w:rsid w:val="009A3A84"/>
    <w:rsid w:val="009A43AE"/>
    <w:rsid w:val="009A5A93"/>
    <w:rsid w:val="009A6C9D"/>
    <w:rsid w:val="009A7BAD"/>
    <w:rsid w:val="009A7FE2"/>
    <w:rsid w:val="009B0A08"/>
    <w:rsid w:val="009B17AC"/>
    <w:rsid w:val="009B1C58"/>
    <w:rsid w:val="009B3568"/>
    <w:rsid w:val="009B4366"/>
    <w:rsid w:val="009B64DE"/>
    <w:rsid w:val="009B6F6E"/>
    <w:rsid w:val="009B7006"/>
    <w:rsid w:val="009B77F0"/>
    <w:rsid w:val="009C0000"/>
    <w:rsid w:val="009C0A64"/>
    <w:rsid w:val="009C0B0F"/>
    <w:rsid w:val="009C1274"/>
    <w:rsid w:val="009C1C8A"/>
    <w:rsid w:val="009C1E8D"/>
    <w:rsid w:val="009C2D20"/>
    <w:rsid w:val="009C341B"/>
    <w:rsid w:val="009C3AF6"/>
    <w:rsid w:val="009C3B09"/>
    <w:rsid w:val="009C3E27"/>
    <w:rsid w:val="009C45DD"/>
    <w:rsid w:val="009C63EF"/>
    <w:rsid w:val="009C675C"/>
    <w:rsid w:val="009C69C8"/>
    <w:rsid w:val="009C74AF"/>
    <w:rsid w:val="009D0113"/>
    <w:rsid w:val="009D0B6F"/>
    <w:rsid w:val="009D0F31"/>
    <w:rsid w:val="009D1174"/>
    <w:rsid w:val="009D202A"/>
    <w:rsid w:val="009D3961"/>
    <w:rsid w:val="009D47A0"/>
    <w:rsid w:val="009D4EE0"/>
    <w:rsid w:val="009D6F4F"/>
    <w:rsid w:val="009D7952"/>
    <w:rsid w:val="009D7ABC"/>
    <w:rsid w:val="009D7EC5"/>
    <w:rsid w:val="009E0581"/>
    <w:rsid w:val="009E0C4F"/>
    <w:rsid w:val="009E11A1"/>
    <w:rsid w:val="009E22F5"/>
    <w:rsid w:val="009E29D7"/>
    <w:rsid w:val="009E447A"/>
    <w:rsid w:val="009E47C1"/>
    <w:rsid w:val="009E4BF1"/>
    <w:rsid w:val="009E544D"/>
    <w:rsid w:val="009E680F"/>
    <w:rsid w:val="009E6AB7"/>
    <w:rsid w:val="009E6AC9"/>
    <w:rsid w:val="009F00B8"/>
    <w:rsid w:val="009F018F"/>
    <w:rsid w:val="009F1744"/>
    <w:rsid w:val="009F1AFF"/>
    <w:rsid w:val="009F2449"/>
    <w:rsid w:val="009F24C6"/>
    <w:rsid w:val="009F2C07"/>
    <w:rsid w:val="009F4A95"/>
    <w:rsid w:val="009F59DA"/>
    <w:rsid w:val="009F5D33"/>
    <w:rsid w:val="009F68DF"/>
    <w:rsid w:val="009F6DC5"/>
    <w:rsid w:val="00A00357"/>
    <w:rsid w:val="00A00B34"/>
    <w:rsid w:val="00A00F15"/>
    <w:rsid w:val="00A01FC6"/>
    <w:rsid w:val="00A02C36"/>
    <w:rsid w:val="00A03662"/>
    <w:rsid w:val="00A0392F"/>
    <w:rsid w:val="00A03A61"/>
    <w:rsid w:val="00A03E42"/>
    <w:rsid w:val="00A047DF"/>
    <w:rsid w:val="00A05CB5"/>
    <w:rsid w:val="00A06672"/>
    <w:rsid w:val="00A07176"/>
    <w:rsid w:val="00A1011A"/>
    <w:rsid w:val="00A105A8"/>
    <w:rsid w:val="00A11041"/>
    <w:rsid w:val="00A121F6"/>
    <w:rsid w:val="00A12A19"/>
    <w:rsid w:val="00A12FBD"/>
    <w:rsid w:val="00A1345F"/>
    <w:rsid w:val="00A13545"/>
    <w:rsid w:val="00A13C0B"/>
    <w:rsid w:val="00A13D99"/>
    <w:rsid w:val="00A13F00"/>
    <w:rsid w:val="00A16A7E"/>
    <w:rsid w:val="00A17ADC"/>
    <w:rsid w:val="00A17C44"/>
    <w:rsid w:val="00A17E9B"/>
    <w:rsid w:val="00A21735"/>
    <w:rsid w:val="00A22BF3"/>
    <w:rsid w:val="00A238B8"/>
    <w:rsid w:val="00A23D23"/>
    <w:rsid w:val="00A23F8C"/>
    <w:rsid w:val="00A243B4"/>
    <w:rsid w:val="00A246FC"/>
    <w:rsid w:val="00A24AD2"/>
    <w:rsid w:val="00A24ECB"/>
    <w:rsid w:val="00A25039"/>
    <w:rsid w:val="00A25B98"/>
    <w:rsid w:val="00A26159"/>
    <w:rsid w:val="00A267F0"/>
    <w:rsid w:val="00A26808"/>
    <w:rsid w:val="00A26A03"/>
    <w:rsid w:val="00A26A41"/>
    <w:rsid w:val="00A27640"/>
    <w:rsid w:val="00A278B8"/>
    <w:rsid w:val="00A27B71"/>
    <w:rsid w:val="00A27DF1"/>
    <w:rsid w:val="00A302AB"/>
    <w:rsid w:val="00A30675"/>
    <w:rsid w:val="00A30F10"/>
    <w:rsid w:val="00A315D4"/>
    <w:rsid w:val="00A322CD"/>
    <w:rsid w:val="00A3277A"/>
    <w:rsid w:val="00A32851"/>
    <w:rsid w:val="00A32C46"/>
    <w:rsid w:val="00A34C30"/>
    <w:rsid w:val="00A35606"/>
    <w:rsid w:val="00A357CA"/>
    <w:rsid w:val="00A35B0D"/>
    <w:rsid w:val="00A370AF"/>
    <w:rsid w:val="00A37A2F"/>
    <w:rsid w:val="00A403C0"/>
    <w:rsid w:val="00A40966"/>
    <w:rsid w:val="00A40D16"/>
    <w:rsid w:val="00A419C2"/>
    <w:rsid w:val="00A41A13"/>
    <w:rsid w:val="00A41EF1"/>
    <w:rsid w:val="00A42204"/>
    <w:rsid w:val="00A424BA"/>
    <w:rsid w:val="00A426F7"/>
    <w:rsid w:val="00A427D0"/>
    <w:rsid w:val="00A4422F"/>
    <w:rsid w:val="00A452DA"/>
    <w:rsid w:val="00A45937"/>
    <w:rsid w:val="00A45FC9"/>
    <w:rsid w:val="00A46731"/>
    <w:rsid w:val="00A46B9A"/>
    <w:rsid w:val="00A4780D"/>
    <w:rsid w:val="00A50083"/>
    <w:rsid w:val="00A51199"/>
    <w:rsid w:val="00A51843"/>
    <w:rsid w:val="00A52A84"/>
    <w:rsid w:val="00A54055"/>
    <w:rsid w:val="00A559AC"/>
    <w:rsid w:val="00A55A99"/>
    <w:rsid w:val="00A5632A"/>
    <w:rsid w:val="00A56883"/>
    <w:rsid w:val="00A57C94"/>
    <w:rsid w:val="00A60553"/>
    <w:rsid w:val="00A617A4"/>
    <w:rsid w:val="00A62FEF"/>
    <w:rsid w:val="00A6344B"/>
    <w:rsid w:val="00A63539"/>
    <w:rsid w:val="00A63F5B"/>
    <w:rsid w:val="00A64476"/>
    <w:rsid w:val="00A6505B"/>
    <w:rsid w:val="00A6601B"/>
    <w:rsid w:val="00A717C3"/>
    <w:rsid w:val="00A719D7"/>
    <w:rsid w:val="00A71B04"/>
    <w:rsid w:val="00A71D07"/>
    <w:rsid w:val="00A72520"/>
    <w:rsid w:val="00A72E7E"/>
    <w:rsid w:val="00A73ADE"/>
    <w:rsid w:val="00A73C06"/>
    <w:rsid w:val="00A75287"/>
    <w:rsid w:val="00A75B45"/>
    <w:rsid w:val="00A76373"/>
    <w:rsid w:val="00A768A1"/>
    <w:rsid w:val="00A76B09"/>
    <w:rsid w:val="00A77319"/>
    <w:rsid w:val="00A77FBF"/>
    <w:rsid w:val="00A81623"/>
    <w:rsid w:val="00A8171C"/>
    <w:rsid w:val="00A81781"/>
    <w:rsid w:val="00A8316B"/>
    <w:rsid w:val="00A84265"/>
    <w:rsid w:val="00A85309"/>
    <w:rsid w:val="00A86B9A"/>
    <w:rsid w:val="00A87542"/>
    <w:rsid w:val="00A879AC"/>
    <w:rsid w:val="00A90A2C"/>
    <w:rsid w:val="00A90B58"/>
    <w:rsid w:val="00A9204B"/>
    <w:rsid w:val="00A93AAD"/>
    <w:rsid w:val="00A94584"/>
    <w:rsid w:val="00A954E3"/>
    <w:rsid w:val="00A95ED3"/>
    <w:rsid w:val="00A9757C"/>
    <w:rsid w:val="00AA0833"/>
    <w:rsid w:val="00AA0CAE"/>
    <w:rsid w:val="00AA130C"/>
    <w:rsid w:val="00AA148A"/>
    <w:rsid w:val="00AA2A75"/>
    <w:rsid w:val="00AA32A6"/>
    <w:rsid w:val="00AA3680"/>
    <w:rsid w:val="00AA3FF8"/>
    <w:rsid w:val="00AA57A2"/>
    <w:rsid w:val="00AA5CC5"/>
    <w:rsid w:val="00AA65E4"/>
    <w:rsid w:val="00AA68FD"/>
    <w:rsid w:val="00AA6984"/>
    <w:rsid w:val="00AA703C"/>
    <w:rsid w:val="00AA71EB"/>
    <w:rsid w:val="00AB019A"/>
    <w:rsid w:val="00AB04FC"/>
    <w:rsid w:val="00AB1317"/>
    <w:rsid w:val="00AB2822"/>
    <w:rsid w:val="00AB34EE"/>
    <w:rsid w:val="00AB53E3"/>
    <w:rsid w:val="00AB58D4"/>
    <w:rsid w:val="00AB63D6"/>
    <w:rsid w:val="00AB6A4C"/>
    <w:rsid w:val="00AB6B7C"/>
    <w:rsid w:val="00AB7C9E"/>
    <w:rsid w:val="00AC0C8E"/>
    <w:rsid w:val="00AC0FC1"/>
    <w:rsid w:val="00AC164B"/>
    <w:rsid w:val="00AC19A8"/>
    <w:rsid w:val="00AC2AD9"/>
    <w:rsid w:val="00AC440A"/>
    <w:rsid w:val="00AC5D6F"/>
    <w:rsid w:val="00AC60B9"/>
    <w:rsid w:val="00AC620D"/>
    <w:rsid w:val="00AC67CB"/>
    <w:rsid w:val="00AC6DA6"/>
    <w:rsid w:val="00AC7041"/>
    <w:rsid w:val="00AD004B"/>
    <w:rsid w:val="00AD0722"/>
    <w:rsid w:val="00AD0BA5"/>
    <w:rsid w:val="00AD1AEC"/>
    <w:rsid w:val="00AD1CFF"/>
    <w:rsid w:val="00AD2C08"/>
    <w:rsid w:val="00AD4C6D"/>
    <w:rsid w:val="00AD4EEF"/>
    <w:rsid w:val="00AD51B4"/>
    <w:rsid w:val="00AD524B"/>
    <w:rsid w:val="00AD5951"/>
    <w:rsid w:val="00AD6262"/>
    <w:rsid w:val="00AD6B69"/>
    <w:rsid w:val="00AD6CC8"/>
    <w:rsid w:val="00AD6FE0"/>
    <w:rsid w:val="00AD74DE"/>
    <w:rsid w:val="00AD7D7D"/>
    <w:rsid w:val="00AE091E"/>
    <w:rsid w:val="00AE0E3C"/>
    <w:rsid w:val="00AE24ED"/>
    <w:rsid w:val="00AE26DB"/>
    <w:rsid w:val="00AE3313"/>
    <w:rsid w:val="00AE35A7"/>
    <w:rsid w:val="00AE43B0"/>
    <w:rsid w:val="00AE79B6"/>
    <w:rsid w:val="00AF06BF"/>
    <w:rsid w:val="00AF0950"/>
    <w:rsid w:val="00AF133D"/>
    <w:rsid w:val="00AF20D8"/>
    <w:rsid w:val="00AF266A"/>
    <w:rsid w:val="00AF27CC"/>
    <w:rsid w:val="00AF2E58"/>
    <w:rsid w:val="00AF4ABE"/>
    <w:rsid w:val="00AF4E9B"/>
    <w:rsid w:val="00AF52CF"/>
    <w:rsid w:val="00AF54DE"/>
    <w:rsid w:val="00AF6024"/>
    <w:rsid w:val="00AF65A4"/>
    <w:rsid w:val="00AF78F7"/>
    <w:rsid w:val="00AF7A0A"/>
    <w:rsid w:val="00AF7B49"/>
    <w:rsid w:val="00AF7F6E"/>
    <w:rsid w:val="00B003A4"/>
    <w:rsid w:val="00B0095C"/>
    <w:rsid w:val="00B00A32"/>
    <w:rsid w:val="00B00E54"/>
    <w:rsid w:val="00B01C6F"/>
    <w:rsid w:val="00B02069"/>
    <w:rsid w:val="00B025E1"/>
    <w:rsid w:val="00B0287F"/>
    <w:rsid w:val="00B029DB"/>
    <w:rsid w:val="00B038E0"/>
    <w:rsid w:val="00B03B41"/>
    <w:rsid w:val="00B03F81"/>
    <w:rsid w:val="00B044C7"/>
    <w:rsid w:val="00B04D26"/>
    <w:rsid w:val="00B05B2C"/>
    <w:rsid w:val="00B078F5"/>
    <w:rsid w:val="00B07990"/>
    <w:rsid w:val="00B10078"/>
    <w:rsid w:val="00B10EBE"/>
    <w:rsid w:val="00B10F5C"/>
    <w:rsid w:val="00B1115F"/>
    <w:rsid w:val="00B12CA3"/>
    <w:rsid w:val="00B13643"/>
    <w:rsid w:val="00B13B6E"/>
    <w:rsid w:val="00B1445B"/>
    <w:rsid w:val="00B15BD4"/>
    <w:rsid w:val="00B15ED6"/>
    <w:rsid w:val="00B17C7A"/>
    <w:rsid w:val="00B17CF2"/>
    <w:rsid w:val="00B17D0D"/>
    <w:rsid w:val="00B206C1"/>
    <w:rsid w:val="00B20B72"/>
    <w:rsid w:val="00B21723"/>
    <w:rsid w:val="00B21C8F"/>
    <w:rsid w:val="00B22756"/>
    <w:rsid w:val="00B24A4F"/>
    <w:rsid w:val="00B251FC"/>
    <w:rsid w:val="00B25CDA"/>
    <w:rsid w:val="00B26D04"/>
    <w:rsid w:val="00B26E8A"/>
    <w:rsid w:val="00B27995"/>
    <w:rsid w:val="00B30846"/>
    <w:rsid w:val="00B3108F"/>
    <w:rsid w:val="00B3184C"/>
    <w:rsid w:val="00B3238E"/>
    <w:rsid w:val="00B32E6C"/>
    <w:rsid w:val="00B33623"/>
    <w:rsid w:val="00B33D2D"/>
    <w:rsid w:val="00B33FFB"/>
    <w:rsid w:val="00B34703"/>
    <w:rsid w:val="00B347D2"/>
    <w:rsid w:val="00B3698D"/>
    <w:rsid w:val="00B37135"/>
    <w:rsid w:val="00B40DCD"/>
    <w:rsid w:val="00B4292F"/>
    <w:rsid w:val="00B42BFC"/>
    <w:rsid w:val="00B42C91"/>
    <w:rsid w:val="00B43045"/>
    <w:rsid w:val="00B436C0"/>
    <w:rsid w:val="00B44749"/>
    <w:rsid w:val="00B44929"/>
    <w:rsid w:val="00B456E7"/>
    <w:rsid w:val="00B457C3"/>
    <w:rsid w:val="00B4594E"/>
    <w:rsid w:val="00B4615A"/>
    <w:rsid w:val="00B468FA"/>
    <w:rsid w:val="00B5037C"/>
    <w:rsid w:val="00B509C1"/>
    <w:rsid w:val="00B50D3E"/>
    <w:rsid w:val="00B51A6B"/>
    <w:rsid w:val="00B52478"/>
    <w:rsid w:val="00B52B42"/>
    <w:rsid w:val="00B5367E"/>
    <w:rsid w:val="00B54017"/>
    <w:rsid w:val="00B546FF"/>
    <w:rsid w:val="00B54F3A"/>
    <w:rsid w:val="00B56B15"/>
    <w:rsid w:val="00B570E3"/>
    <w:rsid w:val="00B57B12"/>
    <w:rsid w:val="00B60956"/>
    <w:rsid w:val="00B60AFC"/>
    <w:rsid w:val="00B60D3A"/>
    <w:rsid w:val="00B60EE5"/>
    <w:rsid w:val="00B621D2"/>
    <w:rsid w:val="00B6282A"/>
    <w:rsid w:val="00B63841"/>
    <w:rsid w:val="00B649AD"/>
    <w:rsid w:val="00B64D8F"/>
    <w:rsid w:val="00B653B5"/>
    <w:rsid w:val="00B6548A"/>
    <w:rsid w:val="00B65564"/>
    <w:rsid w:val="00B65E62"/>
    <w:rsid w:val="00B66070"/>
    <w:rsid w:val="00B6621E"/>
    <w:rsid w:val="00B66879"/>
    <w:rsid w:val="00B6726E"/>
    <w:rsid w:val="00B674AA"/>
    <w:rsid w:val="00B67581"/>
    <w:rsid w:val="00B6770C"/>
    <w:rsid w:val="00B67A15"/>
    <w:rsid w:val="00B703F4"/>
    <w:rsid w:val="00B70763"/>
    <w:rsid w:val="00B708AF"/>
    <w:rsid w:val="00B711AF"/>
    <w:rsid w:val="00B712CD"/>
    <w:rsid w:val="00B71946"/>
    <w:rsid w:val="00B725EC"/>
    <w:rsid w:val="00B72E57"/>
    <w:rsid w:val="00B731CB"/>
    <w:rsid w:val="00B73444"/>
    <w:rsid w:val="00B73DFE"/>
    <w:rsid w:val="00B74ED8"/>
    <w:rsid w:val="00B75261"/>
    <w:rsid w:val="00B775B3"/>
    <w:rsid w:val="00B81F3B"/>
    <w:rsid w:val="00B82CC1"/>
    <w:rsid w:val="00B83F4B"/>
    <w:rsid w:val="00B84591"/>
    <w:rsid w:val="00B84C62"/>
    <w:rsid w:val="00B86532"/>
    <w:rsid w:val="00B8657D"/>
    <w:rsid w:val="00B8756D"/>
    <w:rsid w:val="00B87A8C"/>
    <w:rsid w:val="00B87AA9"/>
    <w:rsid w:val="00B9009B"/>
    <w:rsid w:val="00B90EC3"/>
    <w:rsid w:val="00B91029"/>
    <w:rsid w:val="00B92022"/>
    <w:rsid w:val="00B9232B"/>
    <w:rsid w:val="00B92828"/>
    <w:rsid w:val="00B92CC8"/>
    <w:rsid w:val="00B934BB"/>
    <w:rsid w:val="00B94F26"/>
    <w:rsid w:val="00B957A0"/>
    <w:rsid w:val="00B9791D"/>
    <w:rsid w:val="00BA059F"/>
    <w:rsid w:val="00BA08BA"/>
    <w:rsid w:val="00BA2C27"/>
    <w:rsid w:val="00BA38ED"/>
    <w:rsid w:val="00BA39E2"/>
    <w:rsid w:val="00BA43B0"/>
    <w:rsid w:val="00BA445A"/>
    <w:rsid w:val="00BA4F9A"/>
    <w:rsid w:val="00BA5608"/>
    <w:rsid w:val="00BA6861"/>
    <w:rsid w:val="00BB0C9B"/>
    <w:rsid w:val="00BB1660"/>
    <w:rsid w:val="00BB1EAD"/>
    <w:rsid w:val="00BB204A"/>
    <w:rsid w:val="00BB2C82"/>
    <w:rsid w:val="00BB3245"/>
    <w:rsid w:val="00BB45A1"/>
    <w:rsid w:val="00BB4812"/>
    <w:rsid w:val="00BB594E"/>
    <w:rsid w:val="00BB6457"/>
    <w:rsid w:val="00BC0BA6"/>
    <w:rsid w:val="00BC0BAA"/>
    <w:rsid w:val="00BC1760"/>
    <w:rsid w:val="00BC3F71"/>
    <w:rsid w:val="00BC526D"/>
    <w:rsid w:val="00BC55D7"/>
    <w:rsid w:val="00BC66B5"/>
    <w:rsid w:val="00BC7216"/>
    <w:rsid w:val="00BC7821"/>
    <w:rsid w:val="00BD00A2"/>
    <w:rsid w:val="00BD07FC"/>
    <w:rsid w:val="00BD092E"/>
    <w:rsid w:val="00BD4061"/>
    <w:rsid w:val="00BD4142"/>
    <w:rsid w:val="00BD42C8"/>
    <w:rsid w:val="00BD4D08"/>
    <w:rsid w:val="00BD625E"/>
    <w:rsid w:val="00BD65F4"/>
    <w:rsid w:val="00BD6ABF"/>
    <w:rsid w:val="00BD731B"/>
    <w:rsid w:val="00BE036A"/>
    <w:rsid w:val="00BE082F"/>
    <w:rsid w:val="00BE09CD"/>
    <w:rsid w:val="00BE0DA7"/>
    <w:rsid w:val="00BE0EA9"/>
    <w:rsid w:val="00BE1E9C"/>
    <w:rsid w:val="00BE1F49"/>
    <w:rsid w:val="00BE282D"/>
    <w:rsid w:val="00BE291A"/>
    <w:rsid w:val="00BE2B1C"/>
    <w:rsid w:val="00BE3284"/>
    <w:rsid w:val="00BE32BB"/>
    <w:rsid w:val="00BE38CB"/>
    <w:rsid w:val="00BE4F6E"/>
    <w:rsid w:val="00BE5E14"/>
    <w:rsid w:val="00BE6E71"/>
    <w:rsid w:val="00BE7B69"/>
    <w:rsid w:val="00BF03E4"/>
    <w:rsid w:val="00BF155F"/>
    <w:rsid w:val="00BF1BC5"/>
    <w:rsid w:val="00BF25AF"/>
    <w:rsid w:val="00BF2AAD"/>
    <w:rsid w:val="00BF413B"/>
    <w:rsid w:val="00BF4305"/>
    <w:rsid w:val="00BF5D5A"/>
    <w:rsid w:val="00BF6801"/>
    <w:rsid w:val="00BF6B20"/>
    <w:rsid w:val="00BF7CB9"/>
    <w:rsid w:val="00C00504"/>
    <w:rsid w:val="00C00751"/>
    <w:rsid w:val="00C007BA"/>
    <w:rsid w:val="00C03104"/>
    <w:rsid w:val="00C03ED7"/>
    <w:rsid w:val="00C04718"/>
    <w:rsid w:val="00C04832"/>
    <w:rsid w:val="00C04B2E"/>
    <w:rsid w:val="00C0577B"/>
    <w:rsid w:val="00C06FA6"/>
    <w:rsid w:val="00C076DE"/>
    <w:rsid w:val="00C07CEB"/>
    <w:rsid w:val="00C07D95"/>
    <w:rsid w:val="00C1075A"/>
    <w:rsid w:val="00C10D35"/>
    <w:rsid w:val="00C11458"/>
    <w:rsid w:val="00C1165C"/>
    <w:rsid w:val="00C12912"/>
    <w:rsid w:val="00C12DD3"/>
    <w:rsid w:val="00C130B5"/>
    <w:rsid w:val="00C139F5"/>
    <w:rsid w:val="00C15474"/>
    <w:rsid w:val="00C1549E"/>
    <w:rsid w:val="00C16BEB"/>
    <w:rsid w:val="00C17A41"/>
    <w:rsid w:val="00C200FE"/>
    <w:rsid w:val="00C213C8"/>
    <w:rsid w:val="00C23A29"/>
    <w:rsid w:val="00C249BE"/>
    <w:rsid w:val="00C259CC"/>
    <w:rsid w:val="00C25F4C"/>
    <w:rsid w:val="00C260C2"/>
    <w:rsid w:val="00C272D4"/>
    <w:rsid w:val="00C27D08"/>
    <w:rsid w:val="00C27F28"/>
    <w:rsid w:val="00C3011C"/>
    <w:rsid w:val="00C30306"/>
    <w:rsid w:val="00C30349"/>
    <w:rsid w:val="00C30AC2"/>
    <w:rsid w:val="00C31EEA"/>
    <w:rsid w:val="00C32C84"/>
    <w:rsid w:val="00C33302"/>
    <w:rsid w:val="00C33752"/>
    <w:rsid w:val="00C35804"/>
    <w:rsid w:val="00C36424"/>
    <w:rsid w:val="00C40A02"/>
    <w:rsid w:val="00C40D01"/>
    <w:rsid w:val="00C4113A"/>
    <w:rsid w:val="00C41435"/>
    <w:rsid w:val="00C427E5"/>
    <w:rsid w:val="00C43522"/>
    <w:rsid w:val="00C43572"/>
    <w:rsid w:val="00C44337"/>
    <w:rsid w:val="00C44572"/>
    <w:rsid w:val="00C44C1B"/>
    <w:rsid w:val="00C44DB3"/>
    <w:rsid w:val="00C45DC2"/>
    <w:rsid w:val="00C46857"/>
    <w:rsid w:val="00C469D0"/>
    <w:rsid w:val="00C50072"/>
    <w:rsid w:val="00C50468"/>
    <w:rsid w:val="00C5063D"/>
    <w:rsid w:val="00C50BB8"/>
    <w:rsid w:val="00C51099"/>
    <w:rsid w:val="00C5137B"/>
    <w:rsid w:val="00C526B4"/>
    <w:rsid w:val="00C531B2"/>
    <w:rsid w:val="00C53B6D"/>
    <w:rsid w:val="00C55BEB"/>
    <w:rsid w:val="00C55E0D"/>
    <w:rsid w:val="00C56CCE"/>
    <w:rsid w:val="00C60563"/>
    <w:rsid w:val="00C61227"/>
    <w:rsid w:val="00C63D1C"/>
    <w:rsid w:val="00C65821"/>
    <w:rsid w:val="00C6668D"/>
    <w:rsid w:val="00C66923"/>
    <w:rsid w:val="00C66DCB"/>
    <w:rsid w:val="00C709F0"/>
    <w:rsid w:val="00C70A51"/>
    <w:rsid w:val="00C71579"/>
    <w:rsid w:val="00C7204C"/>
    <w:rsid w:val="00C74025"/>
    <w:rsid w:val="00C742C7"/>
    <w:rsid w:val="00C7470D"/>
    <w:rsid w:val="00C75463"/>
    <w:rsid w:val="00C757DB"/>
    <w:rsid w:val="00C773BB"/>
    <w:rsid w:val="00C779C4"/>
    <w:rsid w:val="00C77CC1"/>
    <w:rsid w:val="00C8003E"/>
    <w:rsid w:val="00C800F9"/>
    <w:rsid w:val="00C813BF"/>
    <w:rsid w:val="00C8245A"/>
    <w:rsid w:val="00C827A8"/>
    <w:rsid w:val="00C8332B"/>
    <w:rsid w:val="00C85623"/>
    <w:rsid w:val="00C85795"/>
    <w:rsid w:val="00C8581C"/>
    <w:rsid w:val="00C85B1D"/>
    <w:rsid w:val="00C86CD1"/>
    <w:rsid w:val="00C86D27"/>
    <w:rsid w:val="00C86EB0"/>
    <w:rsid w:val="00C9099B"/>
    <w:rsid w:val="00C9223A"/>
    <w:rsid w:val="00C93BA9"/>
    <w:rsid w:val="00C949B9"/>
    <w:rsid w:val="00C94E5C"/>
    <w:rsid w:val="00C95A5E"/>
    <w:rsid w:val="00CA1314"/>
    <w:rsid w:val="00CA496F"/>
    <w:rsid w:val="00CA58DE"/>
    <w:rsid w:val="00CA5A10"/>
    <w:rsid w:val="00CA62FA"/>
    <w:rsid w:val="00CA7A26"/>
    <w:rsid w:val="00CB1B5C"/>
    <w:rsid w:val="00CB2536"/>
    <w:rsid w:val="00CB2B65"/>
    <w:rsid w:val="00CB4B0C"/>
    <w:rsid w:val="00CB4C1F"/>
    <w:rsid w:val="00CB59CB"/>
    <w:rsid w:val="00CB5A96"/>
    <w:rsid w:val="00CB64CE"/>
    <w:rsid w:val="00CB6E3E"/>
    <w:rsid w:val="00CC0786"/>
    <w:rsid w:val="00CC08F4"/>
    <w:rsid w:val="00CC0A02"/>
    <w:rsid w:val="00CC10FA"/>
    <w:rsid w:val="00CC374E"/>
    <w:rsid w:val="00CC4D03"/>
    <w:rsid w:val="00CC50E6"/>
    <w:rsid w:val="00CC5DAB"/>
    <w:rsid w:val="00CC67BA"/>
    <w:rsid w:val="00CC6E12"/>
    <w:rsid w:val="00CC6F7D"/>
    <w:rsid w:val="00CC713A"/>
    <w:rsid w:val="00CD1418"/>
    <w:rsid w:val="00CD1BEC"/>
    <w:rsid w:val="00CD26AE"/>
    <w:rsid w:val="00CD2723"/>
    <w:rsid w:val="00CD295C"/>
    <w:rsid w:val="00CD2B03"/>
    <w:rsid w:val="00CD3E25"/>
    <w:rsid w:val="00CD3F55"/>
    <w:rsid w:val="00CD496D"/>
    <w:rsid w:val="00CD5082"/>
    <w:rsid w:val="00CD5AE9"/>
    <w:rsid w:val="00CD6590"/>
    <w:rsid w:val="00CD6B59"/>
    <w:rsid w:val="00CD6CA4"/>
    <w:rsid w:val="00CD6CC7"/>
    <w:rsid w:val="00CD73B7"/>
    <w:rsid w:val="00CD7DB6"/>
    <w:rsid w:val="00CE0E99"/>
    <w:rsid w:val="00CE1046"/>
    <w:rsid w:val="00CE1B3C"/>
    <w:rsid w:val="00CE2371"/>
    <w:rsid w:val="00CE366A"/>
    <w:rsid w:val="00CE3AF3"/>
    <w:rsid w:val="00CE4D14"/>
    <w:rsid w:val="00CE4F0C"/>
    <w:rsid w:val="00CE5161"/>
    <w:rsid w:val="00CE545E"/>
    <w:rsid w:val="00CE548F"/>
    <w:rsid w:val="00CE5533"/>
    <w:rsid w:val="00CE57D9"/>
    <w:rsid w:val="00CE58DB"/>
    <w:rsid w:val="00CE5DEE"/>
    <w:rsid w:val="00CE6242"/>
    <w:rsid w:val="00CE67EB"/>
    <w:rsid w:val="00CE6AD2"/>
    <w:rsid w:val="00CE6C40"/>
    <w:rsid w:val="00CE7629"/>
    <w:rsid w:val="00CF0802"/>
    <w:rsid w:val="00CF102F"/>
    <w:rsid w:val="00CF2222"/>
    <w:rsid w:val="00CF2BD8"/>
    <w:rsid w:val="00CF3EC6"/>
    <w:rsid w:val="00CF4007"/>
    <w:rsid w:val="00CF4614"/>
    <w:rsid w:val="00CF54C5"/>
    <w:rsid w:val="00CF5993"/>
    <w:rsid w:val="00CF5AFE"/>
    <w:rsid w:val="00CF5FA0"/>
    <w:rsid w:val="00CF6551"/>
    <w:rsid w:val="00CF6C27"/>
    <w:rsid w:val="00CF7576"/>
    <w:rsid w:val="00CF7A7B"/>
    <w:rsid w:val="00CF7F74"/>
    <w:rsid w:val="00D00079"/>
    <w:rsid w:val="00D00998"/>
    <w:rsid w:val="00D01373"/>
    <w:rsid w:val="00D015FE"/>
    <w:rsid w:val="00D029FF"/>
    <w:rsid w:val="00D030CD"/>
    <w:rsid w:val="00D034F9"/>
    <w:rsid w:val="00D06217"/>
    <w:rsid w:val="00D0639E"/>
    <w:rsid w:val="00D06456"/>
    <w:rsid w:val="00D06628"/>
    <w:rsid w:val="00D06A65"/>
    <w:rsid w:val="00D0728B"/>
    <w:rsid w:val="00D075FB"/>
    <w:rsid w:val="00D077FF"/>
    <w:rsid w:val="00D07F3E"/>
    <w:rsid w:val="00D10084"/>
    <w:rsid w:val="00D10AA9"/>
    <w:rsid w:val="00D1112C"/>
    <w:rsid w:val="00D11643"/>
    <w:rsid w:val="00D12DB6"/>
    <w:rsid w:val="00D13713"/>
    <w:rsid w:val="00D138A0"/>
    <w:rsid w:val="00D15058"/>
    <w:rsid w:val="00D150B1"/>
    <w:rsid w:val="00D15D54"/>
    <w:rsid w:val="00D1618E"/>
    <w:rsid w:val="00D170A9"/>
    <w:rsid w:val="00D17522"/>
    <w:rsid w:val="00D209AB"/>
    <w:rsid w:val="00D20B39"/>
    <w:rsid w:val="00D20D27"/>
    <w:rsid w:val="00D21289"/>
    <w:rsid w:val="00D226D5"/>
    <w:rsid w:val="00D23298"/>
    <w:rsid w:val="00D26DDD"/>
    <w:rsid w:val="00D271E6"/>
    <w:rsid w:val="00D27265"/>
    <w:rsid w:val="00D309BC"/>
    <w:rsid w:val="00D30BA9"/>
    <w:rsid w:val="00D3183F"/>
    <w:rsid w:val="00D32B44"/>
    <w:rsid w:val="00D32DF4"/>
    <w:rsid w:val="00D3484D"/>
    <w:rsid w:val="00D349D9"/>
    <w:rsid w:val="00D34EAB"/>
    <w:rsid w:val="00D352FA"/>
    <w:rsid w:val="00D35315"/>
    <w:rsid w:val="00D3586E"/>
    <w:rsid w:val="00D36202"/>
    <w:rsid w:val="00D363F0"/>
    <w:rsid w:val="00D37783"/>
    <w:rsid w:val="00D37799"/>
    <w:rsid w:val="00D4062C"/>
    <w:rsid w:val="00D409D9"/>
    <w:rsid w:val="00D4115B"/>
    <w:rsid w:val="00D41850"/>
    <w:rsid w:val="00D42ADF"/>
    <w:rsid w:val="00D42E98"/>
    <w:rsid w:val="00D42F8E"/>
    <w:rsid w:val="00D44256"/>
    <w:rsid w:val="00D4436B"/>
    <w:rsid w:val="00D454F4"/>
    <w:rsid w:val="00D456B4"/>
    <w:rsid w:val="00D45E93"/>
    <w:rsid w:val="00D45F27"/>
    <w:rsid w:val="00D46007"/>
    <w:rsid w:val="00D463CE"/>
    <w:rsid w:val="00D46DA9"/>
    <w:rsid w:val="00D478FC"/>
    <w:rsid w:val="00D47905"/>
    <w:rsid w:val="00D5018A"/>
    <w:rsid w:val="00D501C2"/>
    <w:rsid w:val="00D508B1"/>
    <w:rsid w:val="00D50CBA"/>
    <w:rsid w:val="00D51602"/>
    <w:rsid w:val="00D52B1B"/>
    <w:rsid w:val="00D5308B"/>
    <w:rsid w:val="00D5552C"/>
    <w:rsid w:val="00D55AB4"/>
    <w:rsid w:val="00D55E5E"/>
    <w:rsid w:val="00D60C0A"/>
    <w:rsid w:val="00D61C22"/>
    <w:rsid w:val="00D61CC8"/>
    <w:rsid w:val="00D623CC"/>
    <w:rsid w:val="00D632C1"/>
    <w:rsid w:val="00D6371A"/>
    <w:rsid w:val="00D637ED"/>
    <w:rsid w:val="00D647DA"/>
    <w:rsid w:val="00D65155"/>
    <w:rsid w:val="00D65469"/>
    <w:rsid w:val="00D65912"/>
    <w:rsid w:val="00D65D01"/>
    <w:rsid w:val="00D6657D"/>
    <w:rsid w:val="00D6659D"/>
    <w:rsid w:val="00D66D06"/>
    <w:rsid w:val="00D66FB4"/>
    <w:rsid w:val="00D7098F"/>
    <w:rsid w:val="00D70B35"/>
    <w:rsid w:val="00D72494"/>
    <w:rsid w:val="00D72702"/>
    <w:rsid w:val="00D72EA7"/>
    <w:rsid w:val="00D73B1C"/>
    <w:rsid w:val="00D741DB"/>
    <w:rsid w:val="00D7451D"/>
    <w:rsid w:val="00D74BF4"/>
    <w:rsid w:val="00D75880"/>
    <w:rsid w:val="00D763DA"/>
    <w:rsid w:val="00D76705"/>
    <w:rsid w:val="00D7670A"/>
    <w:rsid w:val="00D80840"/>
    <w:rsid w:val="00D8111F"/>
    <w:rsid w:val="00D81248"/>
    <w:rsid w:val="00D84359"/>
    <w:rsid w:val="00D853F8"/>
    <w:rsid w:val="00D85F1E"/>
    <w:rsid w:val="00D86F86"/>
    <w:rsid w:val="00D87537"/>
    <w:rsid w:val="00D902C1"/>
    <w:rsid w:val="00D91DB3"/>
    <w:rsid w:val="00D924DE"/>
    <w:rsid w:val="00D92C7C"/>
    <w:rsid w:val="00D92DE5"/>
    <w:rsid w:val="00D9356B"/>
    <w:rsid w:val="00D946A7"/>
    <w:rsid w:val="00D947C1"/>
    <w:rsid w:val="00D95A60"/>
    <w:rsid w:val="00D9702E"/>
    <w:rsid w:val="00D97D0E"/>
    <w:rsid w:val="00D97F2D"/>
    <w:rsid w:val="00D97FA3"/>
    <w:rsid w:val="00DA071F"/>
    <w:rsid w:val="00DA0F98"/>
    <w:rsid w:val="00DA1ACF"/>
    <w:rsid w:val="00DA2A93"/>
    <w:rsid w:val="00DA32CC"/>
    <w:rsid w:val="00DA35AC"/>
    <w:rsid w:val="00DA38EA"/>
    <w:rsid w:val="00DA4F4F"/>
    <w:rsid w:val="00DA5119"/>
    <w:rsid w:val="00DA5FCF"/>
    <w:rsid w:val="00DA6F45"/>
    <w:rsid w:val="00DA7484"/>
    <w:rsid w:val="00DA7D79"/>
    <w:rsid w:val="00DA7FB4"/>
    <w:rsid w:val="00DB0423"/>
    <w:rsid w:val="00DB1672"/>
    <w:rsid w:val="00DB1CF7"/>
    <w:rsid w:val="00DB2332"/>
    <w:rsid w:val="00DB389C"/>
    <w:rsid w:val="00DB39B9"/>
    <w:rsid w:val="00DB4C58"/>
    <w:rsid w:val="00DB5646"/>
    <w:rsid w:val="00DB688C"/>
    <w:rsid w:val="00DB6982"/>
    <w:rsid w:val="00DB6C69"/>
    <w:rsid w:val="00DB6E78"/>
    <w:rsid w:val="00DC11A6"/>
    <w:rsid w:val="00DC148A"/>
    <w:rsid w:val="00DC1C3C"/>
    <w:rsid w:val="00DC2076"/>
    <w:rsid w:val="00DC3491"/>
    <w:rsid w:val="00DC410A"/>
    <w:rsid w:val="00DC4379"/>
    <w:rsid w:val="00DC4EC1"/>
    <w:rsid w:val="00DC5637"/>
    <w:rsid w:val="00DC59DC"/>
    <w:rsid w:val="00DC5E29"/>
    <w:rsid w:val="00DC678A"/>
    <w:rsid w:val="00DC6DA8"/>
    <w:rsid w:val="00DC6EF7"/>
    <w:rsid w:val="00DC70EC"/>
    <w:rsid w:val="00DC7E28"/>
    <w:rsid w:val="00DC7E59"/>
    <w:rsid w:val="00DD034A"/>
    <w:rsid w:val="00DD056D"/>
    <w:rsid w:val="00DD125D"/>
    <w:rsid w:val="00DD3AEA"/>
    <w:rsid w:val="00DD3FAD"/>
    <w:rsid w:val="00DD51E0"/>
    <w:rsid w:val="00DD5746"/>
    <w:rsid w:val="00DD68CE"/>
    <w:rsid w:val="00DD6CDB"/>
    <w:rsid w:val="00DE007B"/>
    <w:rsid w:val="00DE1D70"/>
    <w:rsid w:val="00DE1E31"/>
    <w:rsid w:val="00DE1F0E"/>
    <w:rsid w:val="00DE2E8F"/>
    <w:rsid w:val="00DE49D8"/>
    <w:rsid w:val="00DE50F0"/>
    <w:rsid w:val="00DE5F18"/>
    <w:rsid w:val="00DE5F8A"/>
    <w:rsid w:val="00DF06F5"/>
    <w:rsid w:val="00DF1152"/>
    <w:rsid w:val="00DF1498"/>
    <w:rsid w:val="00DF165B"/>
    <w:rsid w:val="00DF29BF"/>
    <w:rsid w:val="00DF3931"/>
    <w:rsid w:val="00DF3F48"/>
    <w:rsid w:val="00DF422F"/>
    <w:rsid w:val="00DF4D2D"/>
    <w:rsid w:val="00DF62E9"/>
    <w:rsid w:val="00DF66AC"/>
    <w:rsid w:val="00DF6860"/>
    <w:rsid w:val="00DF746D"/>
    <w:rsid w:val="00E00A94"/>
    <w:rsid w:val="00E00AED"/>
    <w:rsid w:val="00E00CA1"/>
    <w:rsid w:val="00E00F61"/>
    <w:rsid w:val="00E01509"/>
    <w:rsid w:val="00E01947"/>
    <w:rsid w:val="00E02F5B"/>
    <w:rsid w:val="00E0392F"/>
    <w:rsid w:val="00E04727"/>
    <w:rsid w:val="00E0641D"/>
    <w:rsid w:val="00E0663A"/>
    <w:rsid w:val="00E07A5D"/>
    <w:rsid w:val="00E10B49"/>
    <w:rsid w:val="00E115C0"/>
    <w:rsid w:val="00E12759"/>
    <w:rsid w:val="00E12AE8"/>
    <w:rsid w:val="00E14358"/>
    <w:rsid w:val="00E14863"/>
    <w:rsid w:val="00E17655"/>
    <w:rsid w:val="00E2001F"/>
    <w:rsid w:val="00E20527"/>
    <w:rsid w:val="00E20DB0"/>
    <w:rsid w:val="00E21468"/>
    <w:rsid w:val="00E21FBB"/>
    <w:rsid w:val="00E22EC3"/>
    <w:rsid w:val="00E23E55"/>
    <w:rsid w:val="00E2580F"/>
    <w:rsid w:val="00E262F9"/>
    <w:rsid w:val="00E263C9"/>
    <w:rsid w:val="00E2697E"/>
    <w:rsid w:val="00E26B02"/>
    <w:rsid w:val="00E26B53"/>
    <w:rsid w:val="00E27922"/>
    <w:rsid w:val="00E31508"/>
    <w:rsid w:val="00E32918"/>
    <w:rsid w:val="00E33E46"/>
    <w:rsid w:val="00E347EF"/>
    <w:rsid w:val="00E34F34"/>
    <w:rsid w:val="00E3507D"/>
    <w:rsid w:val="00E3709E"/>
    <w:rsid w:val="00E37A2F"/>
    <w:rsid w:val="00E37A5F"/>
    <w:rsid w:val="00E40176"/>
    <w:rsid w:val="00E421C2"/>
    <w:rsid w:val="00E42C9A"/>
    <w:rsid w:val="00E4410B"/>
    <w:rsid w:val="00E44557"/>
    <w:rsid w:val="00E45221"/>
    <w:rsid w:val="00E46851"/>
    <w:rsid w:val="00E46904"/>
    <w:rsid w:val="00E46BC9"/>
    <w:rsid w:val="00E5135F"/>
    <w:rsid w:val="00E52818"/>
    <w:rsid w:val="00E52E9E"/>
    <w:rsid w:val="00E54296"/>
    <w:rsid w:val="00E5451C"/>
    <w:rsid w:val="00E554F7"/>
    <w:rsid w:val="00E5571D"/>
    <w:rsid w:val="00E55A3D"/>
    <w:rsid w:val="00E570DF"/>
    <w:rsid w:val="00E572BD"/>
    <w:rsid w:val="00E609BC"/>
    <w:rsid w:val="00E60BCF"/>
    <w:rsid w:val="00E6110F"/>
    <w:rsid w:val="00E61836"/>
    <w:rsid w:val="00E626DE"/>
    <w:rsid w:val="00E62848"/>
    <w:rsid w:val="00E62860"/>
    <w:rsid w:val="00E62A90"/>
    <w:rsid w:val="00E6399C"/>
    <w:rsid w:val="00E63C7A"/>
    <w:rsid w:val="00E64B37"/>
    <w:rsid w:val="00E64DFE"/>
    <w:rsid w:val="00E65941"/>
    <w:rsid w:val="00E65FF9"/>
    <w:rsid w:val="00E660E3"/>
    <w:rsid w:val="00E6650C"/>
    <w:rsid w:val="00E67213"/>
    <w:rsid w:val="00E67B0C"/>
    <w:rsid w:val="00E70144"/>
    <w:rsid w:val="00E70EBA"/>
    <w:rsid w:val="00E717E9"/>
    <w:rsid w:val="00E72D7F"/>
    <w:rsid w:val="00E72F32"/>
    <w:rsid w:val="00E733E9"/>
    <w:rsid w:val="00E742F9"/>
    <w:rsid w:val="00E751A0"/>
    <w:rsid w:val="00E755A6"/>
    <w:rsid w:val="00E761B3"/>
    <w:rsid w:val="00E77DF3"/>
    <w:rsid w:val="00E77FE1"/>
    <w:rsid w:val="00E801AA"/>
    <w:rsid w:val="00E801F3"/>
    <w:rsid w:val="00E8055A"/>
    <w:rsid w:val="00E81A9D"/>
    <w:rsid w:val="00E81F34"/>
    <w:rsid w:val="00E82796"/>
    <w:rsid w:val="00E82EA4"/>
    <w:rsid w:val="00E830EC"/>
    <w:rsid w:val="00E83287"/>
    <w:rsid w:val="00E8332F"/>
    <w:rsid w:val="00E85323"/>
    <w:rsid w:val="00E8541C"/>
    <w:rsid w:val="00E855AB"/>
    <w:rsid w:val="00E85AD6"/>
    <w:rsid w:val="00E86076"/>
    <w:rsid w:val="00E864F9"/>
    <w:rsid w:val="00E86D4D"/>
    <w:rsid w:val="00E87452"/>
    <w:rsid w:val="00E9013E"/>
    <w:rsid w:val="00E916E8"/>
    <w:rsid w:val="00E91B02"/>
    <w:rsid w:val="00E940DA"/>
    <w:rsid w:val="00E953C5"/>
    <w:rsid w:val="00E955FF"/>
    <w:rsid w:val="00E95999"/>
    <w:rsid w:val="00E9603A"/>
    <w:rsid w:val="00E9608D"/>
    <w:rsid w:val="00E96B44"/>
    <w:rsid w:val="00E972D8"/>
    <w:rsid w:val="00EA01C5"/>
    <w:rsid w:val="00EA133A"/>
    <w:rsid w:val="00EA206A"/>
    <w:rsid w:val="00EA2F74"/>
    <w:rsid w:val="00EA3D74"/>
    <w:rsid w:val="00EA4B7C"/>
    <w:rsid w:val="00EA502E"/>
    <w:rsid w:val="00EA565E"/>
    <w:rsid w:val="00EA5C8A"/>
    <w:rsid w:val="00EA5D87"/>
    <w:rsid w:val="00EA6029"/>
    <w:rsid w:val="00EA6144"/>
    <w:rsid w:val="00EA62C9"/>
    <w:rsid w:val="00EA7DC0"/>
    <w:rsid w:val="00EA7FE0"/>
    <w:rsid w:val="00EB0C3E"/>
    <w:rsid w:val="00EB19F7"/>
    <w:rsid w:val="00EB1C08"/>
    <w:rsid w:val="00EB201D"/>
    <w:rsid w:val="00EB2477"/>
    <w:rsid w:val="00EB285D"/>
    <w:rsid w:val="00EB2B75"/>
    <w:rsid w:val="00EB2D4D"/>
    <w:rsid w:val="00EB3C65"/>
    <w:rsid w:val="00EB58B9"/>
    <w:rsid w:val="00EB59B4"/>
    <w:rsid w:val="00EB6C21"/>
    <w:rsid w:val="00EB7AA1"/>
    <w:rsid w:val="00EC0684"/>
    <w:rsid w:val="00EC0830"/>
    <w:rsid w:val="00EC1063"/>
    <w:rsid w:val="00EC1A49"/>
    <w:rsid w:val="00EC23BE"/>
    <w:rsid w:val="00EC2626"/>
    <w:rsid w:val="00EC2A4E"/>
    <w:rsid w:val="00EC2D68"/>
    <w:rsid w:val="00EC3CB7"/>
    <w:rsid w:val="00EC3D5F"/>
    <w:rsid w:val="00EC3F7B"/>
    <w:rsid w:val="00EC59F3"/>
    <w:rsid w:val="00EC64B4"/>
    <w:rsid w:val="00EC7CD7"/>
    <w:rsid w:val="00ED1C44"/>
    <w:rsid w:val="00ED33D7"/>
    <w:rsid w:val="00ED3799"/>
    <w:rsid w:val="00ED4525"/>
    <w:rsid w:val="00ED5A0C"/>
    <w:rsid w:val="00ED63FD"/>
    <w:rsid w:val="00ED6D7A"/>
    <w:rsid w:val="00EE055B"/>
    <w:rsid w:val="00EE1017"/>
    <w:rsid w:val="00EE1503"/>
    <w:rsid w:val="00EE16D9"/>
    <w:rsid w:val="00EE170F"/>
    <w:rsid w:val="00EE207D"/>
    <w:rsid w:val="00EE30F7"/>
    <w:rsid w:val="00EE32BE"/>
    <w:rsid w:val="00EE3C5B"/>
    <w:rsid w:val="00EE3D7E"/>
    <w:rsid w:val="00EE4A61"/>
    <w:rsid w:val="00EE7AB8"/>
    <w:rsid w:val="00EE7CF4"/>
    <w:rsid w:val="00EF000E"/>
    <w:rsid w:val="00EF02CC"/>
    <w:rsid w:val="00EF08D1"/>
    <w:rsid w:val="00EF0A24"/>
    <w:rsid w:val="00EF0BBE"/>
    <w:rsid w:val="00EF15B3"/>
    <w:rsid w:val="00EF1AC3"/>
    <w:rsid w:val="00EF20CC"/>
    <w:rsid w:val="00EF2362"/>
    <w:rsid w:val="00EF24FA"/>
    <w:rsid w:val="00EF35EF"/>
    <w:rsid w:val="00EF3CD2"/>
    <w:rsid w:val="00EF4895"/>
    <w:rsid w:val="00EF4F4E"/>
    <w:rsid w:val="00EF5409"/>
    <w:rsid w:val="00EF5788"/>
    <w:rsid w:val="00EF74BE"/>
    <w:rsid w:val="00F00943"/>
    <w:rsid w:val="00F01489"/>
    <w:rsid w:val="00F01731"/>
    <w:rsid w:val="00F03260"/>
    <w:rsid w:val="00F032F3"/>
    <w:rsid w:val="00F0511A"/>
    <w:rsid w:val="00F054FB"/>
    <w:rsid w:val="00F056BD"/>
    <w:rsid w:val="00F05DD5"/>
    <w:rsid w:val="00F07EE5"/>
    <w:rsid w:val="00F115F6"/>
    <w:rsid w:val="00F11E45"/>
    <w:rsid w:val="00F1263C"/>
    <w:rsid w:val="00F1332E"/>
    <w:rsid w:val="00F135C8"/>
    <w:rsid w:val="00F135ED"/>
    <w:rsid w:val="00F13879"/>
    <w:rsid w:val="00F143EE"/>
    <w:rsid w:val="00F14CAB"/>
    <w:rsid w:val="00F20DF6"/>
    <w:rsid w:val="00F21563"/>
    <w:rsid w:val="00F21670"/>
    <w:rsid w:val="00F2257C"/>
    <w:rsid w:val="00F228C4"/>
    <w:rsid w:val="00F22D12"/>
    <w:rsid w:val="00F22F0A"/>
    <w:rsid w:val="00F2300D"/>
    <w:rsid w:val="00F23173"/>
    <w:rsid w:val="00F23984"/>
    <w:rsid w:val="00F23C41"/>
    <w:rsid w:val="00F243DF"/>
    <w:rsid w:val="00F24CEF"/>
    <w:rsid w:val="00F25177"/>
    <w:rsid w:val="00F25385"/>
    <w:rsid w:val="00F25D4C"/>
    <w:rsid w:val="00F2624E"/>
    <w:rsid w:val="00F26B9F"/>
    <w:rsid w:val="00F27476"/>
    <w:rsid w:val="00F27B6F"/>
    <w:rsid w:val="00F3151A"/>
    <w:rsid w:val="00F31718"/>
    <w:rsid w:val="00F32354"/>
    <w:rsid w:val="00F32DC0"/>
    <w:rsid w:val="00F33B22"/>
    <w:rsid w:val="00F33DA4"/>
    <w:rsid w:val="00F33E49"/>
    <w:rsid w:val="00F34073"/>
    <w:rsid w:val="00F34564"/>
    <w:rsid w:val="00F34B39"/>
    <w:rsid w:val="00F34F06"/>
    <w:rsid w:val="00F36366"/>
    <w:rsid w:val="00F367D3"/>
    <w:rsid w:val="00F37D62"/>
    <w:rsid w:val="00F417F7"/>
    <w:rsid w:val="00F41E12"/>
    <w:rsid w:val="00F44421"/>
    <w:rsid w:val="00F45D13"/>
    <w:rsid w:val="00F46505"/>
    <w:rsid w:val="00F46865"/>
    <w:rsid w:val="00F468C9"/>
    <w:rsid w:val="00F471F5"/>
    <w:rsid w:val="00F4765F"/>
    <w:rsid w:val="00F47EDD"/>
    <w:rsid w:val="00F503A2"/>
    <w:rsid w:val="00F5193D"/>
    <w:rsid w:val="00F51F09"/>
    <w:rsid w:val="00F5284F"/>
    <w:rsid w:val="00F52D10"/>
    <w:rsid w:val="00F53861"/>
    <w:rsid w:val="00F5388C"/>
    <w:rsid w:val="00F541A8"/>
    <w:rsid w:val="00F54B3D"/>
    <w:rsid w:val="00F555E4"/>
    <w:rsid w:val="00F57272"/>
    <w:rsid w:val="00F57845"/>
    <w:rsid w:val="00F60116"/>
    <w:rsid w:val="00F63877"/>
    <w:rsid w:val="00F63B02"/>
    <w:rsid w:val="00F64515"/>
    <w:rsid w:val="00F64C94"/>
    <w:rsid w:val="00F65739"/>
    <w:rsid w:val="00F6715A"/>
    <w:rsid w:val="00F6772D"/>
    <w:rsid w:val="00F67CFE"/>
    <w:rsid w:val="00F67E26"/>
    <w:rsid w:val="00F67FC9"/>
    <w:rsid w:val="00F709B7"/>
    <w:rsid w:val="00F70CA8"/>
    <w:rsid w:val="00F715FE"/>
    <w:rsid w:val="00F716BA"/>
    <w:rsid w:val="00F718EA"/>
    <w:rsid w:val="00F733B3"/>
    <w:rsid w:val="00F74548"/>
    <w:rsid w:val="00F76E58"/>
    <w:rsid w:val="00F80598"/>
    <w:rsid w:val="00F80C7B"/>
    <w:rsid w:val="00F81318"/>
    <w:rsid w:val="00F8159C"/>
    <w:rsid w:val="00F8171B"/>
    <w:rsid w:val="00F81F20"/>
    <w:rsid w:val="00F84182"/>
    <w:rsid w:val="00F8421D"/>
    <w:rsid w:val="00F84CC7"/>
    <w:rsid w:val="00F85284"/>
    <w:rsid w:val="00F8572F"/>
    <w:rsid w:val="00F86274"/>
    <w:rsid w:val="00F86816"/>
    <w:rsid w:val="00F8715A"/>
    <w:rsid w:val="00F90441"/>
    <w:rsid w:val="00F9113D"/>
    <w:rsid w:val="00F91483"/>
    <w:rsid w:val="00F919CB"/>
    <w:rsid w:val="00F931D2"/>
    <w:rsid w:val="00F9359E"/>
    <w:rsid w:val="00F93F1E"/>
    <w:rsid w:val="00F94FA6"/>
    <w:rsid w:val="00F95DDB"/>
    <w:rsid w:val="00F9695F"/>
    <w:rsid w:val="00F9711F"/>
    <w:rsid w:val="00FA00D2"/>
    <w:rsid w:val="00FA1575"/>
    <w:rsid w:val="00FA16F2"/>
    <w:rsid w:val="00FA315C"/>
    <w:rsid w:val="00FA35B5"/>
    <w:rsid w:val="00FA4FAF"/>
    <w:rsid w:val="00FA502F"/>
    <w:rsid w:val="00FA5069"/>
    <w:rsid w:val="00FA6E16"/>
    <w:rsid w:val="00FA779A"/>
    <w:rsid w:val="00FA789B"/>
    <w:rsid w:val="00FA7983"/>
    <w:rsid w:val="00FA7A6B"/>
    <w:rsid w:val="00FB045D"/>
    <w:rsid w:val="00FB30BE"/>
    <w:rsid w:val="00FB389F"/>
    <w:rsid w:val="00FB3D66"/>
    <w:rsid w:val="00FB5BAE"/>
    <w:rsid w:val="00FB6254"/>
    <w:rsid w:val="00FB6C8D"/>
    <w:rsid w:val="00FB72DE"/>
    <w:rsid w:val="00FB747C"/>
    <w:rsid w:val="00FC1156"/>
    <w:rsid w:val="00FC1216"/>
    <w:rsid w:val="00FC130C"/>
    <w:rsid w:val="00FC1780"/>
    <w:rsid w:val="00FC39C3"/>
    <w:rsid w:val="00FC41F9"/>
    <w:rsid w:val="00FC4DC3"/>
    <w:rsid w:val="00FC600A"/>
    <w:rsid w:val="00FC65A8"/>
    <w:rsid w:val="00FC785B"/>
    <w:rsid w:val="00FD03C5"/>
    <w:rsid w:val="00FD115F"/>
    <w:rsid w:val="00FD1639"/>
    <w:rsid w:val="00FD221F"/>
    <w:rsid w:val="00FD261D"/>
    <w:rsid w:val="00FD292C"/>
    <w:rsid w:val="00FD3406"/>
    <w:rsid w:val="00FD52E2"/>
    <w:rsid w:val="00FD62ED"/>
    <w:rsid w:val="00FD66F6"/>
    <w:rsid w:val="00FD6F68"/>
    <w:rsid w:val="00FD70B7"/>
    <w:rsid w:val="00FD712A"/>
    <w:rsid w:val="00FD77FB"/>
    <w:rsid w:val="00FE0614"/>
    <w:rsid w:val="00FE4D6A"/>
    <w:rsid w:val="00FE4DD0"/>
    <w:rsid w:val="00FE673D"/>
    <w:rsid w:val="00FE6A11"/>
    <w:rsid w:val="00FE7996"/>
    <w:rsid w:val="00FF050A"/>
    <w:rsid w:val="00FF09A5"/>
    <w:rsid w:val="00FF131B"/>
    <w:rsid w:val="00FF2E28"/>
    <w:rsid w:val="00FF2F66"/>
    <w:rsid w:val="00FF317C"/>
    <w:rsid w:val="00FF3837"/>
    <w:rsid w:val="00FF3D6E"/>
    <w:rsid w:val="00FF4EB0"/>
    <w:rsid w:val="00FF6340"/>
    <w:rsid w:val="00FF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1B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31B2"/>
    <w:pPr>
      <w:tabs>
        <w:tab w:val="center" w:pos="4320"/>
        <w:tab w:val="right" w:pos="8640"/>
      </w:tabs>
    </w:pPr>
  </w:style>
  <w:style w:type="character" w:styleId="PageNumber">
    <w:name w:val="page number"/>
    <w:basedOn w:val="DefaultParagraphFont"/>
    <w:rsid w:val="00C531B2"/>
  </w:style>
  <w:style w:type="paragraph" w:customStyle="1" w:styleId="ParaTab1">
    <w:name w:val="ParaTab 1"/>
    <w:rsid w:val="00AB019A"/>
    <w:pPr>
      <w:tabs>
        <w:tab w:val="left" w:pos="-720"/>
      </w:tabs>
      <w:suppressAutoHyphens/>
      <w:autoSpaceDE w:val="0"/>
      <w:autoSpaceDN w:val="0"/>
      <w:ind w:firstLine="1440"/>
    </w:pPr>
    <w:rPr>
      <w:rFonts w:ascii="CG Times" w:hAnsi="CG Times" w:cs="CG Times"/>
      <w:sz w:val="24"/>
      <w:szCs w:val="24"/>
    </w:rPr>
  </w:style>
  <w:style w:type="character" w:styleId="Hyperlink">
    <w:name w:val="Hyperlink"/>
    <w:rsid w:val="00AB019A"/>
    <w:rPr>
      <w:color w:val="0000FF"/>
      <w:u w:val="single"/>
    </w:rPr>
  </w:style>
  <w:style w:type="paragraph" w:styleId="FootnoteText">
    <w:name w:val="footnote text"/>
    <w:basedOn w:val="Normal"/>
    <w:link w:val="FootnoteTextChar"/>
    <w:rsid w:val="003376F8"/>
    <w:rPr>
      <w:sz w:val="20"/>
      <w:szCs w:val="20"/>
    </w:rPr>
  </w:style>
  <w:style w:type="character" w:customStyle="1" w:styleId="FootnoteTextChar">
    <w:name w:val="Footnote Text Char"/>
    <w:link w:val="FootnoteText"/>
    <w:rsid w:val="003376F8"/>
    <w:rPr>
      <w:rFonts w:ascii="CG Times" w:hAnsi="CG Times" w:cs="CG Times"/>
    </w:rPr>
  </w:style>
  <w:style w:type="character" w:styleId="FootnoteReference">
    <w:name w:val="footnote reference"/>
    <w:rsid w:val="003376F8"/>
    <w:rPr>
      <w:vertAlign w:val="superscript"/>
    </w:rPr>
  </w:style>
  <w:style w:type="paragraph" w:styleId="BalloonText">
    <w:name w:val="Balloon Text"/>
    <w:basedOn w:val="Normal"/>
    <w:link w:val="BalloonTextChar"/>
    <w:rsid w:val="004F413F"/>
    <w:rPr>
      <w:rFonts w:ascii="Tahoma" w:hAnsi="Tahoma" w:cs="Tahoma"/>
      <w:sz w:val="16"/>
      <w:szCs w:val="16"/>
    </w:rPr>
  </w:style>
  <w:style w:type="character" w:customStyle="1" w:styleId="BalloonTextChar">
    <w:name w:val="Balloon Text Char"/>
    <w:link w:val="BalloonText"/>
    <w:rsid w:val="004F413F"/>
    <w:rPr>
      <w:rFonts w:ascii="Tahoma" w:hAnsi="Tahoma" w:cs="Tahoma"/>
      <w:sz w:val="16"/>
      <w:szCs w:val="16"/>
    </w:rPr>
  </w:style>
  <w:style w:type="paragraph" w:styleId="Header">
    <w:name w:val="header"/>
    <w:basedOn w:val="Normal"/>
    <w:link w:val="HeaderChar"/>
    <w:rsid w:val="0048735D"/>
    <w:pPr>
      <w:tabs>
        <w:tab w:val="center" w:pos="4680"/>
        <w:tab w:val="right" w:pos="9360"/>
      </w:tabs>
    </w:pPr>
  </w:style>
  <w:style w:type="character" w:customStyle="1" w:styleId="HeaderChar">
    <w:name w:val="Header Char"/>
    <w:basedOn w:val="DefaultParagraphFont"/>
    <w:link w:val="Header"/>
    <w:rsid w:val="0048735D"/>
    <w:rPr>
      <w:rFonts w:ascii="CG Times" w:hAnsi="CG Times" w:cs="CG Times"/>
      <w:sz w:val="24"/>
      <w:szCs w:val="24"/>
    </w:rPr>
  </w:style>
  <w:style w:type="character" w:customStyle="1" w:styleId="FooterChar">
    <w:name w:val="Footer Char"/>
    <w:basedOn w:val="DefaultParagraphFont"/>
    <w:link w:val="Footer"/>
    <w:uiPriority w:val="99"/>
    <w:rsid w:val="0048735D"/>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1B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31B2"/>
    <w:pPr>
      <w:tabs>
        <w:tab w:val="center" w:pos="4320"/>
        <w:tab w:val="right" w:pos="8640"/>
      </w:tabs>
    </w:pPr>
  </w:style>
  <w:style w:type="character" w:styleId="PageNumber">
    <w:name w:val="page number"/>
    <w:basedOn w:val="DefaultParagraphFont"/>
    <w:rsid w:val="00C531B2"/>
  </w:style>
  <w:style w:type="paragraph" w:customStyle="1" w:styleId="ParaTab1">
    <w:name w:val="ParaTab 1"/>
    <w:rsid w:val="00AB019A"/>
    <w:pPr>
      <w:tabs>
        <w:tab w:val="left" w:pos="-720"/>
      </w:tabs>
      <w:suppressAutoHyphens/>
      <w:autoSpaceDE w:val="0"/>
      <w:autoSpaceDN w:val="0"/>
      <w:ind w:firstLine="1440"/>
    </w:pPr>
    <w:rPr>
      <w:rFonts w:ascii="CG Times" w:hAnsi="CG Times" w:cs="CG Times"/>
      <w:sz w:val="24"/>
      <w:szCs w:val="24"/>
    </w:rPr>
  </w:style>
  <w:style w:type="character" w:styleId="Hyperlink">
    <w:name w:val="Hyperlink"/>
    <w:rsid w:val="00AB019A"/>
    <w:rPr>
      <w:color w:val="0000FF"/>
      <w:u w:val="single"/>
    </w:rPr>
  </w:style>
  <w:style w:type="paragraph" w:styleId="FootnoteText">
    <w:name w:val="footnote text"/>
    <w:basedOn w:val="Normal"/>
    <w:link w:val="FootnoteTextChar"/>
    <w:rsid w:val="003376F8"/>
    <w:rPr>
      <w:sz w:val="20"/>
      <w:szCs w:val="20"/>
    </w:rPr>
  </w:style>
  <w:style w:type="character" w:customStyle="1" w:styleId="FootnoteTextChar">
    <w:name w:val="Footnote Text Char"/>
    <w:link w:val="FootnoteText"/>
    <w:rsid w:val="003376F8"/>
    <w:rPr>
      <w:rFonts w:ascii="CG Times" w:hAnsi="CG Times" w:cs="CG Times"/>
    </w:rPr>
  </w:style>
  <w:style w:type="character" w:styleId="FootnoteReference">
    <w:name w:val="footnote reference"/>
    <w:rsid w:val="003376F8"/>
    <w:rPr>
      <w:vertAlign w:val="superscript"/>
    </w:rPr>
  </w:style>
  <w:style w:type="paragraph" w:styleId="BalloonText">
    <w:name w:val="Balloon Text"/>
    <w:basedOn w:val="Normal"/>
    <w:link w:val="BalloonTextChar"/>
    <w:rsid w:val="004F413F"/>
    <w:rPr>
      <w:rFonts w:ascii="Tahoma" w:hAnsi="Tahoma" w:cs="Tahoma"/>
      <w:sz w:val="16"/>
      <w:szCs w:val="16"/>
    </w:rPr>
  </w:style>
  <w:style w:type="character" w:customStyle="1" w:styleId="BalloonTextChar">
    <w:name w:val="Balloon Text Char"/>
    <w:link w:val="BalloonText"/>
    <w:rsid w:val="004F413F"/>
    <w:rPr>
      <w:rFonts w:ascii="Tahoma" w:hAnsi="Tahoma" w:cs="Tahoma"/>
      <w:sz w:val="16"/>
      <w:szCs w:val="16"/>
    </w:rPr>
  </w:style>
  <w:style w:type="paragraph" w:styleId="Header">
    <w:name w:val="header"/>
    <w:basedOn w:val="Normal"/>
    <w:link w:val="HeaderChar"/>
    <w:rsid w:val="0048735D"/>
    <w:pPr>
      <w:tabs>
        <w:tab w:val="center" w:pos="4680"/>
        <w:tab w:val="right" w:pos="9360"/>
      </w:tabs>
    </w:pPr>
  </w:style>
  <w:style w:type="character" w:customStyle="1" w:styleId="HeaderChar">
    <w:name w:val="Header Char"/>
    <w:basedOn w:val="DefaultParagraphFont"/>
    <w:link w:val="Header"/>
    <w:rsid w:val="0048735D"/>
    <w:rPr>
      <w:rFonts w:ascii="CG Times" w:hAnsi="CG Times" w:cs="CG Times"/>
      <w:sz w:val="24"/>
      <w:szCs w:val="24"/>
    </w:rPr>
  </w:style>
  <w:style w:type="character" w:customStyle="1" w:styleId="FooterChar">
    <w:name w:val="Footer Char"/>
    <w:basedOn w:val="DefaultParagraphFont"/>
    <w:link w:val="Footer"/>
    <w:uiPriority w:val="99"/>
    <w:rsid w:val="0048735D"/>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4695C-34B8-4F13-82E3-02106F47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3134</Words>
  <Characters>17866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kmelillo</dc:creator>
  <cp:lastModifiedBy>shoffner</cp:lastModifiedBy>
  <cp:revision>2</cp:revision>
  <cp:lastPrinted>2012-05-16T20:34:00Z</cp:lastPrinted>
  <dcterms:created xsi:type="dcterms:W3CDTF">2012-05-21T14:30:00Z</dcterms:created>
  <dcterms:modified xsi:type="dcterms:W3CDTF">2012-05-21T14:30:00Z</dcterms:modified>
</cp:coreProperties>
</file>