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M-2012-2302779</w:t>
      </w:r>
      <w:bookmarkEnd w:id="1"/>
    </w:p>
    <w:p w:rsidR="001532F0" w:rsidRDefault="005D3FB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M-2012-2302802</w:t>
      </w:r>
    </w:p>
    <w:p w:rsidR="005D3FB9" w:rsidRPr="00CB57B2" w:rsidRDefault="005D3FB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M-2012-2302808</w:t>
      </w:r>
    </w:p>
    <w:p w:rsidR="001532F0" w:rsidRDefault="005D3FB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p w:rsidR="005D3FB9" w:rsidRDefault="005D3FB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5D3FB9" w:rsidRDefault="001532F0" w:rsidP="005D3F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5D3FB9" w:rsidRPr="005D3FB9" w:rsidRDefault="005D3FB9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Cs w:val="24"/>
        </w:rPr>
      </w:pPr>
      <w:bookmarkStart w:id="2" w:name="BMAssignmentType"/>
      <w:r w:rsidRPr="005D3FB9">
        <w:rPr>
          <w:rFonts w:ascii="Microsoft Sans Serif" w:hAnsi="Microsoft Sans Serif" w:cs="Microsoft Sans Serif"/>
          <w:b/>
          <w:bCs/>
          <w:szCs w:val="24"/>
        </w:rPr>
        <w:t xml:space="preserve">M-2012-2302779 </w:t>
      </w:r>
      <w:r w:rsidRPr="005D3FB9">
        <w:rPr>
          <w:rFonts w:ascii="Microsoft Sans Serif" w:hAnsi="Microsoft Sans Serif" w:cs="Microsoft Sans Serif"/>
          <w:b/>
          <w:bCs/>
          <w:szCs w:val="24"/>
        </w:rPr>
        <w:tab/>
      </w:r>
      <w:r w:rsidRPr="005D3FB9">
        <w:rPr>
          <w:rFonts w:ascii="Microsoft Sans Serif" w:hAnsi="Microsoft Sans Serif" w:cs="Microsoft Sans Serif"/>
          <w:b/>
          <w:bCs/>
          <w:szCs w:val="24"/>
        </w:rPr>
        <w:t>PPL Electric Utilities Corporation Proposed 2011/2012</w:t>
      </w:r>
      <w:r w:rsidRPr="005D3FB9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5D3FB9">
        <w:rPr>
          <w:rFonts w:ascii="Microsoft Sans Serif" w:hAnsi="Microsoft Sans Serif" w:cs="Microsoft Sans Serif"/>
          <w:b/>
          <w:bCs/>
          <w:szCs w:val="24"/>
        </w:rPr>
        <w:t>Transmission Service Charge Reconciliation Report</w:t>
      </w:r>
    </w:p>
    <w:p w:rsidR="005D3FB9" w:rsidRPr="005D3FB9" w:rsidRDefault="005D3FB9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:rsidR="005D3FB9" w:rsidRPr="005D3FB9" w:rsidRDefault="005D3FB9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Cs w:val="24"/>
        </w:rPr>
      </w:pPr>
      <w:r w:rsidRPr="005D3FB9">
        <w:rPr>
          <w:rFonts w:ascii="Microsoft Sans Serif" w:hAnsi="Microsoft Sans Serif" w:cs="Microsoft Sans Serif"/>
          <w:b/>
          <w:bCs/>
          <w:szCs w:val="24"/>
        </w:rPr>
        <w:t>M-2</w:t>
      </w:r>
      <w:r w:rsidRPr="005D3FB9">
        <w:rPr>
          <w:rFonts w:ascii="Microsoft Sans Serif" w:hAnsi="Microsoft Sans Serif" w:cs="Microsoft Sans Serif"/>
          <w:b/>
          <w:bCs/>
          <w:szCs w:val="24"/>
        </w:rPr>
        <w:t>012-2302802</w:t>
      </w:r>
      <w:r w:rsidRPr="005D3FB9">
        <w:rPr>
          <w:rFonts w:ascii="Microsoft Sans Serif" w:hAnsi="Microsoft Sans Serif" w:cs="Microsoft Sans Serif"/>
          <w:b/>
          <w:bCs/>
          <w:szCs w:val="24"/>
        </w:rPr>
        <w:tab/>
      </w:r>
      <w:r w:rsidRPr="005D3FB9">
        <w:rPr>
          <w:rFonts w:ascii="Microsoft Sans Serif" w:hAnsi="Microsoft Sans Serif" w:cs="Microsoft Sans Serif"/>
          <w:b/>
          <w:szCs w:val="24"/>
        </w:rPr>
        <w:t>PPL Electric Utilities Corporation</w:t>
      </w:r>
      <w:r w:rsidRPr="005D3FB9">
        <w:rPr>
          <w:rFonts w:ascii="Microsoft Sans Serif" w:hAnsi="Microsoft Sans Serif" w:cs="Microsoft Sans Serif"/>
          <w:b/>
          <w:szCs w:val="24"/>
        </w:rPr>
        <w:t xml:space="preserve"> </w:t>
      </w:r>
      <w:r w:rsidRPr="005D3FB9">
        <w:rPr>
          <w:rFonts w:ascii="Microsoft Sans Serif" w:hAnsi="Microsoft Sans Serif" w:cs="Microsoft Sans Serif"/>
          <w:b/>
          <w:szCs w:val="24"/>
        </w:rPr>
        <w:t>Proposed 2011/2012Act 129 Compliance Rider Reconciliation Report</w:t>
      </w:r>
    </w:p>
    <w:p w:rsid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Cs w:val="24"/>
        </w:rPr>
      </w:pPr>
    </w:p>
    <w:p w:rsidR="005D3FB9" w:rsidRDefault="005D3FB9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Cs w:val="24"/>
        </w:rPr>
      </w:pPr>
      <w:r w:rsidRPr="005D3FB9">
        <w:rPr>
          <w:rFonts w:ascii="Microsoft Sans Serif" w:hAnsi="Microsoft Sans Serif" w:cs="Microsoft Sans Serif"/>
          <w:b/>
          <w:bCs/>
          <w:szCs w:val="24"/>
        </w:rPr>
        <w:t xml:space="preserve">M-2012-2302808 </w:t>
      </w:r>
      <w:r w:rsidRPr="005D3FB9">
        <w:rPr>
          <w:rFonts w:ascii="Microsoft Sans Serif" w:hAnsi="Microsoft Sans Serif" w:cs="Microsoft Sans Serif"/>
          <w:b/>
          <w:szCs w:val="24"/>
        </w:rPr>
        <w:t>PPL Electric Utilities Corporation</w:t>
      </w:r>
      <w:r w:rsidRPr="005D3FB9">
        <w:rPr>
          <w:rFonts w:ascii="Microsoft Sans Serif" w:hAnsi="Microsoft Sans Serif" w:cs="Microsoft Sans Serif"/>
          <w:b/>
          <w:szCs w:val="24"/>
        </w:rPr>
        <w:t xml:space="preserve"> </w:t>
      </w:r>
      <w:r w:rsidRPr="005D3FB9">
        <w:rPr>
          <w:rFonts w:ascii="Microsoft Sans Serif" w:hAnsi="Microsoft Sans Serif" w:cs="Microsoft Sans Serif"/>
          <w:b/>
          <w:szCs w:val="24"/>
        </w:rPr>
        <w:t>2012 Generation Supply Charge-2</w:t>
      </w:r>
      <w:r w:rsidRPr="005D3FB9">
        <w:rPr>
          <w:rFonts w:ascii="Microsoft Sans Serif" w:hAnsi="Microsoft Sans Serif" w:cs="Microsoft Sans Serif"/>
          <w:b/>
          <w:szCs w:val="24"/>
        </w:rPr>
        <w:t xml:space="preserve"> </w:t>
      </w:r>
      <w:r w:rsidRPr="005D3FB9">
        <w:rPr>
          <w:rFonts w:ascii="Microsoft Sans Serif" w:hAnsi="Microsoft Sans Serif" w:cs="Microsoft Sans Serif"/>
          <w:b/>
          <w:szCs w:val="24"/>
        </w:rPr>
        <w:t>Reconciliation Report</w:t>
      </w:r>
    </w:p>
    <w:p w:rsidR="005D3FB9" w:rsidRPr="005D3FB9" w:rsidRDefault="005D3FB9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:rsidR="001532F0" w:rsidRPr="005D3FB9" w:rsidRDefault="00090F0A" w:rsidP="005D3FB9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D3FB9">
        <w:rPr>
          <w:rFonts w:ascii="Microsoft Sans Serif" w:hAnsi="Microsoft Sans Serif" w:cs="Microsoft Sans Serif"/>
          <w:spacing w:val="-3"/>
          <w:szCs w:val="24"/>
        </w:rPr>
        <w:t>1307(E)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June 28,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5D3FB9" w:rsidRDefault="005D3FB9" w:rsidP="004413BE">
      <w:pPr>
        <w:rPr>
          <w:rFonts w:ascii="Arial monospaced for SAP" w:hAnsi="Arial monospaced for SAP"/>
          <w:sz w:val="16"/>
          <w:szCs w:val="16"/>
        </w:rPr>
      </w:pPr>
    </w:p>
    <w:p w:rsidR="005D3FB9" w:rsidRDefault="005D3FB9" w:rsidP="004413BE">
      <w:pPr>
        <w:rPr>
          <w:rFonts w:ascii="Arial monospaced for SAP" w:hAnsi="Arial monospaced for SAP"/>
          <w:sz w:val="16"/>
          <w:szCs w:val="16"/>
        </w:rPr>
      </w:pPr>
    </w:p>
    <w:p w:rsidR="005D3FB9" w:rsidRPr="005D3FB9" w:rsidRDefault="005D3FB9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5D3FB9">
        <w:rPr>
          <w:rFonts w:ascii="Microsoft Sans Serif" w:hAnsi="Microsoft Sans Serif" w:cs="Microsoft Sans Serif"/>
          <w:szCs w:val="24"/>
        </w:rPr>
        <w:t>pc</w:t>
      </w:r>
      <w:proofErr w:type="gramEnd"/>
      <w:r w:rsidRPr="005D3FB9">
        <w:rPr>
          <w:rFonts w:ascii="Microsoft Sans Serif" w:hAnsi="Microsoft Sans Serif" w:cs="Microsoft Sans Serif"/>
          <w:szCs w:val="24"/>
        </w:rPr>
        <w:t>:</w:t>
      </w:r>
      <w:r w:rsidRPr="005D3FB9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Colwell</w:t>
      </w:r>
      <w:bookmarkStart w:id="19" w:name="_GoBack"/>
      <w:bookmarkEnd w:id="19"/>
    </w:p>
    <w:p w:rsidR="005D3FB9" w:rsidRPr="005D3FB9" w:rsidRDefault="005D3FB9" w:rsidP="004413BE">
      <w:pPr>
        <w:rPr>
          <w:rFonts w:ascii="Microsoft Sans Serif" w:hAnsi="Microsoft Sans Serif" w:cs="Microsoft Sans Serif"/>
          <w:szCs w:val="24"/>
        </w:rPr>
      </w:pPr>
      <w:r w:rsidRPr="005D3FB9">
        <w:rPr>
          <w:rFonts w:ascii="Microsoft Sans Serif" w:hAnsi="Microsoft Sans Serif" w:cs="Microsoft Sans Serif"/>
          <w:szCs w:val="24"/>
        </w:rPr>
        <w:tab/>
        <w:t>Melissa Maloney</w:t>
      </w:r>
    </w:p>
    <w:p w:rsidR="005D3FB9" w:rsidRPr="005D3FB9" w:rsidRDefault="005D3FB9" w:rsidP="004413BE">
      <w:pPr>
        <w:rPr>
          <w:rFonts w:ascii="Microsoft Sans Serif" w:hAnsi="Microsoft Sans Serif" w:cs="Microsoft Sans Serif"/>
          <w:szCs w:val="24"/>
        </w:rPr>
      </w:pPr>
      <w:r w:rsidRPr="005D3FB9">
        <w:rPr>
          <w:rFonts w:ascii="Microsoft Sans Serif" w:hAnsi="Microsoft Sans Serif" w:cs="Microsoft Sans Serif"/>
          <w:szCs w:val="24"/>
        </w:rPr>
        <w:tab/>
        <w:t>Calendar Copy</w:t>
      </w:r>
    </w:p>
    <w:p w:rsidR="005D3FB9" w:rsidRPr="005D3FB9" w:rsidRDefault="005D3FB9" w:rsidP="004413BE">
      <w:pPr>
        <w:rPr>
          <w:rFonts w:ascii="Microsoft Sans Serif" w:hAnsi="Microsoft Sans Serif" w:cs="Microsoft Sans Serif"/>
          <w:szCs w:val="24"/>
        </w:rPr>
      </w:pPr>
      <w:r w:rsidRPr="005D3FB9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892F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5D3FB9" w:rsidRP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Cs w:val="24"/>
          <w:u w:val="single"/>
        </w:rPr>
      </w:pPr>
      <w:bookmarkStart w:id="20" w:name="BMLine8"/>
      <w:r w:rsidRPr="005D3FB9">
        <w:rPr>
          <w:rFonts w:ascii="Microsoft Sans Serif" w:hAnsi="Microsoft Sans Serif" w:cs="Microsoft Sans Serif"/>
          <w:b/>
          <w:bCs/>
          <w:szCs w:val="24"/>
          <w:u w:val="single"/>
        </w:rPr>
        <w:lastRenderedPageBreak/>
        <w:t xml:space="preserve">M-2012-2302779 </w:t>
      </w:r>
      <w:r w:rsidRPr="005D3FB9">
        <w:rPr>
          <w:rFonts w:ascii="Microsoft Sans Serif" w:hAnsi="Microsoft Sans Serif" w:cs="Microsoft Sans Serif"/>
          <w:b/>
          <w:bCs/>
          <w:szCs w:val="24"/>
          <w:u w:val="single"/>
        </w:rPr>
        <w:tab/>
        <w:t>PPL Electric Utilities Corporation Proposed 2011/2012 Transmission Service Charge Reconciliation Report</w:t>
      </w:r>
    </w:p>
    <w:p w:rsidR="005D3FB9" w:rsidRP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Cs w:val="24"/>
          <w:u w:val="single"/>
        </w:rPr>
      </w:pPr>
    </w:p>
    <w:p w:rsidR="005D3FB9" w:rsidRP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szCs w:val="24"/>
          <w:u w:val="single"/>
        </w:rPr>
      </w:pPr>
      <w:r w:rsidRPr="005D3FB9">
        <w:rPr>
          <w:rFonts w:ascii="Microsoft Sans Serif" w:hAnsi="Microsoft Sans Serif" w:cs="Microsoft Sans Serif"/>
          <w:b/>
          <w:bCs/>
          <w:szCs w:val="24"/>
          <w:u w:val="single"/>
        </w:rPr>
        <w:t>M-2012-2302802</w:t>
      </w:r>
      <w:r w:rsidRPr="005D3FB9">
        <w:rPr>
          <w:rFonts w:ascii="Microsoft Sans Serif" w:hAnsi="Microsoft Sans Serif" w:cs="Microsoft Sans Serif"/>
          <w:b/>
          <w:bCs/>
          <w:szCs w:val="24"/>
          <w:u w:val="single"/>
        </w:rPr>
        <w:tab/>
      </w:r>
      <w:r w:rsidRPr="005D3FB9">
        <w:rPr>
          <w:rFonts w:ascii="Microsoft Sans Serif" w:hAnsi="Microsoft Sans Serif" w:cs="Microsoft Sans Serif"/>
          <w:b/>
          <w:szCs w:val="24"/>
          <w:u w:val="single"/>
        </w:rPr>
        <w:t>PPL Electric Utilities Corporation Proposed 2011/2012Act 129 Compliance Rider Reconciliation Report</w:t>
      </w:r>
    </w:p>
    <w:p w:rsidR="005D3FB9" w:rsidRP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Cs w:val="24"/>
          <w:u w:val="single"/>
        </w:rPr>
      </w:pPr>
    </w:p>
    <w:p w:rsidR="005D3FB9" w:rsidRPr="005D3FB9" w:rsidRDefault="005D3FB9" w:rsidP="005D3FB9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szCs w:val="24"/>
          <w:u w:val="single"/>
        </w:rPr>
      </w:pPr>
      <w:r w:rsidRPr="005D3FB9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M-2012-2302808 </w:t>
      </w:r>
      <w:r w:rsidRPr="005D3FB9">
        <w:rPr>
          <w:rFonts w:ascii="Microsoft Sans Serif" w:hAnsi="Microsoft Sans Serif" w:cs="Microsoft Sans Serif"/>
          <w:b/>
          <w:szCs w:val="24"/>
          <w:u w:val="single"/>
        </w:rPr>
        <w:t>PPL Electric Utilities Corporation 2012 Generation Supply Charge-2 Reconciliation Report</w:t>
      </w:r>
    </w:p>
    <w:p w:rsidR="005D3FB9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 xml:space="preserve">REGINA L. MATZ RATE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9"/>
      <w:bookmarkEnd w:id="20"/>
      <w:r w:rsidRPr="00AB6322">
        <w:rPr>
          <w:rFonts w:ascii="Microsoft Sans Serif" w:hAnsi="Microsoft Sans Serif" w:cs="Microsoft Sans Serif"/>
          <w:szCs w:val="24"/>
        </w:rPr>
        <w:t>PA PUC BIE LEGAL TECHNICAL</w:t>
      </w: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  <w:bookmarkEnd w:id="21"/>
      <w:r w:rsidRPr="00AB6322">
        <w:rPr>
          <w:rFonts w:ascii="Microsoft Sans Serif" w:hAnsi="Microsoft Sans Serif" w:cs="Microsoft Sans Serif"/>
          <w:szCs w:val="24"/>
        </w:rPr>
        <w:t>SECOND FLOOR WEST</w:t>
      </w: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1"/>
      <w:bookmarkEnd w:id="22"/>
      <w:r w:rsidRPr="00AB6322">
        <w:rPr>
          <w:rFonts w:ascii="Microsoft Sans Serif" w:hAnsi="Microsoft Sans Serif" w:cs="Microsoft Sans Serif"/>
          <w:szCs w:val="24"/>
        </w:rPr>
        <w:t>400 NORTH STREET</w:t>
      </w: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  <w:r w:rsidRPr="00AB6322">
        <w:rPr>
          <w:rFonts w:ascii="Microsoft Sans Serif" w:hAnsi="Microsoft Sans Serif" w:cs="Microsoft Sans Serif"/>
          <w:szCs w:val="24"/>
        </w:rPr>
        <w:t>HARRISBURG PA 17120</w:t>
      </w:r>
    </w:p>
    <w:p w:rsidR="005D3FB9" w:rsidRPr="00AB6322" w:rsidRDefault="005D3FB9" w:rsidP="005D3FB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3"/>
      <w:bookmarkEnd w:id="24"/>
      <w:r w:rsidRPr="00AB6322">
        <w:rPr>
          <w:rFonts w:ascii="Microsoft Sans Serif" w:hAnsi="Microsoft Sans Serif" w:cs="Microsoft Sans Serif"/>
          <w:szCs w:val="24"/>
        </w:rPr>
        <w:t>717-783-6155</w:t>
      </w:r>
    </w:p>
    <w:bookmarkEnd w:id="25"/>
    <w:p w:rsidR="005D3FB9" w:rsidRDefault="005D3FB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D3FB9" w:rsidRDefault="005D3FB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PAUL E RUSSELL ESQUIRE</w:t>
      </w: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PPL ELECTRIC UTILITIES CORPORATION</w:t>
      </w: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 NORTH NINTH STREET</w:t>
      </w: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ALLENTOWN PA 18101</w:t>
      </w: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AB6322">
        <w:rPr>
          <w:rFonts w:ascii="Microsoft Sans Serif" w:hAnsi="Microsoft Sans Serif" w:cs="Microsoft Sans Serif"/>
          <w:szCs w:val="24"/>
        </w:rPr>
        <w:t>610-774-4254</w:t>
      </w:r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  <w:bookmarkEnd w:id="26"/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</w:p>
    <w:p w:rsidR="00791AB9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6"/>
      <w:bookmarkEnd w:id="29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37"/>
      <w:bookmarkEnd w:id="30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38"/>
      <w:bookmarkEnd w:id="31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39"/>
      <w:bookmarkEnd w:id="32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40"/>
      <w:bookmarkEnd w:id="33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1"/>
      <w:bookmarkEnd w:id="34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42"/>
      <w:bookmarkEnd w:id="35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43"/>
      <w:bookmarkEnd w:id="36"/>
    </w:p>
    <w:p w:rsidR="00A379CD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44"/>
      <w:bookmarkEnd w:id="37"/>
    </w:p>
    <w:p w:rsidR="00883D7D" w:rsidRPr="00AB6322" w:rsidRDefault="00892F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45"/>
      <w:bookmarkEnd w:id="38"/>
      <w:bookmarkEnd w:id="39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EF" w:rsidRDefault="00892FEF">
      <w:r>
        <w:separator/>
      </w:r>
    </w:p>
  </w:endnote>
  <w:endnote w:type="continuationSeparator" w:id="0">
    <w:p w:rsidR="00892FEF" w:rsidRDefault="0089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EF" w:rsidRDefault="00892FEF">
      <w:r>
        <w:separator/>
      </w:r>
    </w:p>
  </w:footnote>
  <w:footnote w:type="continuationSeparator" w:id="0">
    <w:p w:rsidR="00892FEF" w:rsidRDefault="0089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304C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3FB9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92FEF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36B2-F962-4B72-8F69-782C898D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2012-05-23T18:28:00Z</cp:lastPrinted>
  <dcterms:created xsi:type="dcterms:W3CDTF">2010-08-03T19:35:00Z</dcterms:created>
  <dcterms:modified xsi:type="dcterms:W3CDTF">2012-05-23T18:28:00Z</dcterms:modified>
</cp:coreProperties>
</file>