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801714" w:rsidRDefault="00627D7D" w:rsidP="00665398">
      <w:pPr>
        <w:jc w:val="center"/>
        <w:rPr>
          <w:rFonts w:ascii="Times New Roman" w:hAnsi="Times New Roman" w:cs="Times New Roman"/>
          <w:b/>
          <w:sz w:val="24"/>
          <w:szCs w:val="24"/>
        </w:rPr>
      </w:pPr>
      <w:r w:rsidRPr="00801714">
        <w:rPr>
          <w:rFonts w:ascii="Times New Roman" w:hAnsi="Times New Roman" w:cs="Times New Roman"/>
          <w:b/>
          <w:sz w:val="24"/>
          <w:szCs w:val="24"/>
        </w:rPr>
        <w:t>PENNSYLVANIA</w:t>
      </w:r>
    </w:p>
    <w:p w:rsidR="00627D7D" w:rsidRPr="00801714" w:rsidRDefault="00627D7D" w:rsidP="00665398">
      <w:pPr>
        <w:jc w:val="center"/>
        <w:rPr>
          <w:rFonts w:ascii="Times New Roman" w:hAnsi="Times New Roman" w:cs="Times New Roman"/>
          <w:b/>
          <w:sz w:val="24"/>
          <w:szCs w:val="24"/>
        </w:rPr>
      </w:pPr>
      <w:r w:rsidRPr="00801714">
        <w:rPr>
          <w:rFonts w:ascii="Times New Roman" w:hAnsi="Times New Roman" w:cs="Times New Roman"/>
          <w:b/>
          <w:sz w:val="24"/>
          <w:szCs w:val="24"/>
        </w:rPr>
        <w:t>PUBLIC UTILTY COMMISSION</w:t>
      </w:r>
    </w:p>
    <w:p w:rsidR="00627D7D" w:rsidRPr="00801714" w:rsidRDefault="00627D7D" w:rsidP="00665398">
      <w:pPr>
        <w:jc w:val="center"/>
        <w:rPr>
          <w:rFonts w:ascii="Times New Roman" w:hAnsi="Times New Roman" w:cs="Times New Roman"/>
          <w:b/>
          <w:sz w:val="24"/>
          <w:szCs w:val="24"/>
        </w:rPr>
      </w:pPr>
      <w:r w:rsidRPr="00801714">
        <w:rPr>
          <w:rFonts w:ascii="Times New Roman" w:hAnsi="Times New Roman" w:cs="Times New Roman"/>
          <w:b/>
          <w:sz w:val="24"/>
          <w:szCs w:val="24"/>
        </w:rPr>
        <w:t>Harrisburg, PA  17105-3265</w:t>
      </w:r>
    </w:p>
    <w:p w:rsidR="0083269F" w:rsidRPr="00801714" w:rsidRDefault="0083269F" w:rsidP="00A81E5F">
      <w:pPr>
        <w:jc w:val="both"/>
        <w:rPr>
          <w:rFonts w:ascii="Times New Roman" w:hAnsi="Times New Roman" w:cs="Times New Roman"/>
          <w:sz w:val="24"/>
          <w:szCs w:val="24"/>
        </w:rPr>
      </w:pPr>
    </w:p>
    <w:p w:rsidR="00627D7D" w:rsidRPr="00801714" w:rsidRDefault="00627D7D" w:rsidP="00A81E5F">
      <w:pPr>
        <w:jc w:val="both"/>
        <w:rPr>
          <w:rFonts w:ascii="Times New Roman" w:hAnsi="Times New Roman" w:cs="Times New Roman"/>
          <w:sz w:val="24"/>
          <w:szCs w:val="24"/>
        </w:rPr>
      </w:pP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t xml:space="preserve">Public Meeting held </w:t>
      </w:r>
      <w:r w:rsidR="007C4271">
        <w:rPr>
          <w:rFonts w:ascii="Times New Roman" w:hAnsi="Times New Roman" w:cs="Times New Roman"/>
          <w:sz w:val="24"/>
          <w:szCs w:val="24"/>
        </w:rPr>
        <w:t>May 24,</w:t>
      </w:r>
      <w:r w:rsidR="0034668E" w:rsidRPr="00801714">
        <w:rPr>
          <w:rFonts w:ascii="Times New Roman" w:hAnsi="Times New Roman" w:cs="Times New Roman"/>
          <w:sz w:val="24"/>
          <w:szCs w:val="24"/>
        </w:rPr>
        <w:t xml:space="preserve"> 2012</w:t>
      </w:r>
    </w:p>
    <w:p w:rsidR="00627D7D" w:rsidRPr="00801714" w:rsidRDefault="00627D7D" w:rsidP="00A81E5F">
      <w:pPr>
        <w:jc w:val="both"/>
        <w:rPr>
          <w:rFonts w:ascii="Times New Roman" w:hAnsi="Times New Roman" w:cs="Times New Roman"/>
          <w:sz w:val="24"/>
          <w:szCs w:val="24"/>
        </w:rPr>
      </w:pPr>
    </w:p>
    <w:p w:rsidR="0019595A" w:rsidRPr="00801714" w:rsidRDefault="0019595A" w:rsidP="00A81E5F">
      <w:pPr>
        <w:jc w:val="both"/>
        <w:rPr>
          <w:rFonts w:ascii="Times New Roman" w:hAnsi="Times New Roman" w:cs="Times New Roman"/>
          <w:sz w:val="24"/>
          <w:szCs w:val="24"/>
        </w:rPr>
      </w:pPr>
    </w:p>
    <w:p w:rsidR="00627D7D" w:rsidRPr="00801714" w:rsidRDefault="00387DDF" w:rsidP="00A81E5F">
      <w:pPr>
        <w:jc w:val="both"/>
        <w:rPr>
          <w:rFonts w:ascii="Times New Roman" w:hAnsi="Times New Roman" w:cs="Times New Roman"/>
          <w:sz w:val="24"/>
          <w:szCs w:val="24"/>
        </w:rPr>
      </w:pPr>
      <w:r w:rsidRPr="00801714">
        <w:rPr>
          <w:rFonts w:ascii="Times New Roman" w:hAnsi="Times New Roman" w:cs="Times New Roman"/>
          <w:sz w:val="24"/>
          <w:szCs w:val="24"/>
        </w:rPr>
        <w:t>Commissioners Present</w:t>
      </w:r>
      <w:r w:rsidR="00511D9E" w:rsidRPr="00801714">
        <w:rPr>
          <w:rFonts w:ascii="Times New Roman" w:hAnsi="Times New Roman" w:cs="Times New Roman"/>
          <w:sz w:val="24"/>
          <w:szCs w:val="24"/>
        </w:rPr>
        <w:t>:</w:t>
      </w:r>
    </w:p>
    <w:p w:rsidR="00627D7D" w:rsidRPr="00801714" w:rsidRDefault="00627D7D" w:rsidP="00A81E5F">
      <w:pPr>
        <w:jc w:val="both"/>
        <w:rPr>
          <w:rFonts w:ascii="Times New Roman" w:hAnsi="Times New Roman" w:cs="Times New Roman"/>
          <w:sz w:val="24"/>
          <w:szCs w:val="24"/>
        </w:rPr>
      </w:pPr>
    </w:p>
    <w:p w:rsidR="008648D8" w:rsidRPr="00801714" w:rsidRDefault="008648D8" w:rsidP="00A81E5F">
      <w:pPr>
        <w:jc w:val="both"/>
        <w:rPr>
          <w:rFonts w:ascii="Times New Roman" w:hAnsi="Times New Roman" w:cs="Times New Roman"/>
          <w:sz w:val="24"/>
          <w:szCs w:val="24"/>
        </w:rPr>
      </w:pPr>
      <w:r w:rsidRPr="00801714">
        <w:rPr>
          <w:rFonts w:ascii="Times New Roman" w:hAnsi="Times New Roman" w:cs="Times New Roman"/>
          <w:sz w:val="24"/>
          <w:szCs w:val="24"/>
        </w:rPr>
        <w:tab/>
        <w:t>Robert F. Powelson, Chairman</w:t>
      </w:r>
    </w:p>
    <w:p w:rsidR="008648D8" w:rsidRPr="00801714" w:rsidRDefault="008648D8" w:rsidP="00A81E5F">
      <w:pPr>
        <w:jc w:val="both"/>
        <w:rPr>
          <w:rFonts w:ascii="Times New Roman" w:hAnsi="Times New Roman" w:cs="Times New Roman"/>
          <w:sz w:val="24"/>
          <w:szCs w:val="24"/>
        </w:rPr>
      </w:pPr>
      <w:r w:rsidRPr="00801714">
        <w:rPr>
          <w:rFonts w:ascii="Times New Roman" w:hAnsi="Times New Roman" w:cs="Times New Roman"/>
          <w:sz w:val="24"/>
          <w:szCs w:val="24"/>
        </w:rPr>
        <w:tab/>
        <w:t>John F. Coleman, Jr., Vice Chairman</w:t>
      </w:r>
    </w:p>
    <w:p w:rsidR="008648D8" w:rsidRPr="00801714" w:rsidRDefault="008648D8" w:rsidP="00A81E5F">
      <w:pPr>
        <w:jc w:val="both"/>
        <w:rPr>
          <w:rFonts w:ascii="Times New Roman" w:hAnsi="Times New Roman" w:cs="Times New Roman"/>
          <w:sz w:val="24"/>
          <w:szCs w:val="24"/>
        </w:rPr>
      </w:pPr>
      <w:r w:rsidRPr="00801714">
        <w:rPr>
          <w:rFonts w:ascii="Times New Roman" w:hAnsi="Times New Roman" w:cs="Times New Roman"/>
          <w:sz w:val="24"/>
          <w:szCs w:val="24"/>
        </w:rPr>
        <w:tab/>
        <w:t>Wayne E. Gardner</w:t>
      </w:r>
    </w:p>
    <w:p w:rsidR="008648D8" w:rsidRPr="00801714" w:rsidRDefault="008648D8" w:rsidP="00A81E5F">
      <w:pPr>
        <w:jc w:val="both"/>
        <w:rPr>
          <w:rFonts w:ascii="Times New Roman" w:hAnsi="Times New Roman" w:cs="Times New Roman"/>
          <w:sz w:val="24"/>
          <w:szCs w:val="24"/>
        </w:rPr>
      </w:pPr>
      <w:r w:rsidRPr="00801714">
        <w:rPr>
          <w:rFonts w:ascii="Times New Roman" w:hAnsi="Times New Roman" w:cs="Times New Roman"/>
          <w:sz w:val="24"/>
          <w:szCs w:val="24"/>
        </w:rPr>
        <w:tab/>
        <w:t>James H. Cawley</w:t>
      </w:r>
    </w:p>
    <w:p w:rsidR="008648D8" w:rsidRPr="00801714" w:rsidRDefault="008648D8" w:rsidP="00A81E5F">
      <w:pPr>
        <w:jc w:val="both"/>
        <w:rPr>
          <w:rFonts w:ascii="Times New Roman" w:hAnsi="Times New Roman" w:cs="Times New Roman"/>
          <w:sz w:val="24"/>
          <w:szCs w:val="24"/>
        </w:rPr>
      </w:pPr>
      <w:r w:rsidRPr="00801714">
        <w:rPr>
          <w:rFonts w:ascii="Times New Roman" w:hAnsi="Times New Roman" w:cs="Times New Roman"/>
          <w:sz w:val="24"/>
          <w:szCs w:val="24"/>
        </w:rPr>
        <w:tab/>
        <w:t>Pamela A. Witmer</w:t>
      </w:r>
    </w:p>
    <w:p w:rsidR="00627D7D" w:rsidRPr="00801714" w:rsidRDefault="00627D7D" w:rsidP="00A81E5F">
      <w:pPr>
        <w:jc w:val="both"/>
        <w:rPr>
          <w:rFonts w:ascii="Times New Roman" w:hAnsi="Times New Roman" w:cs="Times New Roman"/>
          <w:sz w:val="24"/>
          <w:szCs w:val="24"/>
        </w:rPr>
      </w:pPr>
    </w:p>
    <w:p w:rsidR="00627D7D" w:rsidRPr="00801714" w:rsidRDefault="00627D7D" w:rsidP="00A81E5F">
      <w:pPr>
        <w:jc w:val="both"/>
        <w:rPr>
          <w:rFonts w:ascii="Times New Roman" w:hAnsi="Times New Roman" w:cs="Times New Roman"/>
          <w:sz w:val="24"/>
          <w:szCs w:val="24"/>
        </w:rPr>
      </w:pPr>
    </w:p>
    <w:p w:rsidR="0019595A" w:rsidRPr="00DD4E22" w:rsidRDefault="0019595A" w:rsidP="00A81E5F">
      <w:pPr>
        <w:jc w:val="both"/>
        <w:rPr>
          <w:rFonts w:ascii="Times New Roman" w:hAnsi="Times New Roman" w:cs="Times New Roman"/>
          <w:sz w:val="24"/>
          <w:szCs w:val="24"/>
        </w:rPr>
      </w:pPr>
    </w:p>
    <w:p w:rsidR="000D728C" w:rsidRDefault="000D728C" w:rsidP="000D728C">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Lorrie Koons</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p>
    <w:p w:rsidR="000D728C" w:rsidRDefault="000D728C" w:rsidP="000D728C">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p>
    <w:p w:rsidR="000D728C" w:rsidRDefault="000D728C" w:rsidP="000D728C">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ab/>
        <w:t>v.</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r w:rsidRPr="00A14623">
        <w:rPr>
          <w:rFonts w:ascii="Times New Roman" w:hAnsi="Times New Roman" w:cs="Times New Roman"/>
          <w:spacing w:val="-3"/>
          <w:sz w:val="24"/>
          <w:szCs w:val="24"/>
        </w:rPr>
        <w:t xml:space="preserve"> </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Pr>
          <w:rFonts w:ascii="Times New Roman" w:hAnsi="Times New Roman" w:cs="Times New Roman"/>
          <w:spacing w:val="-3"/>
          <w:sz w:val="24"/>
          <w:szCs w:val="24"/>
        </w:rPr>
        <w:tab/>
        <w:t>M-2010-2179796</w:t>
      </w:r>
    </w:p>
    <w:p w:rsidR="000D728C" w:rsidRDefault="000D728C" w:rsidP="000D728C">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p>
    <w:p w:rsidR="000D728C" w:rsidRPr="00016266" w:rsidRDefault="000D728C" w:rsidP="000D728C">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 xml:space="preserve">PPL Electric Utilities Corporation </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Pr>
          <w:rFonts w:ascii="Times New Roman" w:hAnsi="Times New Roman" w:cs="Times New Roman"/>
          <w:spacing w:val="-3"/>
          <w:sz w:val="24"/>
          <w:szCs w:val="24"/>
        </w:rPr>
        <w:tab/>
      </w:r>
      <w:r w:rsidRPr="00016266">
        <w:rPr>
          <w:rFonts w:ascii="Times New Roman" w:hAnsi="Times New Roman" w:cs="Times New Roman"/>
          <w:spacing w:val="-3"/>
          <w:sz w:val="24"/>
          <w:szCs w:val="24"/>
        </w:rPr>
        <w:t>:</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p>
    <w:p w:rsidR="000D728C" w:rsidRPr="00016266" w:rsidRDefault="000D728C" w:rsidP="000D728C">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Universal Service and Energy Conservation Plan</w:t>
      </w:r>
      <w:r>
        <w:rPr>
          <w:rFonts w:ascii="Times New Roman" w:hAnsi="Times New Roman" w:cs="Times New Roman"/>
          <w:spacing w:val="-3"/>
          <w:sz w:val="24"/>
          <w:szCs w:val="24"/>
        </w:rPr>
        <w:tab/>
      </w:r>
      <w:r w:rsidRPr="00016266">
        <w:rPr>
          <w:rFonts w:ascii="Times New Roman" w:hAnsi="Times New Roman" w:cs="Times New Roman"/>
          <w:spacing w:val="-3"/>
          <w:sz w:val="24"/>
          <w:szCs w:val="24"/>
        </w:rPr>
        <w:t>:</w:t>
      </w:r>
      <w:r w:rsidRPr="002C55B2">
        <w:rPr>
          <w:rFonts w:ascii="Times New Roman" w:hAnsi="Times New Roman" w:cs="Times New Roman"/>
          <w:spacing w:val="-3"/>
          <w:sz w:val="24"/>
          <w:szCs w:val="24"/>
        </w:rPr>
        <w:t xml:space="preserve"> </w:t>
      </w:r>
    </w:p>
    <w:p w:rsidR="000D728C" w:rsidRPr="00016266" w:rsidRDefault="000D728C" w:rsidP="000D728C">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For 2011 through 2013</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Pr>
          <w:rFonts w:ascii="Times New Roman" w:hAnsi="Times New Roman" w:cs="Times New Roman"/>
          <w:spacing w:val="-3"/>
          <w:sz w:val="24"/>
          <w:szCs w:val="24"/>
        </w:rPr>
        <w:tab/>
        <w:t>:</w:t>
      </w:r>
    </w:p>
    <w:p w:rsidR="0019595A" w:rsidRPr="00DD4E22" w:rsidRDefault="0019595A" w:rsidP="00A81E5F">
      <w:pPr>
        <w:jc w:val="both"/>
        <w:rPr>
          <w:rFonts w:ascii="Times New Roman" w:hAnsi="Times New Roman" w:cs="Times New Roman"/>
          <w:sz w:val="24"/>
          <w:szCs w:val="24"/>
        </w:rPr>
      </w:pPr>
    </w:p>
    <w:p w:rsidR="0034668E" w:rsidRPr="00DD4E22" w:rsidRDefault="0034668E" w:rsidP="00A81E5F">
      <w:pPr>
        <w:jc w:val="both"/>
        <w:rPr>
          <w:rFonts w:ascii="Times New Roman" w:hAnsi="Times New Roman" w:cs="Times New Roman"/>
          <w:sz w:val="24"/>
          <w:szCs w:val="24"/>
        </w:rPr>
      </w:pPr>
    </w:p>
    <w:p w:rsidR="0034668E" w:rsidRPr="00801714" w:rsidRDefault="0034668E" w:rsidP="00A81E5F">
      <w:pPr>
        <w:jc w:val="both"/>
        <w:rPr>
          <w:rFonts w:ascii="Times New Roman" w:hAnsi="Times New Roman" w:cs="Times New Roman"/>
          <w:sz w:val="24"/>
          <w:szCs w:val="24"/>
        </w:rPr>
      </w:pPr>
    </w:p>
    <w:p w:rsidR="00627D7D" w:rsidRPr="00801714" w:rsidRDefault="00627D7D" w:rsidP="00A81E5F">
      <w:pPr>
        <w:jc w:val="center"/>
        <w:rPr>
          <w:rFonts w:ascii="Times New Roman" w:hAnsi="Times New Roman" w:cs="Times New Roman"/>
          <w:b/>
          <w:sz w:val="24"/>
          <w:szCs w:val="24"/>
          <w:u w:val="single"/>
        </w:rPr>
      </w:pPr>
      <w:r w:rsidRPr="00801714">
        <w:rPr>
          <w:rFonts w:ascii="Times New Roman" w:hAnsi="Times New Roman" w:cs="Times New Roman"/>
          <w:b/>
          <w:sz w:val="24"/>
          <w:szCs w:val="24"/>
          <w:u w:val="single"/>
        </w:rPr>
        <w:t>ORDER</w:t>
      </w:r>
    </w:p>
    <w:p w:rsidR="00DD4E22" w:rsidRPr="00801714" w:rsidRDefault="00DD4E22" w:rsidP="00A81E5F">
      <w:pPr>
        <w:jc w:val="both"/>
        <w:rPr>
          <w:rFonts w:ascii="Times New Roman" w:hAnsi="Times New Roman" w:cs="Times New Roman"/>
          <w:sz w:val="24"/>
          <w:szCs w:val="24"/>
        </w:rPr>
      </w:pPr>
    </w:p>
    <w:p w:rsidR="0019595A" w:rsidRPr="00801714" w:rsidRDefault="0019595A" w:rsidP="00A81E5F">
      <w:pPr>
        <w:jc w:val="both"/>
        <w:rPr>
          <w:rFonts w:ascii="Times New Roman" w:hAnsi="Times New Roman" w:cs="Times New Roman"/>
          <w:sz w:val="24"/>
          <w:szCs w:val="24"/>
        </w:rPr>
      </w:pPr>
    </w:p>
    <w:p w:rsidR="00627D7D" w:rsidRPr="00801714" w:rsidRDefault="00627D7D" w:rsidP="00A81E5F">
      <w:pPr>
        <w:jc w:val="both"/>
        <w:rPr>
          <w:rFonts w:ascii="Times New Roman" w:hAnsi="Times New Roman" w:cs="Times New Roman"/>
          <w:sz w:val="24"/>
          <w:szCs w:val="24"/>
        </w:rPr>
      </w:pPr>
      <w:r w:rsidRPr="00801714">
        <w:rPr>
          <w:rFonts w:ascii="Times New Roman" w:hAnsi="Times New Roman" w:cs="Times New Roman"/>
          <w:sz w:val="24"/>
          <w:szCs w:val="24"/>
        </w:rPr>
        <w:tab/>
      </w:r>
      <w:r w:rsidR="0085118D" w:rsidRPr="00801714">
        <w:rPr>
          <w:rFonts w:ascii="Times New Roman" w:hAnsi="Times New Roman" w:cs="Times New Roman"/>
          <w:sz w:val="24"/>
          <w:szCs w:val="24"/>
        </w:rPr>
        <w:t>BY THE COMMISSION:</w:t>
      </w:r>
    </w:p>
    <w:p w:rsidR="0085118D" w:rsidRPr="00801714" w:rsidRDefault="0085118D" w:rsidP="00A81E5F">
      <w:pPr>
        <w:jc w:val="both"/>
        <w:rPr>
          <w:rFonts w:ascii="Times New Roman" w:hAnsi="Times New Roman" w:cs="Times New Roman"/>
          <w:sz w:val="24"/>
          <w:szCs w:val="24"/>
        </w:rPr>
      </w:pPr>
    </w:p>
    <w:p w:rsidR="0085118D" w:rsidRPr="00801714" w:rsidRDefault="0085118D" w:rsidP="00A81E5F">
      <w:pPr>
        <w:jc w:val="both"/>
        <w:rPr>
          <w:rFonts w:ascii="Times New Roman" w:hAnsi="Times New Roman" w:cs="Times New Roman"/>
          <w:sz w:val="24"/>
          <w:szCs w:val="24"/>
        </w:rPr>
      </w:pPr>
      <w:r w:rsidRPr="00801714">
        <w:rPr>
          <w:rFonts w:ascii="Times New Roman" w:hAnsi="Times New Roman" w:cs="Times New Roman"/>
          <w:sz w:val="24"/>
          <w:szCs w:val="24"/>
        </w:rPr>
        <w:tab/>
      </w:r>
      <w:r w:rsidRPr="00801714">
        <w:rPr>
          <w:rFonts w:ascii="Times New Roman" w:hAnsi="Times New Roman" w:cs="Times New Roman"/>
          <w:sz w:val="24"/>
          <w:szCs w:val="24"/>
        </w:rPr>
        <w:tab/>
        <w:t xml:space="preserve">We adopt as our action the </w:t>
      </w:r>
      <w:r w:rsidR="0034668E" w:rsidRPr="00801714">
        <w:rPr>
          <w:rFonts w:ascii="Times New Roman" w:hAnsi="Times New Roman" w:cs="Times New Roman"/>
          <w:sz w:val="24"/>
          <w:szCs w:val="24"/>
        </w:rPr>
        <w:t>Recommended</w:t>
      </w:r>
      <w:r w:rsidRPr="00801714">
        <w:rPr>
          <w:rFonts w:ascii="Times New Roman" w:hAnsi="Times New Roman" w:cs="Times New Roman"/>
          <w:sz w:val="24"/>
          <w:szCs w:val="24"/>
        </w:rPr>
        <w:t xml:space="preserve"> Decision of Administrative Law </w:t>
      </w:r>
      <w:r w:rsidR="00C750D6" w:rsidRPr="00801714">
        <w:rPr>
          <w:rFonts w:ascii="Times New Roman" w:hAnsi="Times New Roman" w:cs="Times New Roman"/>
          <w:sz w:val="24"/>
          <w:szCs w:val="24"/>
        </w:rPr>
        <w:t>Judge</w:t>
      </w:r>
      <w:r w:rsidR="000D728C">
        <w:rPr>
          <w:rFonts w:ascii="Times New Roman" w:hAnsi="Times New Roman" w:cs="Times New Roman"/>
          <w:sz w:val="24"/>
          <w:szCs w:val="24"/>
        </w:rPr>
        <w:t>s</w:t>
      </w:r>
      <w:r w:rsidR="00C750D6" w:rsidRPr="00801714">
        <w:rPr>
          <w:rFonts w:ascii="Times New Roman" w:hAnsi="Times New Roman" w:cs="Times New Roman"/>
          <w:sz w:val="24"/>
          <w:szCs w:val="24"/>
        </w:rPr>
        <w:t xml:space="preserve"> </w:t>
      </w:r>
      <w:r w:rsidR="000D728C">
        <w:rPr>
          <w:rFonts w:ascii="Times New Roman" w:hAnsi="Times New Roman" w:cs="Times New Roman"/>
          <w:sz w:val="24"/>
          <w:szCs w:val="24"/>
        </w:rPr>
        <w:t>Susan D. Cowell and Joel H. Cheskis</w:t>
      </w:r>
      <w:r w:rsidRPr="00801714">
        <w:rPr>
          <w:rFonts w:ascii="Times New Roman" w:hAnsi="Times New Roman" w:cs="Times New Roman"/>
          <w:sz w:val="24"/>
          <w:szCs w:val="24"/>
        </w:rPr>
        <w:t xml:space="preserve">, </w:t>
      </w:r>
      <w:r w:rsidR="00AB27C4" w:rsidRPr="00801714">
        <w:rPr>
          <w:rFonts w:ascii="Times New Roman" w:hAnsi="Times New Roman" w:cs="Times New Roman"/>
          <w:sz w:val="24"/>
          <w:szCs w:val="24"/>
        </w:rPr>
        <w:t>dated</w:t>
      </w:r>
      <w:r w:rsidR="00C750D6" w:rsidRPr="00801714">
        <w:rPr>
          <w:rFonts w:ascii="Times New Roman" w:hAnsi="Times New Roman" w:cs="Times New Roman"/>
          <w:sz w:val="24"/>
          <w:szCs w:val="24"/>
        </w:rPr>
        <w:t xml:space="preserve"> </w:t>
      </w:r>
      <w:r w:rsidR="000D728C">
        <w:rPr>
          <w:rFonts w:ascii="Times New Roman" w:hAnsi="Times New Roman" w:cs="Times New Roman"/>
          <w:sz w:val="24"/>
          <w:szCs w:val="24"/>
        </w:rPr>
        <w:t>March 12</w:t>
      </w:r>
      <w:r w:rsidR="0034668E" w:rsidRPr="00801714">
        <w:rPr>
          <w:rFonts w:ascii="Times New Roman" w:hAnsi="Times New Roman" w:cs="Times New Roman"/>
          <w:sz w:val="24"/>
          <w:szCs w:val="24"/>
        </w:rPr>
        <w:t>, 2012</w:t>
      </w:r>
      <w:r w:rsidRPr="00801714">
        <w:rPr>
          <w:rFonts w:ascii="Times New Roman" w:hAnsi="Times New Roman" w:cs="Times New Roman"/>
          <w:sz w:val="24"/>
          <w:szCs w:val="24"/>
        </w:rPr>
        <w:t>;</w:t>
      </w:r>
    </w:p>
    <w:p w:rsidR="0085118D" w:rsidRPr="00801714" w:rsidRDefault="0085118D" w:rsidP="00A81E5F">
      <w:pPr>
        <w:jc w:val="both"/>
        <w:rPr>
          <w:rFonts w:ascii="Times New Roman" w:hAnsi="Times New Roman" w:cs="Times New Roman"/>
          <w:sz w:val="24"/>
          <w:szCs w:val="24"/>
        </w:rPr>
      </w:pPr>
    </w:p>
    <w:p w:rsidR="0085118D" w:rsidRPr="00801714" w:rsidRDefault="0085118D" w:rsidP="00A81E5F">
      <w:pPr>
        <w:jc w:val="both"/>
        <w:rPr>
          <w:rFonts w:ascii="Times New Roman" w:hAnsi="Times New Roman" w:cs="Times New Roman"/>
          <w:sz w:val="24"/>
          <w:szCs w:val="24"/>
        </w:rPr>
      </w:pPr>
      <w:r w:rsidRPr="00801714">
        <w:rPr>
          <w:rFonts w:ascii="Times New Roman" w:hAnsi="Times New Roman" w:cs="Times New Roman"/>
          <w:sz w:val="24"/>
          <w:szCs w:val="24"/>
        </w:rPr>
        <w:tab/>
        <w:t>THEREFORE,</w:t>
      </w:r>
    </w:p>
    <w:p w:rsidR="0085118D" w:rsidRPr="00801714" w:rsidRDefault="0085118D" w:rsidP="00A81E5F">
      <w:pPr>
        <w:jc w:val="both"/>
        <w:rPr>
          <w:rFonts w:ascii="Times New Roman" w:hAnsi="Times New Roman" w:cs="Times New Roman"/>
          <w:sz w:val="24"/>
          <w:szCs w:val="24"/>
        </w:rPr>
      </w:pPr>
    </w:p>
    <w:p w:rsidR="0085118D" w:rsidRPr="00801714" w:rsidRDefault="0085118D" w:rsidP="00A81E5F">
      <w:pPr>
        <w:jc w:val="both"/>
        <w:rPr>
          <w:rFonts w:ascii="Times New Roman" w:hAnsi="Times New Roman" w:cs="Times New Roman"/>
          <w:sz w:val="24"/>
          <w:szCs w:val="24"/>
        </w:rPr>
      </w:pPr>
      <w:r w:rsidRPr="00801714">
        <w:rPr>
          <w:rFonts w:ascii="Times New Roman" w:hAnsi="Times New Roman" w:cs="Times New Roman"/>
          <w:sz w:val="24"/>
          <w:szCs w:val="24"/>
        </w:rPr>
        <w:tab/>
        <w:t>IT IS ORDERED:</w:t>
      </w:r>
    </w:p>
    <w:p w:rsidR="0085118D" w:rsidRPr="00801714" w:rsidRDefault="0085118D" w:rsidP="00A81E5F">
      <w:pPr>
        <w:jc w:val="both"/>
        <w:rPr>
          <w:rFonts w:ascii="Times New Roman" w:hAnsi="Times New Roman" w:cs="Times New Roman"/>
          <w:sz w:val="24"/>
          <w:szCs w:val="24"/>
        </w:rPr>
      </w:pPr>
    </w:p>
    <w:p w:rsidR="000D728C" w:rsidRPr="002356C3" w:rsidRDefault="000D728C" w:rsidP="000D728C">
      <w:pPr>
        <w:pStyle w:val="ListParagraph"/>
        <w:numPr>
          <w:ilvl w:val="0"/>
          <w:numId w:val="2"/>
        </w:numPr>
        <w:ind w:left="0" w:firstLine="1440"/>
        <w:contextualSpacing/>
        <w:jc w:val="both"/>
        <w:rPr>
          <w:rFonts w:ascii="Times New Roman" w:hAnsi="Times New Roman"/>
          <w:sz w:val="24"/>
          <w:szCs w:val="24"/>
        </w:rPr>
      </w:pPr>
      <w:r w:rsidRPr="002356C3">
        <w:rPr>
          <w:rFonts w:ascii="Times New Roman" w:hAnsi="Times New Roman"/>
          <w:sz w:val="24"/>
          <w:szCs w:val="24"/>
        </w:rPr>
        <w:t>That the Joint Petition for Settlement of All Issues filed on February 24, 2012 in the case captioned Lorrie Koons v. PPL Electric Utilities Corporation Universal Service and Energy Conservation Plan for 2011 through 2013, at Docket No. M-2010-2179796, is approved and adopted without modification.</w:t>
      </w:r>
    </w:p>
    <w:p w:rsidR="000D728C" w:rsidRPr="002356C3" w:rsidRDefault="000D728C" w:rsidP="000D728C">
      <w:pPr>
        <w:pStyle w:val="ListParagraph"/>
        <w:ind w:left="1440"/>
        <w:jc w:val="both"/>
        <w:rPr>
          <w:rFonts w:ascii="Times New Roman" w:hAnsi="Times New Roman"/>
          <w:sz w:val="24"/>
          <w:szCs w:val="24"/>
        </w:rPr>
      </w:pPr>
    </w:p>
    <w:p w:rsidR="000D728C" w:rsidRPr="002356C3" w:rsidRDefault="000D728C" w:rsidP="000D728C">
      <w:pPr>
        <w:pStyle w:val="ListParagraph"/>
        <w:numPr>
          <w:ilvl w:val="0"/>
          <w:numId w:val="2"/>
        </w:numPr>
        <w:ind w:left="0" w:firstLine="1440"/>
        <w:contextualSpacing/>
        <w:jc w:val="both"/>
        <w:rPr>
          <w:rFonts w:ascii="Times New Roman" w:hAnsi="Times New Roman"/>
          <w:sz w:val="24"/>
          <w:szCs w:val="24"/>
        </w:rPr>
      </w:pPr>
      <w:r w:rsidRPr="002356C3">
        <w:rPr>
          <w:rFonts w:ascii="Times New Roman" w:hAnsi="Times New Roman"/>
          <w:sz w:val="24"/>
          <w:szCs w:val="24"/>
        </w:rPr>
        <w:t>That the Affidavit of Timothy R. Dahl dated February 23, 2012, attached to the Joint Petition for Settlement of All Issues at this docket, is admitted into the record of this proceeding.</w:t>
      </w:r>
    </w:p>
    <w:p w:rsidR="000D728C" w:rsidRDefault="000D728C" w:rsidP="000D728C">
      <w:pPr>
        <w:pStyle w:val="ListParagraph"/>
        <w:ind w:left="1440"/>
        <w:jc w:val="both"/>
        <w:rPr>
          <w:rFonts w:ascii="Times New Roman" w:hAnsi="Times New Roman"/>
          <w:sz w:val="24"/>
          <w:szCs w:val="24"/>
        </w:rPr>
        <w:sectPr w:rsidR="000D728C" w:rsidSect="0019595A">
          <w:footerReference w:type="default" r:id="rId8"/>
          <w:pgSz w:w="12240" w:h="15840" w:code="1"/>
          <w:pgMar w:top="1296" w:right="1440" w:bottom="1296" w:left="1440" w:header="720" w:footer="720" w:gutter="0"/>
          <w:cols w:space="720"/>
          <w:docGrid w:linePitch="360"/>
        </w:sectPr>
      </w:pPr>
    </w:p>
    <w:p w:rsidR="000D728C" w:rsidRPr="002356C3" w:rsidRDefault="000D728C" w:rsidP="000D728C">
      <w:pPr>
        <w:pStyle w:val="ListParagraph"/>
        <w:ind w:left="1440"/>
        <w:jc w:val="both"/>
        <w:rPr>
          <w:rFonts w:ascii="Times New Roman" w:hAnsi="Times New Roman"/>
          <w:sz w:val="24"/>
          <w:szCs w:val="24"/>
        </w:rPr>
      </w:pPr>
    </w:p>
    <w:p w:rsidR="000D728C" w:rsidRPr="002356C3" w:rsidRDefault="000D728C" w:rsidP="000D728C">
      <w:pPr>
        <w:pStyle w:val="ListParagraph"/>
        <w:numPr>
          <w:ilvl w:val="0"/>
          <w:numId w:val="2"/>
        </w:numPr>
        <w:ind w:left="0" w:firstLine="1440"/>
        <w:contextualSpacing/>
        <w:jc w:val="both"/>
        <w:rPr>
          <w:rFonts w:ascii="Times New Roman" w:hAnsi="Times New Roman"/>
          <w:sz w:val="24"/>
          <w:szCs w:val="24"/>
        </w:rPr>
      </w:pPr>
      <w:r w:rsidRPr="002356C3">
        <w:rPr>
          <w:rFonts w:ascii="Times New Roman" w:hAnsi="Times New Roman"/>
          <w:sz w:val="24"/>
          <w:szCs w:val="24"/>
        </w:rPr>
        <w:t>That PPL Electric Utilities Corporation will implement its CAP Plus program by taking the total amount of LIHEAP cash grants received by OnTrack customers and dividing that number by the total number of active OnTrack accounts and dividing that number by twelve (12) to determine the monthly CAP Plus amount.</w:t>
      </w:r>
    </w:p>
    <w:p w:rsidR="000D728C" w:rsidRPr="002356C3" w:rsidRDefault="000D728C" w:rsidP="000D728C">
      <w:pPr>
        <w:pStyle w:val="ListParagraph"/>
        <w:jc w:val="both"/>
        <w:rPr>
          <w:rFonts w:ascii="Times New Roman" w:hAnsi="Times New Roman"/>
          <w:sz w:val="24"/>
          <w:szCs w:val="24"/>
        </w:rPr>
      </w:pPr>
    </w:p>
    <w:p w:rsidR="000D728C" w:rsidRPr="002356C3" w:rsidRDefault="000D728C" w:rsidP="000D728C">
      <w:pPr>
        <w:pStyle w:val="ListParagraph"/>
        <w:numPr>
          <w:ilvl w:val="0"/>
          <w:numId w:val="2"/>
        </w:numPr>
        <w:ind w:left="0" w:firstLine="1440"/>
        <w:contextualSpacing/>
        <w:jc w:val="both"/>
        <w:rPr>
          <w:rFonts w:ascii="Times New Roman" w:hAnsi="Times New Roman"/>
          <w:sz w:val="24"/>
          <w:szCs w:val="24"/>
        </w:rPr>
      </w:pPr>
      <w:r w:rsidRPr="002356C3">
        <w:rPr>
          <w:rFonts w:ascii="Times New Roman" w:hAnsi="Times New Roman"/>
          <w:sz w:val="24"/>
          <w:szCs w:val="24"/>
        </w:rPr>
        <w:t>That PPL Electric Utilities Corporation will conduct an analysis of the additional “plus amount” on the energy burden levels approved by the Commission in PPL’s 2011-2013 Universal Service and Energy Conservation Plan for each of the four OnTrack options at each income tier.</w:t>
      </w:r>
    </w:p>
    <w:p w:rsidR="000D728C" w:rsidRPr="002356C3" w:rsidRDefault="000D728C" w:rsidP="000D728C">
      <w:pPr>
        <w:pStyle w:val="ListParagraph"/>
        <w:jc w:val="both"/>
        <w:rPr>
          <w:rFonts w:ascii="Times New Roman" w:hAnsi="Times New Roman"/>
          <w:sz w:val="24"/>
          <w:szCs w:val="24"/>
        </w:rPr>
      </w:pPr>
    </w:p>
    <w:p w:rsidR="000D728C" w:rsidRPr="002356C3" w:rsidRDefault="000D728C" w:rsidP="000D728C">
      <w:pPr>
        <w:pStyle w:val="ListParagraph"/>
        <w:numPr>
          <w:ilvl w:val="0"/>
          <w:numId w:val="2"/>
        </w:numPr>
        <w:ind w:left="0" w:firstLine="1440"/>
        <w:contextualSpacing/>
        <w:jc w:val="both"/>
        <w:rPr>
          <w:rFonts w:ascii="Times New Roman" w:hAnsi="Times New Roman"/>
          <w:sz w:val="24"/>
          <w:szCs w:val="24"/>
        </w:rPr>
      </w:pPr>
      <w:r w:rsidRPr="002356C3">
        <w:rPr>
          <w:rFonts w:ascii="Times New Roman" w:hAnsi="Times New Roman"/>
          <w:sz w:val="24"/>
          <w:szCs w:val="24"/>
        </w:rPr>
        <w:t>That PPL Electric Utilities Corporation will provide the results of the analysis referenced in paragraph 4 above to the parties in this proceeding and provide all parties with an opportunity to propose additional changes.</w:t>
      </w:r>
    </w:p>
    <w:p w:rsidR="000D728C" w:rsidRPr="002356C3" w:rsidRDefault="000D728C" w:rsidP="000D728C">
      <w:pPr>
        <w:pStyle w:val="ListParagraph"/>
        <w:jc w:val="both"/>
        <w:rPr>
          <w:rFonts w:ascii="Times New Roman" w:hAnsi="Times New Roman"/>
          <w:sz w:val="24"/>
          <w:szCs w:val="24"/>
        </w:rPr>
      </w:pPr>
    </w:p>
    <w:p w:rsidR="000D728C" w:rsidRPr="002356C3" w:rsidRDefault="000D728C" w:rsidP="000D728C">
      <w:pPr>
        <w:pStyle w:val="ListParagraph"/>
        <w:numPr>
          <w:ilvl w:val="0"/>
          <w:numId w:val="2"/>
        </w:numPr>
        <w:ind w:left="0" w:firstLine="1440"/>
        <w:contextualSpacing/>
        <w:jc w:val="both"/>
        <w:rPr>
          <w:rFonts w:ascii="Times New Roman" w:hAnsi="Times New Roman"/>
          <w:sz w:val="24"/>
          <w:szCs w:val="24"/>
        </w:rPr>
      </w:pPr>
      <w:r w:rsidRPr="002356C3">
        <w:rPr>
          <w:rFonts w:ascii="Times New Roman" w:hAnsi="Times New Roman"/>
          <w:sz w:val="24"/>
          <w:szCs w:val="24"/>
        </w:rPr>
        <w:t>That PPL Electric Utilities Corporation will invite the Pennsylvania Utility Law Project to participate in regularly scheduled forums, meetings and training sessions with the agencies and contractors who administer PPL’s CAP programs.</w:t>
      </w:r>
    </w:p>
    <w:p w:rsidR="000D728C" w:rsidRPr="002356C3" w:rsidRDefault="000D728C" w:rsidP="000D728C">
      <w:pPr>
        <w:pStyle w:val="ListParagraph"/>
        <w:ind w:left="1440"/>
        <w:jc w:val="both"/>
        <w:rPr>
          <w:rFonts w:ascii="Times New Roman" w:hAnsi="Times New Roman"/>
          <w:sz w:val="24"/>
          <w:szCs w:val="24"/>
        </w:rPr>
      </w:pPr>
    </w:p>
    <w:p w:rsidR="000D728C" w:rsidRPr="002356C3" w:rsidRDefault="000D728C" w:rsidP="000D728C">
      <w:pPr>
        <w:jc w:val="both"/>
        <w:rPr>
          <w:rFonts w:ascii="Times New Roman" w:hAnsi="Times New Roman" w:cs="Times New Roman"/>
          <w:sz w:val="24"/>
          <w:szCs w:val="24"/>
        </w:rPr>
      </w:pPr>
      <w:r w:rsidRPr="002356C3">
        <w:rPr>
          <w:rFonts w:ascii="Times New Roman" w:hAnsi="Times New Roman" w:cs="Times New Roman"/>
          <w:sz w:val="24"/>
          <w:szCs w:val="24"/>
        </w:rPr>
        <w:tab/>
      </w:r>
      <w:r w:rsidRPr="002356C3">
        <w:rPr>
          <w:rFonts w:ascii="Times New Roman" w:hAnsi="Times New Roman" w:cs="Times New Roman"/>
          <w:sz w:val="24"/>
          <w:szCs w:val="24"/>
        </w:rPr>
        <w:tab/>
        <w:t>7.</w:t>
      </w:r>
      <w:r w:rsidRPr="002356C3">
        <w:rPr>
          <w:rFonts w:ascii="Times New Roman" w:hAnsi="Times New Roman" w:cs="Times New Roman"/>
          <w:sz w:val="24"/>
          <w:szCs w:val="24"/>
        </w:rPr>
        <w:tab/>
        <w:t>That the March 19, 2012 evidentiary hearing is canceled.</w:t>
      </w:r>
    </w:p>
    <w:p w:rsidR="000D728C" w:rsidRPr="002356C3" w:rsidRDefault="000D728C" w:rsidP="000D728C">
      <w:pPr>
        <w:pStyle w:val="ListParagraph"/>
        <w:jc w:val="both"/>
        <w:rPr>
          <w:rFonts w:ascii="Times New Roman" w:hAnsi="Times New Roman"/>
          <w:sz w:val="24"/>
          <w:szCs w:val="24"/>
        </w:rPr>
      </w:pPr>
    </w:p>
    <w:p w:rsidR="000D728C" w:rsidRPr="002356C3" w:rsidRDefault="000D728C" w:rsidP="000D728C">
      <w:pPr>
        <w:contextualSpacing/>
        <w:jc w:val="both"/>
        <w:rPr>
          <w:rFonts w:ascii="Times New Roman" w:hAnsi="Times New Roman" w:cs="Times New Roman"/>
          <w:sz w:val="24"/>
          <w:szCs w:val="24"/>
        </w:rPr>
      </w:pPr>
      <w:r w:rsidRPr="002356C3">
        <w:rPr>
          <w:rFonts w:ascii="Times New Roman" w:hAnsi="Times New Roman" w:cs="Times New Roman"/>
          <w:sz w:val="24"/>
          <w:szCs w:val="24"/>
        </w:rPr>
        <w:tab/>
      </w:r>
      <w:r w:rsidRPr="002356C3">
        <w:rPr>
          <w:rFonts w:ascii="Times New Roman" w:hAnsi="Times New Roman" w:cs="Times New Roman"/>
          <w:sz w:val="24"/>
          <w:szCs w:val="24"/>
        </w:rPr>
        <w:tab/>
        <w:t>8.</w:t>
      </w:r>
      <w:r w:rsidRPr="002356C3">
        <w:rPr>
          <w:rFonts w:ascii="Times New Roman" w:hAnsi="Times New Roman" w:cs="Times New Roman"/>
          <w:sz w:val="24"/>
          <w:szCs w:val="24"/>
        </w:rPr>
        <w:tab/>
        <w:t>That the Petition and Complaint filed in this proceeding by Ms. Lorrie Koons at Docket Number M-2010-2179796 is hereby dismissed and marked closed.</w:t>
      </w:r>
    </w:p>
    <w:p w:rsidR="000D728C" w:rsidRPr="000D728C" w:rsidRDefault="000D728C" w:rsidP="000D728C">
      <w:pPr>
        <w:pStyle w:val="ListParagraph"/>
        <w:ind w:left="0"/>
        <w:jc w:val="both"/>
        <w:rPr>
          <w:rFonts w:ascii="Times New Roman" w:hAnsi="Times New Roman"/>
          <w:sz w:val="24"/>
          <w:szCs w:val="24"/>
        </w:rPr>
      </w:pPr>
    </w:p>
    <w:p w:rsidR="000D728C" w:rsidRPr="000D728C" w:rsidRDefault="000D728C" w:rsidP="000D728C">
      <w:pPr>
        <w:contextualSpacing/>
        <w:jc w:val="both"/>
        <w:rPr>
          <w:rFonts w:ascii="Times New Roman" w:hAnsi="Times New Roman" w:cs="Times New Roman"/>
          <w:sz w:val="24"/>
          <w:szCs w:val="24"/>
        </w:rPr>
      </w:pPr>
      <w:r w:rsidRPr="000D728C">
        <w:rPr>
          <w:rFonts w:ascii="Times New Roman" w:hAnsi="Times New Roman" w:cs="Times New Roman"/>
          <w:sz w:val="24"/>
          <w:szCs w:val="24"/>
        </w:rPr>
        <w:tab/>
      </w:r>
      <w:r w:rsidRPr="000D728C">
        <w:rPr>
          <w:rFonts w:ascii="Times New Roman" w:hAnsi="Times New Roman" w:cs="Times New Roman"/>
          <w:sz w:val="24"/>
          <w:szCs w:val="24"/>
        </w:rPr>
        <w:tab/>
        <w:t>9.</w:t>
      </w:r>
      <w:r w:rsidRPr="000D728C">
        <w:rPr>
          <w:rFonts w:ascii="Times New Roman" w:hAnsi="Times New Roman" w:cs="Times New Roman"/>
          <w:sz w:val="24"/>
          <w:szCs w:val="24"/>
        </w:rPr>
        <w:tab/>
        <w:t>That the proceeding involving PPL Electric Utilities Corporation’s Universal Service and Energy Conservation Plan for 2011-2013 at Docket Number M-2010-2179796 be terminated and marked closed.</w:t>
      </w:r>
    </w:p>
    <w:p w:rsidR="005F1959" w:rsidRPr="000D728C" w:rsidRDefault="005F1959" w:rsidP="000D728C">
      <w:pPr>
        <w:jc w:val="both"/>
        <w:rPr>
          <w:rFonts w:ascii="Times New Roman" w:hAnsi="Times New Roman" w:cs="Times New Roman"/>
          <w:sz w:val="24"/>
          <w:szCs w:val="24"/>
        </w:rPr>
      </w:pPr>
    </w:p>
    <w:p w:rsidR="00B12417" w:rsidRPr="000D728C" w:rsidRDefault="00A41CC9" w:rsidP="00A81E5F">
      <w:pPr>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0FFB0219" wp14:editId="2B8C37B9">
            <wp:simplePos x="0" y="0"/>
            <wp:positionH relativeFrom="column">
              <wp:posOffset>2927350</wp:posOffset>
            </wp:positionH>
            <wp:positionV relativeFrom="paragraph">
              <wp:posOffset>93345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5118D" w:rsidRPr="000D728C" w:rsidRDefault="0085118D" w:rsidP="00A81E5F">
      <w:pPr>
        <w:ind w:left="5040"/>
        <w:jc w:val="both"/>
        <w:rPr>
          <w:rFonts w:ascii="Times New Roman" w:hAnsi="Times New Roman" w:cs="Times New Roman"/>
          <w:sz w:val="24"/>
          <w:szCs w:val="24"/>
        </w:rPr>
      </w:pPr>
      <w:r w:rsidRPr="000D728C">
        <w:rPr>
          <w:rFonts w:ascii="Times New Roman" w:hAnsi="Times New Roman" w:cs="Times New Roman"/>
          <w:sz w:val="24"/>
          <w:szCs w:val="24"/>
        </w:rPr>
        <w:t>BY THE COMMISSION</w:t>
      </w:r>
    </w:p>
    <w:p w:rsidR="0085118D" w:rsidRPr="00801714" w:rsidRDefault="0085118D" w:rsidP="00A81E5F">
      <w:pPr>
        <w:ind w:left="5040"/>
        <w:jc w:val="both"/>
        <w:rPr>
          <w:rFonts w:ascii="Times New Roman" w:hAnsi="Times New Roman" w:cs="Times New Roman"/>
          <w:sz w:val="24"/>
          <w:szCs w:val="24"/>
        </w:rPr>
      </w:pPr>
    </w:p>
    <w:p w:rsidR="0085118D" w:rsidRPr="00801714" w:rsidRDefault="0085118D" w:rsidP="00A81E5F">
      <w:pPr>
        <w:ind w:left="5040"/>
        <w:jc w:val="both"/>
        <w:rPr>
          <w:rFonts w:ascii="Times New Roman" w:hAnsi="Times New Roman" w:cs="Times New Roman"/>
          <w:sz w:val="24"/>
          <w:szCs w:val="24"/>
        </w:rPr>
      </w:pPr>
    </w:p>
    <w:p w:rsidR="0085118D" w:rsidRPr="00801714" w:rsidRDefault="0085118D" w:rsidP="00A81E5F">
      <w:pPr>
        <w:ind w:left="5040"/>
        <w:jc w:val="both"/>
        <w:rPr>
          <w:rFonts w:ascii="Times New Roman" w:hAnsi="Times New Roman" w:cs="Times New Roman"/>
          <w:sz w:val="24"/>
          <w:szCs w:val="24"/>
        </w:rPr>
      </w:pPr>
    </w:p>
    <w:p w:rsidR="0085118D" w:rsidRPr="00801714" w:rsidRDefault="00610AF6" w:rsidP="00A81E5F">
      <w:pPr>
        <w:ind w:left="5040"/>
        <w:jc w:val="both"/>
        <w:rPr>
          <w:rFonts w:ascii="Times New Roman" w:hAnsi="Times New Roman" w:cs="Times New Roman"/>
          <w:sz w:val="24"/>
          <w:szCs w:val="24"/>
        </w:rPr>
      </w:pPr>
      <w:r w:rsidRPr="00801714">
        <w:rPr>
          <w:rFonts w:ascii="Times New Roman" w:hAnsi="Times New Roman" w:cs="Times New Roman"/>
          <w:sz w:val="24"/>
          <w:szCs w:val="24"/>
        </w:rPr>
        <w:t>Rosemary Chiavetta</w:t>
      </w:r>
    </w:p>
    <w:p w:rsidR="0085118D" w:rsidRPr="00801714" w:rsidRDefault="0085118D" w:rsidP="00A81E5F">
      <w:pPr>
        <w:ind w:left="5040"/>
        <w:jc w:val="both"/>
        <w:rPr>
          <w:rFonts w:ascii="Times New Roman" w:hAnsi="Times New Roman" w:cs="Times New Roman"/>
          <w:sz w:val="24"/>
          <w:szCs w:val="24"/>
        </w:rPr>
      </w:pPr>
      <w:r w:rsidRPr="00801714">
        <w:rPr>
          <w:rFonts w:ascii="Times New Roman" w:hAnsi="Times New Roman" w:cs="Times New Roman"/>
          <w:sz w:val="24"/>
          <w:szCs w:val="24"/>
        </w:rPr>
        <w:t>Secretary</w:t>
      </w:r>
    </w:p>
    <w:p w:rsidR="00133AB4" w:rsidRDefault="00133AB4" w:rsidP="00A81E5F">
      <w:pPr>
        <w:jc w:val="both"/>
        <w:rPr>
          <w:rFonts w:ascii="Times New Roman" w:hAnsi="Times New Roman" w:cs="Times New Roman"/>
          <w:sz w:val="24"/>
          <w:szCs w:val="24"/>
        </w:rPr>
      </w:pPr>
    </w:p>
    <w:p w:rsidR="0083269F" w:rsidRPr="00801714" w:rsidRDefault="0083269F" w:rsidP="00A81E5F">
      <w:pPr>
        <w:jc w:val="both"/>
        <w:rPr>
          <w:rFonts w:ascii="Times New Roman" w:hAnsi="Times New Roman" w:cs="Times New Roman"/>
          <w:sz w:val="24"/>
          <w:szCs w:val="24"/>
        </w:rPr>
      </w:pPr>
    </w:p>
    <w:p w:rsidR="00133AB4" w:rsidRPr="00801714" w:rsidRDefault="00133AB4" w:rsidP="00A81E5F">
      <w:pPr>
        <w:jc w:val="both"/>
        <w:rPr>
          <w:rFonts w:ascii="Times New Roman" w:hAnsi="Times New Roman" w:cs="Times New Roman"/>
          <w:sz w:val="24"/>
          <w:szCs w:val="24"/>
        </w:rPr>
      </w:pPr>
    </w:p>
    <w:p w:rsidR="00B12417" w:rsidRPr="00801714" w:rsidRDefault="00B12417" w:rsidP="00A81E5F">
      <w:pPr>
        <w:jc w:val="both"/>
        <w:rPr>
          <w:rFonts w:ascii="Times New Roman" w:hAnsi="Times New Roman" w:cs="Times New Roman"/>
          <w:sz w:val="24"/>
          <w:szCs w:val="24"/>
        </w:rPr>
      </w:pPr>
      <w:r w:rsidRPr="00801714">
        <w:rPr>
          <w:rFonts w:ascii="Times New Roman" w:hAnsi="Times New Roman" w:cs="Times New Roman"/>
          <w:sz w:val="24"/>
          <w:szCs w:val="24"/>
        </w:rPr>
        <w:t>(SEAL)</w:t>
      </w:r>
    </w:p>
    <w:p w:rsidR="00B12417" w:rsidRPr="00801714" w:rsidRDefault="00B12417" w:rsidP="00A81E5F">
      <w:pPr>
        <w:jc w:val="both"/>
        <w:rPr>
          <w:rFonts w:ascii="Times New Roman" w:hAnsi="Times New Roman" w:cs="Times New Roman"/>
          <w:sz w:val="24"/>
          <w:szCs w:val="24"/>
        </w:rPr>
      </w:pPr>
    </w:p>
    <w:p w:rsidR="00B12417" w:rsidRPr="00801714" w:rsidRDefault="00B12417" w:rsidP="00A81E5F">
      <w:pPr>
        <w:jc w:val="both"/>
        <w:rPr>
          <w:rFonts w:ascii="Times New Roman" w:hAnsi="Times New Roman" w:cs="Times New Roman"/>
          <w:sz w:val="24"/>
          <w:szCs w:val="24"/>
        </w:rPr>
      </w:pPr>
      <w:r w:rsidRPr="00801714">
        <w:rPr>
          <w:rFonts w:ascii="Times New Roman" w:hAnsi="Times New Roman" w:cs="Times New Roman"/>
          <w:sz w:val="24"/>
          <w:szCs w:val="24"/>
        </w:rPr>
        <w:t>ORDER ADOPTED:</w:t>
      </w:r>
      <w:r w:rsidRPr="00801714">
        <w:rPr>
          <w:rFonts w:ascii="Times New Roman" w:hAnsi="Times New Roman" w:cs="Times New Roman"/>
          <w:sz w:val="24"/>
          <w:szCs w:val="24"/>
        </w:rPr>
        <w:tab/>
      </w:r>
      <w:r w:rsidR="0083269F">
        <w:rPr>
          <w:rFonts w:ascii="Times New Roman" w:hAnsi="Times New Roman" w:cs="Times New Roman"/>
          <w:sz w:val="24"/>
          <w:szCs w:val="24"/>
        </w:rPr>
        <w:t>May 24</w:t>
      </w:r>
      <w:r w:rsidR="00133AB4" w:rsidRPr="00801714">
        <w:rPr>
          <w:rFonts w:ascii="Times New Roman" w:hAnsi="Times New Roman" w:cs="Times New Roman"/>
          <w:sz w:val="24"/>
          <w:szCs w:val="24"/>
        </w:rPr>
        <w:t>, 2012</w:t>
      </w:r>
    </w:p>
    <w:p w:rsidR="00B12417" w:rsidRPr="00801714" w:rsidRDefault="00B12417" w:rsidP="00A81E5F">
      <w:pPr>
        <w:jc w:val="both"/>
        <w:rPr>
          <w:rFonts w:ascii="Times New Roman" w:hAnsi="Times New Roman" w:cs="Times New Roman"/>
          <w:sz w:val="24"/>
          <w:szCs w:val="24"/>
        </w:rPr>
      </w:pPr>
    </w:p>
    <w:p w:rsidR="00B12417" w:rsidRPr="00801714" w:rsidRDefault="00B12417" w:rsidP="00A81E5F">
      <w:pPr>
        <w:jc w:val="both"/>
        <w:rPr>
          <w:rFonts w:ascii="Times New Roman" w:hAnsi="Times New Roman" w:cs="Times New Roman"/>
          <w:b/>
          <w:sz w:val="24"/>
          <w:szCs w:val="24"/>
          <w:u w:val="single"/>
        </w:rPr>
      </w:pPr>
      <w:r w:rsidRPr="00801714">
        <w:rPr>
          <w:rFonts w:ascii="Times New Roman" w:hAnsi="Times New Roman" w:cs="Times New Roman"/>
          <w:sz w:val="24"/>
          <w:szCs w:val="24"/>
        </w:rPr>
        <w:t>ORDER ENTERED</w:t>
      </w:r>
      <w:r w:rsidR="00006222" w:rsidRPr="00801714">
        <w:rPr>
          <w:rFonts w:ascii="Times New Roman" w:hAnsi="Times New Roman" w:cs="Times New Roman"/>
          <w:sz w:val="24"/>
          <w:szCs w:val="24"/>
        </w:rPr>
        <w:t>:</w:t>
      </w:r>
      <w:r w:rsidRPr="00801714">
        <w:rPr>
          <w:rFonts w:ascii="Times New Roman" w:hAnsi="Times New Roman" w:cs="Times New Roman"/>
          <w:sz w:val="24"/>
          <w:szCs w:val="24"/>
        </w:rPr>
        <w:tab/>
      </w:r>
      <w:r w:rsidR="00A41CC9">
        <w:rPr>
          <w:rFonts w:ascii="Times New Roman" w:hAnsi="Times New Roman" w:cs="Times New Roman"/>
          <w:sz w:val="24"/>
          <w:szCs w:val="24"/>
        </w:rPr>
        <w:t>May 24, 2012</w:t>
      </w:r>
      <w:bookmarkStart w:id="0" w:name="_GoBack"/>
      <w:bookmarkEnd w:id="0"/>
    </w:p>
    <w:sectPr w:rsidR="00B12417" w:rsidRPr="00801714" w:rsidSect="0019595A">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637" w:rsidRDefault="00574637" w:rsidP="00133AB4">
      <w:r>
        <w:separator/>
      </w:r>
    </w:p>
  </w:endnote>
  <w:endnote w:type="continuationSeparator" w:id="0">
    <w:p w:rsidR="00574637" w:rsidRDefault="00574637" w:rsidP="0013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92" w:rsidRPr="00133AB4" w:rsidRDefault="00DA5792" w:rsidP="00133AB4">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8C" w:rsidRPr="00133AB4" w:rsidRDefault="000D728C" w:rsidP="00133AB4">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637" w:rsidRDefault="00574637" w:rsidP="00133AB4">
      <w:r>
        <w:separator/>
      </w:r>
    </w:p>
  </w:footnote>
  <w:footnote w:type="continuationSeparator" w:id="0">
    <w:p w:rsidR="00574637" w:rsidRDefault="00574637" w:rsidP="00133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C4944"/>
    <w:rsid w:val="000D2640"/>
    <w:rsid w:val="000D2FE5"/>
    <w:rsid w:val="000D328A"/>
    <w:rsid w:val="000D728C"/>
    <w:rsid w:val="0011256E"/>
    <w:rsid w:val="001148C0"/>
    <w:rsid w:val="0012214E"/>
    <w:rsid w:val="00130990"/>
    <w:rsid w:val="00133AB4"/>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D6E62"/>
    <w:rsid w:val="001E3193"/>
    <w:rsid w:val="001F282F"/>
    <w:rsid w:val="001F337B"/>
    <w:rsid w:val="001F41C7"/>
    <w:rsid w:val="001F61C0"/>
    <w:rsid w:val="001F6D55"/>
    <w:rsid w:val="0020656F"/>
    <w:rsid w:val="00206E77"/>
    <w:rsid w:val="002125B1"/>
    <w:rsid w:val="0021316E"/>
    <w:rsid w:val="002250E7"/>
    <w:rsid w:val="00237D08"/>
    <w:rsid w:val="00243260"/>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4668E"/>
    <w:rsid w:val="003502A8"/>
    <w:rsid w:val="00354847"/>
    <w:rsid w:val="00355344"/>
    <w:rsid w:val="00357DBB"/>
    <w:rsid w:val="00363740"/>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A6377"/>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463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12A0"/>
    <w:rsid w:val="00603655"/>
    <w:rsid w:val="00610AF6"/>
    <w:rsid w:val="00614015"/>
    <w:rsid w:val="00627D7D"/>
    <w:rsid w:val="00634DB6"/>
    <w:rsid w:val="006439EB"/>
    <w:rsid w:val="00655838"/>
    <w:rsid w:val="00655A91"/>
    <w:rsid w:val="00656FB0"/>
    <w:rsid w:val="00665398"/>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4271"/>
    <w:rsid w:val="007C7C46"/>
    <w:rsid w:val="007D76BC"/>
    <w:rsid w:val="007F38F7"/>
    <w:rsid w:val="007F669A"/>
    <w:rsid w:val="00801714"/>
    <w:rsid w:val="008027ED"/>
    <w:rsid w:val="00810470"/>
    <w:rsid w:val="00811CA3"/>
    <w:rsid w:val="00812AC2"/>
    <w:rsid w:val="00823DDA"/>
    <w:rsid w:val="00831A8A"/>
    <w:rsid w:val="0083269F"/>
    <w:rsid w:val="00836F2B"/>
    <w:rsid w:val="00845A68"/>
    <w:rsid w:val="0085118D"/>
    <w:rsid w:val="00856AAA"/>
    <w:rsid w:val="0086248E"/>
    <w:rsid w:val="008648D8"/>
    <w:rsid w:val="00867C95"/>
    <w:rsid w:val="0087395E"/>
    <w:rsid w:val="00877CAF"/>
    <w:rsid w:val="008834DF"/>
    <w:rsid w:val="00884891"/>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428E"/>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41CC9"/>
    <w:rsid w:val="00A56C87"/>
    <w:rsid w:val="00A61315"/>
    <w:rsid w:val="00A732A4"/>
    <w:rsid w:val="00A7652A"/>
    <w:rsid w:val="00A81E5F"/>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552A9"/>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CF221B"/>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792"/>
    <w:rsid w:val="00DA5B9C"/>
    <w:rsid w:val="00DA62E2"/>
    <w:rsid w:val="00DB2A50"/>
    <w:rsid w:val="00DC089C"/>
    <w:rsid w:val="00DC716A"/>
    <w:rsid w:val="00DD4E22"/>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5</cp:revision>
  <cp:lastPrinted>2012-05-24T16:48:00Z</cp:lastPrinted>
  <dcterms:created xsi:type="dcterms:W3CDTF">2012-05-15T16:01:00Z</dcterms:created>
  <dcterms:modified xsi:type="dcterms:W3CDTF">2012-05-24T16:48:00Z</dcterms:modified>
</cp:coreProperties>
</file>