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14,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C-2012-2297132</w:t>
      </w:r>
      <w:bookmarkEnd w:id="1"/>
    </w:p>
    <w:p w:rsidR="006F3960" w:rsidRPr="00AB6322" w:rsidRDefault="006F3960" w:rsidP="006F39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SAHAR TOMKO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EQUITABLE GAS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July 17,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Conrad Johnson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F3960" w:rsidRDefault="006F3960" w:rsidP="006F3960">
      <w:pPr>
        <w:rPr>
          <w:rFonts w:ascii="Microsoft Sans Serif" w:hAnsi="Microsoft Sans Serif" w:cs="Microsoft Sans Serif"/>
          <w:szCs w:val="24"/>
        </w:rPr>
      </w:pPr>
    </w:p>
    <w:p w:rsidR="006F3960" w:rsidRDefault="006F3960" w:rsidP="006F396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Johnson</w:t>
      </w:r>
      <w:bookmarkStart w:id="21" w:name="_GoBack"/>
      <w:bookmarkEnd w:id="21"/>
    </w:p>
    <w:p w:rsidR="006F3960" w:rsidRDefault="006F3960" w:rsidP="006F396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6F3960" w:rsidRDefault="006F3960" w:rsidP="006F396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6F3960" w:rsidRDefault="006F3960" w:rsidP="006F396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B213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B213B0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C-2012-2297132 - SAHAR TOMKO v. EQUITABLE GAS COMPANY         </w:t>
      </w:r>
    </w:p>
    <w:p w:rsidR="006F3960" w:rsidRDefault="006F396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0"/>
    </w:p>
    <w:p w:rsidR="00791AB9" w:rsidRPr="00AB6322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22"/>
      <w:bookmarkEnd w:id="22"/>
    </w:p>
    <w:p w:rsidR="00791AB9" w:rsidRPr="00AB6322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23"/>
      <w:bookmarkEnd w:id="23"/>
      <w:r w:rsidRPr="00AB6322">
        <w:rPr>
          <w:rFonts w:ascii="Microsoft Sans Serif" w:hAnsi="Microsoft Sans Serif" w:cs="Microsoft Sans Serif"/>
          <w:szCs w:val="24"/>
        </w:rPr>
        <w:t>SAHAR TOMKO</w:t>
      </w:r>
    </w:p>
    <w:p w:rsidR="00791AB9" w:rsidRPr="00AB6322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24"/>
      <w:bookmarkEnd w:id="24"/>
      <w:r w:rsidRPr="00AB6322">
        <w:rPr>
          <w:rFonts w:ascii="Microsoft Sans Serif" w:hAnsi="Microsoft Sans Serif" w:cs="Microsoft Sans Serif"/>
          <w:szCs w:val="24"/>
        </w:rPr>
        <w:t>4012 OUTLOO</w:t>
      </w:r>
      <w:r w:rsidRPr="00AB6322">
        <w:rPr>
          <w:rFonts w:ascii="Microsoft Sans Serif" w:hAnsi="Microsoft Sans Serif" w:cs="Microsoft Sans Serif"/>
          <w:szCs w:val="24"/>
        </w:rPr>
        <w:t>K DRIVE</w:t>
      </w:r>
    </w:p>
    <w:p w:rsidR="00791AB9" w:rsidRPr="00AB6322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25"/>
      <w:bookmarkEnd w:id="25"/>
      <w:r w:rsidRPr="00AB6322">
        <w:rPr>
          <w:rFonts w:ascii="Microsoft Sans Serif" w:hAnsi="Microsoft Sans Serif" w:cs="Microsoft Sans Serif"/>
          <w:szCs w:val="24"/>
        </w:rPr>
        <w:t>WEST MIFFLIN PA 15122</w:t>
      </w:r>
    </w:p>
    <w:p w:rsidR="00791AB9" w:rsidRPr="00AB6322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26"/>
      <w:bookmarkEnd w:id="26"/>
      <w:r w:rsidRPr="00AB6322">
        <w:rPr>
          <w:rFonts w:ascii="Microsoft Sans Serif" w:hAnsi="Microsoft Sans Serif" w:cs="Microsoft Sans Serif"/>
          <w:szCs w:val="24"/>
        </w:rPr>
        <w:t>412-462-3720</w:t>
      </w:r>
    </w:p>
    <w:p w:rsidR="00791AB9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27"/>
      <w:bookmarkEnd w:id="27"/>
    </w:p>
    <w:p w:rsidR="006F3960" w:rsidRPr="00AB6322" w:rsidRDefault="006F396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6F3960" w:rsidRPr="00AB6322" w:rsidRDefault="006F3960" w:rsidP="006F39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40"/>
      <w:bookmarkEnd w:id="28"/>
      <w:r w:rsidRPr="00AB6322">
        <w:rPr>
          <w:rFonts w:ascii="Microsoft Sans Serif" w:hAnsi="Microsoft Sans Serif" w:cs="Microsoft Sans Serif"/>
          <w:szCs w:val="24"/>
        </w:rPr>
        <w:t>THOMAS S ANDERSON ESQUIRE</w:t>
      </w:r>
      <w:r>
        <w:rPr>
          <w:rFonts w:ascii="Microsoft Sans Serif" w:hAnsi="Microsoft Sans Serif" w:cs="Microsoft Sans Serif"/>
          <w:szCs w:val="24"/>
        </w:rPr>
        <w:t xml:space="preserve"> (</w:t>
      </w:r>
      <w:r w:rsidRPr="006F3960">
        <w:rPr>
          <w:rFonts w:ascii="Microsoft Sans Serif" w:hAnsi="Microsoft Sans Serif" w:cs="Microsoft Sans Serif"/>
          <w:b/>
          <w:i/>
          <w:szCs w:val="24"/>
        </w:rPr>
        <w:t>E-served</w:t>
      </w:r>
      <w:r>
        <w:rPr>
          <w:rFonts w:ascii="Microsoft Sans Serif" w:hAnsi="Microsoft Sans Serif" w:cs="Microsoft Sans Serif"/>
          <w:szCs w:val="24"/>
        </w:rPr>
        <w:t>)</w:t>
      </w:r>
    </w:p>
    <w:p w:rsidR="006F3960" w:rsidRPr="00AB6322" w:rsidRDefault="006F3960" w:rsidP="006F39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9"/>
      <w:r w:rsidRPr="00AB6322">
        <w:rPr>
          <w:rFonts w:ascii="Microsoft Sans Serif" w:hAnsi="Microsoft Sans Serif" w:cs="Microsoft Sans Serif"/>
          <w:szCs w:val="24"/>
        </w:rPr>
        <w:t>LORI NOLAN LINDEY ESQUIRE</w:t>
      </w:r>
    </w:p>
    <w:bookmarkEnd w:id="30"/>
    <w:p w:rsidR="006F3960" w:rsidRDefault="006F3960" w:rsidP="006F39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 xml:space="preserve">JOHN P LIEKAR JR ESQUIRE </w:t>
      </w:r>
    </w:p>
    <w:p w:rsidR="006F3960" w:rsidRPr="00AB6322" w:rsidRDefault="006F3960" w:rsidP="006F39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YUKEVICH MARCHETTI LIEKARAND ZANGRILLI PC</w:t>
      </w:r>
    </w:p>
    <w:p w:rsidR="006F3960" w:rsidRPr="00AB6322" w:rsidRDefault="006F3960" w:rsidP="006F39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11 STANWIX STREET</w:t>
      </w:r>
    </w:p>
    <w:p w:rsidR="006F3960" w:rsidRPr="00AB6322" w:rsidRDefault="006F3960" w:rsidP="006F39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SUITE 1024</w:t>
      </w:r>
    </w:p>
    <w:p w:rsidR="006F3960" w:rsidRPr="00AB6322" w:rsidRDefault="006F3960" w:rsidP="006F39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6"/>
      <w:r w:rsidRPr="00AB6322">
        <w:rPr>
          <w:rFonts w:ascii="Microsoft Sans Serif" w:hAnsi="Microsoft Sans Serif" w:cs="Microsoft Sans Serif"/>
          <w:szCs w:val="24"/>
        </w:rPr>
        <w:t>PITTSBURGH PA 15222</w:t>
      </w:r>
    </w:p>
    <w:bookmarkEnd w:id="31"/>
    <w:p w:rsidR="006F3960" w:rsidRDefault="006F3960" w:rsidP="006F39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412-261-6777</w:t>
      </w:r>
    </w:p>
    <w:p w:rsidR="00A379CD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A379CD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41"/>
      <w:bookmarkEnd w:id="29"/>
    </w:p>
    <w:p w:rsidR="00A379CD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42"/>
      <w:bookmarkEnd w:id="32"/>
    </w:p>
    <w:p w:rsidR="00A379CD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43"/>
      <w:bookmarkEnd w:id="33"/>
    </w:p>
    <w:p w:rsidR="00A379CD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44"/>
      <w:bookmarkEnd w:id="34"/>
    </w:p>
    <w:p w:rsidR="00883D7D" w:rsidRPr="00AB6322" w:rsidRDefault="00B213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45"/>
      <w:bookmarkEnd w:id="35"/>
      <w:bookmarkEnd w:id="36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B0" w:rsidRDefault="00B213B0">
      <w:r>
        <w:separator/>
      </w:r>
    </w:p>
  </w:endnote>
  <w:endnote w:type="continuationSeparator" w:id="0">
    <w:p w:rsidR="00B213B0" w:rsidRDefault="00B2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B0" w:rsidRDefault="00B213B0">
      <w:r>
        <w:separator/>
      </w:r>
    </w:p>
  </w:footnote>
  <w:footnote w:type="continuationSeparator" w:id="0">
    <w:p w:rsidR="00B213B0" w:rsidRDefault="00B21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E15AB"/>
    <w:rsid w:val="006F2641"/>
    <w:rsid w:val="006F3960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213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F48E-F267-456D-97A9-4E8D6D21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2012-06-14T18:49:00Z</cp:lastPrinted>
  <dcterms:created xsi:type="dcterms:W3CDTF">2010-08-03T19:35:00Z</dcterms:created>
  <dcterms:modified xsi:type="dcterms:W3CDTF">2012-06-14T18:49:00Z</dcterms:modified>
</cp:coreProperties>
</file>