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D0" w:rsidRPr="00FA6483" w:rsidRDefault="00F076D0" w:rsidP="00F076D0">
      <w:pPr>
        <w:jc w:val="center"/>
        <w:rPr>
          <w:b/>
          <w:sz w:val="24"/>
          <w:szCs w:val="24"/>
        </w:rPr>
      </w:pPr>
      <w:bookmarkStart w:id="0" w:name="_GoBack"/>
      <w:bookmarkEnd w:id="0"/>
      <w:r w:rsidRPr="00FA6483">
        <w:rPr>
          <w:b/>
          <w:sz w:val="24"/>
          <w:szCs w:val="24"/>
        </w:rPr>
        <w:t>BEFORE THE</w:t>
      </w:r>
    </w:p>
    <w:p w:rsidR="00F076D0" w:rsidRPr="00FA6483" w:rsidRDefault="00F076D0" w:rsidP="00F076D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F076D0" w:rsidRPr="00FA6483" w:rsidRDefault="00F076D0" w:rsidP="00F076D0">
      <w:pPr>
        <w:jc w:val="center"/>
        <w:rPr>
          <w:b/>
          <w:sz w:val="24"/>
          <w:szCs w:val="24"/>
        </w:rPr>
      </w:pPr>
    </w:p>
    <w:p w:rsidR="00F076D0" w:rsidRPr="00FA6483" w:rsidRDefault="00F076D0" w:rsidP="00F076D0">
      <w:pPr>
        <w:jc w:val="center"/>
        <w:rPr>
          <w:b/>
          <w:sz w:val="24"/>
          <w:szCs w:val="24"/>
        </w:rPr>
      </w:pPr>
    </w:p>
    <w:p w:rsidR="00F076D0" w:rsidRDefault="00F076D0" w:rsidP="00F076D0">
      <w:pPr>
        <w:jc w:val="center"/>
        <w:rPr>
          <w:b/>
        </w:rPr>
      </w:pPr>
    </w:p>
    <w:p w:rsidR="00F076D0" w:rsidRPr="00FA6483" w:rsidRDefault="00F076D0" w:rsidP="00F076D0">
      <w:pPr>
        <w:rPr>
          <w:sz w:val="24"/>
          <w:szCs w:val="24"/>
        </w:rPr>
      </w:pPr>
      <w:r>
        <w:rPr>
          <w:sz w:val="24"/>
          <w:szCs w:val="24"/>
        </w:rPr>
        <w:t>Scott Letcher</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076D0" w:rsidRPr="00FA6483" w:rsidRDefault="00F076D0" w:rsidP="00F076D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076D0" w:rsidRPr="00FA6483" w:rsidRDefault="00F076D0" w:rsidP="00F076D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C-2011-2279183</w:t>
      </w:r>
    </w:p>
    <w:p w:rsidR="00F076D0" w:rsidRPr="00FA6483" w:rsidRDefault="00F076D0" w:rsidP="00F076D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076D0" w:rsidRPr="00FA6483" w:rsidRDefault="00F076D0" w:rsidP="00F076D0">
      <w:pPr>
        <w:rPr>
          <w:sz w:val="24"/>
          <w:szCs w:val="24"/>
        </w:rPr>
      </w:pPr>
      <w:r>
        <w:rPr>
          <w:sz w:val="24"/>
          <w:szCs w:val="24"/>
        </w:rPr>
        <w:t>UGI Utilities, Inc.</w:t>
      </w:r>
      <w:r>
        <w:rPr>
          <w:sz w:val="24"/>
          <w:szCs w:val="24"/>
        </w:rPr>
        <w:tab/>
      </w:r>
      <w:r>
        <w:rPr>
          <w:sz w:val="24"/>
          <w:szCs w:val="24"/>
        </w:rPr>
        <w:tab/>
      </w:r>
      <w:r>
        <w:rPr>
          <w:sz w:val="24"/>
          <w:szCs w:val="24"/>
        </w:rPr>
        <w:tab/>
      </w:r>
      <w:r>
        <w:rPr>
          <w:sz w:val="24"/>
          <w:szCs w:val="24"/>
        </w:rPr>
        <w:tab/>
      </w:r>
      <w:r>
        <w:rPr>
          <w:sz w:val="24"/>
          <w:szCs w:val="24"/>
        </w:rPr>
        <w:tab/>
      </w:r>
      <w:r w:rsidRPr="00FA6483">
        <w:rPr>
          <w:sz w:val="24"/>
          <w:szCs w:val="24"/>
        </w:rPr>
        <w:t>:</w:t>
      </w:r>
    </w:p>
    <w:p w:rsidR="00F076D0" w:rsidRDefault="00F076D0" w:rsidP="00F076D0"/>
    <w:p w:rsidR="00F076D0" w:rsidRDefault="00F076D0" w:rsidP="00F076D0"/>
    <w:p w:rsidR="00F076D0" w:rsidRDefault="00F076D0" w:rsidP="00F076D0"/>
    <w:p w:rsidR="00F076D0" w:rsidRPr="00FA6483" w:rsidRDefault="00F076D0" w:rsidP="00F076D0">
      <w:pPr>
        <w:jc w:val="center"/>
        <w:rPr>
          <w:b/>
          <w:sz w:val="24"/>
          <w:szCs w:val="24"/>
        </w:rPr>
      </w:pPr>
      <w:r w:rsidRPr="00FA6483">
        <w:rPr>
          <w:b/>
          <w:sz w:val="24"/>
          <w:szCs w:val="24"/>
        </w:rPr>
        <w:t>PREHEARING ORDER</w:t>
      </w:r>
    </w:p>
    <w:p w:rsidR="00F076D0" w:rsidRDefault="00F076D0" w:rsidP="00F076D0">
      <w:pPr>
        <w:jc w:val="center"/>
        <w:rPr>
          <w:b/>
        </w:rPr>
      </w:pPr>
    </w:p>
    <w:p w:rsidR="00F076D0" w:rsidRDefault="00F076D0" w:rsidP="00F076D0">
      <w:pPr>
        <w:jc w:val="center"/>
        <w:rPr>
          <w:b/>
        </w:rPr>
      </w:pPr>
    </w:p>
    <w:p w:rsidR="00F076D0" w:rsidRDefault="00F076D0" w:rsidP="00F076D0">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July 26, 2012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F076D0" w:rsidRDefault="00F076D0" w:rsidP="00F076D0">
      <w:pPr>
        <w:spacing w:line="360" w:lineRule="auto"/>
        <w:rPr>
          <w:sz w:val="24"/>
          <w:szCs w:val="24"/>
        </w:rPr>
      </w:pPr>
    </w:p>
    <w:p w:rsidR="00F076D0" w:rsidRDefault="00F076D0" w:rsidP="00F076D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F076D0" w:rsidRDefault="00F076D0" w:rsidP="00F076D0">
      <w:pPr>
        <w:spacing w:line="360" w:lineRule="auto"/>
        <w:rPr>
          <w:sz w:val="24"/>
          <w:szCs w:val="24"/>
        </w:rPr>
      </w:pPr>
    </w:p>
    <w:p w:rsidR="00F076D0" w:rsidRDefault="00F076D0" w:rsidP="00F076D0">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Pennsylvania Code may be accessed at www.pacode.com.</w:t>
      </w:r>
    </w:p>
    <w:p w:rsidR="00F076D0" w:rsidRDefault="00F076D0" w:rsidP="00F076D0">
      <w:pPr>
        <w:spacing w:line="360" w:lineRule="auto"/>
        <w:rPr>
          <w:sz w:val="24"/>
          <w:szCs w:val="24"/>
        </w:rPr>
      </w:pPr>
    </w:p>
    <w:p w:rsidR="00F076D0" w:rsidRDefault="00F076D0" w:rsidP="00F076D0">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F076D0" w:rsidRDefault="00F076D0" w:rsidP="00F076D0">
      <w:pPr>
        <w:spacing w:line="360" w:lineRule="auto"/>
        <w:rPr>
          <w:i/>
          <w:sz w:val="24"/>
          <w:szCs w:val="24"/>
        </w:rPr>
      </w:pPr>
    </w:p>
    <w:p w:rsidR="00F076D0" w:rsidRPr="00BC4B62" w:rsidRDefault="00F076D0" w:rsidP="00F076D0">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F076D0" w:rsidRDefault="00F076D0" w:rsidP="00F076D0">
      <w:pPr>
        <w:spacing w:line="360" w:lineRule="auto"/>
        <w:rPr>
          <w:sz w:val="24"/>
          <w:szCs w:val="24"/>
        </w:rPr>
      </w:pPr>
    </w:p>
    <w:p w:rsidR="00F076D0" w:rsidRDefault="00F076D0" w:rsidP="00F076D0">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F076D0" w:rsidRDefault="00F076D0" w:rsidP="00F076D0">
      <w:pPr>
        <w:spacing w:line="360" w:lineRule="auto"/>
        <w:rPr>
          <w:sz w:val="24"/>
          <w:szCs w:val="24"/>
        </w:rPr>
      </w:pPr>
    </w:p>
    <w:p w:rsidR="00F076D0" w:rsidRDefault="00F076D0" w:rsidP="00F076D0">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F076D0" w:rsidRDefault="00F076D0" w:rsidP="00F076D0">
      <w:pPr>
        <w:spacing w:line="360" w:lineRule="auto"/>
        <w:rPr>
          <w:sz w:val="24"/>
          <w:szCs w:val="24"/>
        </w:rPr>
      </w:pPr>
    </w:p>
    <w:p w:rsidR="00F076D0" w:rsidRDefault="00F076D0" w:rsidP="00F076D0">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F076D0" w:rsidRDefault="00F076D0" w:rsidP="00F076D0">
      <w:pPr>
        <w:spacing w:line="360" w:lineRule="auto"/>
        <w:rPr>
          <w:b/>
          <w:sz w:val="24"/>
          <w:szCs w:val="24"/>
        </w:rPr>
      </w:pPr>
    </w:p>
    <w:p w:rsidR="00F076D0" w:rsidRDefault="00F076D0" w:rsidP="00F076D0">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076D0" w:rsidRDefault="00F076D0" w:rsidP="00F076D0">
      <w:pPr>
        <w:spacing w:line="360" w:lineRule="auto"/>
        <w:rPr>
          <w:sz w:val="24"/>
          <w:szCs w:val="24"/>
        </w:rPr>
      </w:pPr>
      <w:r>
        <w:rPr>
          <w:sz w:val="24"/>
          <w:szCs w:val="24"/>
        </w:rPr>
        <w:br w:type="page"/>
      </w:r>
    </w:p>
    <w:p w:rsidR="00F076D0" w:rsidRDefault="00F076D0" w:rsidP="00F076D0">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F076D0" w:rsidRDefault="00F076D0" w:rsidP="00F076D0">
      <w:pPr>
        <w:spacing w:line="360" w:lineRule="auto"/>
        <w:rPr>
          <w:sz w:val="24"/>
          <w:szCs w:val="24"/>
        </w:rPr>
      </w:pPr>
    </w:p>
    <w:p w:rsidR="00F076D0" w:rsidRDefault="00F076D0" w:rsidP="00F076D0">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076D0" w:rsidRDefault="00F076D0" w:rsidP="00F076D0">
      <w:pPr>
        <w:spacing w:line="360" w:lineRule="auto"/>
        <w:rPr>
          <w:sz w:val="24"/>
          <w:szCs w:val="24"/>
        </w:rPr>
      </w:pPr>
      <w:r>
        <w:rPr>
          <w:sz w:val="24"/>
          <w:szCs w:val="24"/>
        </w:rPr>
        <w:t>§ 3301 or other provision of the Public Utility Code.</w:t>
      </w:r>
    </w:p>
    <w:p w:rsidR="00F076D0" w:rsidRDefault="00F076D0" w:rsidP="00F076D0">
      <w:pPr>
        <w:spacing w:line="360" w:lineRule="auto"/>
        <w:rPr>
          <w:sz w:val="24"/>
          <w:szCs w:val="24"/>
        </w:rPr>
      </w:pPr>
    </w:p>
    <w:p w:rsidR="00F076D0" w:rsidRDefault="00F076D0" w:rsidP="00F076D0">
      <w:pPr>
        <w:spacing w:line="360" w:lineRule="auto"/>
        <w:rPr>
          <w:sz w:val="24"/>
          <w:szCs w:val="24"/>
        </w:rPr>
      </w:pPr>
    </w:p>
    <w:p w:rsidR="00F076D0" w:rsidRDefault="00F076D0" w:rsidP="00F076D0">
      <w:pPr>
        <w:spacing w:line="360" w:lineRule="auto"/>
        <w:rPr>
          <w:sz w:val="24"/>
          <w:szCs w:val="24"/>
        </w:rPr>
      </w:pPr>
      <w:r w:rsidRPr="0030236D">
        <w:rPr>
          <w:sz w:val="24"/>
          <w:szCs w:val="24"/>
        </w:rPr>
        <w:t>Dated:</w:t>
      </w:r>
      <w:r w:rsidRPr="0030236D">
        <w:rPr>
          <w:sz w:val="24"/>
          <w:szCs w:val="24"/>
        </w:rPr>
        <w:tab/>
      </w:r>
      <w:r>
        <w:rPr>
          <w:sz w:val="24"/>
          <w:szCs w:val="24"/>
          <w:u w:val="single"/>
        </w:rPr>
        <w:t>June 15, 2012</w:t>
      </w:r>
      <w:r>
        <w:rPr>
          <w:sz w:val="24"/>
          <w:szCs w:val="24"/>
        </w:rPr>
        <w:tab/>
      </w:r>
      <w:r>
        <w:rPr>
          <w:sz w:val="24"/>
          <w:szCs w:val="24"/>
        </w:rPr>
        <w:tab/>
      </w:r>
      <w:r>
        <w:rPr>
          <w:sz w:val="24"/>
          <w:szCs w:val="24"/>
        </w:rPr>
        <w:tab/>
      </w:r>
      <w:r>
        <w:rPr>
          <w:sz w:val="24"/>
          <w:szCs w:val="24"/>
        </w:rPr>
        <w:tab/>
        <w:t>_______________________________________</w:t>
      </w:r>
    </w:p>
    <w:p w:rsidR="00F076D0" w:rsidRDefault="00F076D0" w:rsidP="00F076D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F076D0" w:rsidRPr="00411ECF" w:rsidRDefault="00F076D0" w:rsidP="00F076D0">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F076D0" w:rsidRDefault="00F076D0" w:rsidP="00F076D0"/>
    <w:p w:rsidR="00F076D0" w:rsidRDefault="00F076D0" w:rsidP="00F076D0"/>
    <w:p w:rsidR="00F076D0" w:rsidRDefault="00F076D0" w:rsidP="00F076D0"/>
    <w:p w:rsidR="00C04960" w:rsidRDefault="00C04960" w:rsidP="00F076D0"/>
    <w:sectPr w:rsidR="00C04960" w:rsidSect="00C014D2">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698" w:rsidRDefault="00B13698">
      <w:r>
        <w:separator/>
      </w:r>
    </w:p>
  </w:endnote>
  <w:endnote w:type="continuationSeparator" w:id="0">
    <w:p w:rsidR="00B13698" w:rsidRDefault="00B1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B13698"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B13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B13698"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1C1E79">
      <w:rPr>
        <w:noProof/>
        <w:sz w:val="20"/>
        <w:szCs w:val="20"/>
      </w:rPr>
      <w:t>3</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698" w:rsidRDefault="00B13698">
      <w:r>
        <w:separator/>
      </w:r>
    </w:p>
  </w:footnote>
  <w:footnote w:type="continuationSeparator" w:id="0">
    <w:p w:rsidR="00B13698" w:rsidRDefault="00B13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1E79"/>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98"/>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6D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6D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76D0"/>
    <w:pPr>
      <w:tabs>
        <w:tab w:val="center" w:pos="4320"/>
        <w:tab w:val="right" w:pos="8640"/>
      </w:tabs>
    </w:pPr>
  </w:style>
  <w:style w:type="character" w:customStyle="1" w:styleId="FooterChar">
    <w:name w:val="Footer Char"/>
    <w:basedOn w:val="DefaultParagraphFont"/>
    <w:link w:val="Footer"/>
    <w:uiPriority w:val="99"/>
    <w:rsid w:val="00F076D0"/>
    <w:rPr>
      <w:rFonts w:eastAsia="Times New Roman"/>
      <w:sz w:val="26"/>
      <w:szCs w:val="26"/>
    </w:rPr>
  </w:style>
  <w:style w:type="character" w:styleId="PageNumber">
    <w:name w:val="page number"/>
    <w:basedOn w:val="DefaultParagraphFont"/>
    <w:rsid w:val="00F07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6D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76D0"/>
    <w:pPr>
      <w:tabs>
        <w:tab w:val="center" w:pos="4320"/>
        <w:tab w:val="right" w:pos="8640"/>
      </w:tabs>
    </w:pPr>
  </w:style>
  <w:style w:type="character" w:customStyle="1" w:styleId="FooterChar">
    <w:name w:val="Footer Char"/>
    <w:basedOn w:val="DefaultParagraphFont"/>
    <w:link w:val="Footer"/>
    <w:uiPriority w:val="99"/>
    <w:rsid w:val="00F076D0"/>
    <w:rPr>
      <w:rFonts w:eastAsia="Times New Roman"/>
      <w:sz w:val="26"/>
      <w:szCs w:val="26"/>
    </w:rPr>
  </w:style>
  <w:style w:type="character" w:styleId="PageNumber">
    <w:name w:val="page number"/>
    <w:basedOn w:val="DefaultParagraphFont"/>
    <w:rsid w:val="00F0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dcterms:created xsi:type="dcterms:W3CDTF">2012-06-18T19:46:00Z</dcterms:created>
  <dcterms:modified xsi:type="dcterms:W3CDTF">2012-06-18T19:46:00Z</dcterms:modified>
</cp:coreProperties>
</file>