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PENNSYLVANIA</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PUBLIC UTILTY COMMISSION</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Harrisburg, PA  17105-3265</w:t>
      </w:r>
    </w:p>
    <w:p w:rsidR="00315DD5" w:rsidRPr="00801714" w:rsidRDefault="00315DD5"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Public Meeting held </w:t>
      </w:r>
      <w:r w:rsidR="00B77F1D">
        <w:rPr>
          <w:rFonts w:ascii="Times New Roman" w:hAnsi="Times New Roman" w:cs="Times New Roman"/>
          <w:sz w:val="24"/>
          <w:szCs w:val="24"/>
        </w:rPr>
        <w:t>June 21</w:t>
      </w:r>
      <w:r w:rsidR="007C4271">
        <w:rPr>
          <w:rFonts w:ascii="Times New Roman" w:hAnsi="Times New Roman" w:cs="Times New Roman"/>
          <w:sz w:val="24"/>
          <w:szCs w:val="24"/>
        </w:rPr>
        <w:t>,</w:t>
      </w:r>
      <w:r w:rsidR="0034668E" w:rsidRPr="00801714">
        <w:rPr>
          <w:rFonts w:ascii="Times New Roman" w:hAnsi="Times New Roman" w:cs="Times New Roman"/>
          <w:sz w:val="24"/>
          <w:szCs w:val="24"/>
        </w:rPr>
        <w:t xml:space="preserve"> 2012</w:t>
      </w:r>
    </w:p>
    <w:p w:rsidR="0019595A" w:rsidRDefault="0019595A" w:rsidP="00627D7D">
      <w:pPr>
        <w:rPr>
          <w:rFonts w:ascii="Times New Roman" w:hAnsi="Times New Roman" w:cs="Times New Roman"/>
          <w:sz w:val="24"/>
          <w:szCs w:val="24"/>
        </w:rPr>
      </w:pPr>
    </w:p>
    <w:p w:rsidR="0037008A" w:rsidRPr="00801714" w:rsidRDefault="0037008A" w:rsidP="00627D7D">
      <w:pPr>
        <w:rPr>
          <w:rFonts w:ascii="Times New Roman" w:hAnsi="Times New Roman" w:cs="Times New Roman"/>
          <w:sz w:val="24"/>
          <w:szCs w:val="24"/>
        </w:rPr>
      </w:pPr>
    </w:p>
    <w:p w:rsidR="00627D7D" w:rsidRPr="00801714" w:rsidRDefault="00387DDF" w:rsidP="00627D7D">
      <w:pPr>
        <w:rPr>
          <w:rFonts w:ascii="Times New Roman" w:hAnsi="Times New Roman" w:cs="Times New Roman"/>
          <w:sz w:val="24"/>
          <w:szCs w:val="24"/>
        </w:rPr>
      </w:pPr>
      <w:r w:rsidRPr="00801714">
        <w:rPr>
          <w:rFonts w:ascii="Times New Roman" w:hAnsi="Times New Roman" w:cs="Times New Roman"/>
          <w:sz w:val="24"/>
          <w:szCs w:val="24"/>
        </w:rPr>
        <w:t>Commissioners Present</w:t>
      </w:r>
      <w:r w:rsidR="00511D9E" w:rsidRPr="00801714">
        <w:rPr>
          <w:rFonts w:ascii="Times New Roman" w:hAnsi="Times New Roman" w:cs="Times New Roman"/>
          <w:sz w:val="24"/>
          <w:szCs w:val="24"/>
        </w:rPr>
        <w:t>:</w:t>
      </w:r>
    </w:p>
    <w:p w:rsidR="00627D7D" w:rsidRPr="00801714" w:rsidRDefault="00627D7D" w:rsidP="00627D7D">
      <w:pPr>
        <w:rPr>
          <w:rFonts w:ascii="Times New Roman" w:hAnsi="Times New Roman" w:cs="Times New Roman"/>
          <w:sz w:val="24"/>
          <w:szCs w:val="24"/>
        </w:rPr>
      </w:pP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Robert F. Powelson,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John F. Coleman, Jr., Vice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Wayne E. Gardner</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James H. Cawley</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Pamela A. Witmer</w:t>
      </w:r>
    </w:p>
    <w:p w:rsidR="00627D7D" w:rsidRPr="00801714" w:rsidRDefault="00627D7D" w:rsidP="00B14864">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p>
    <w:p w:rsidR="0019595A" w:rsidRPr="00DD4E22" w:rsidRDefault="0019595A" w:rsidP="00627D7D">
      <w:pPr>
        <w:rPr>
          <w:rFonts w:ascii="Times New Roman" w:hAnsi="Times New Roman" w:cs="Times New Roman"/>
          <w:sz w:val="24"/>
          <w:szCs w:val="24"/>
        </w:rPr>
      </w:pPr>
    </w:p>
    <w:p w:rsidR="0037008A" w:rsidRPr="0037008A" w:rsidRDefault="0037008A" w:rsidP="0037008A">
      <w:pPr>
        <w:tabs>
          <w:tab w:val="left" w:pos="-720"/>
        </w:tabs>
        <w:suppressAutoHyphens/>
        <w:jc w:val="both"/>
        <w:rPr>
          <w:rFonts w:ascii="Times New Roman" w:hAnsi="Times New Roman" w:cs="Times New Roman"/>
          <w:spacing w:val="-3"/>
          <w:sz w:val="24"/>
          <w:szCs w:val="24"/>
        </w:rPr>
      </w:pPr>
      <w:proofErr w:type="spellStart"/>
      <w:r w:rsidRPr="0037008A">
        <w:rPr>
          <w:rFonts w:ascii="Times New Roman" w:hAnsi="Times New Roman" w:cs="Times New Roman"/>
          <w:spacing w:val="-3"/>
          <w:sz w:val="24"/>
          <w:szCs w:val="24"/>
        </w:rPr>
        <w:t>Samy</w:t>
      </w:r>
      <w:proofErr w:type="spellEnd"/>
      <w:r w:rsidRPr="0037008A">
        <w:rPr>
          <w:rFonts w:ascii="Times New Roman" w:hAnsi="Times New Roman" w:cs="Times New Roman"/>
          <w:spacing w:val="-3"/>
          <w:sz w:val="24"/>
          <w:szCs w:val="24"/>
        </w:rPr>
        <w:t xml:space="preserve"> </w:t>
      </w:r>
      <w:proofErr w:type="spellStart"/>
      <w:r w:rsidRPr="0037008A">
        <w:rPr>
          <w:rFonts w:ascii="Times New Roman" w:hAnsi="Times New Roman" w:cs="Times New Roman"/>
          <w:spacing w:val="-3"/>
          <w:sz w:val="24"/>
          <w:szCs w:val="24"/>
        </w:rPr>
        <w:t>Azer</w:t>
      </w:r>
      <w:proofErr w:type="spellEnd"/>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fldChar w:fldCharType="begin"/>
      </w:r>
      <w:r w:rsidRPr="0037008A">
        <w:rPr>
          <w:rFonts w:ascii="Times New Roman" w:hAnsi="Times New Roman" w:cs="Times New Roman"/>
          <w:spacing w:val="-3"/>
          <w:sz w:val="24"/>
          <w:szCs w:val="24"/>
        </w:rPr>
        <w:instrText>fillin "Complainant's name" \d ""</w:instrText>
      </w:r>
      <w:r w:rsidRPr="0037008A">
        <w:rPr>
          <w:rFonts w:ascii="Times New Roman" w:hAnsi="Times New Roman" w:cs="Times New Roman"/>
          <w:spacing w:val="-3"/>
          <w:sz w:val="24"/>
          <w:szCs w:val="24"/>
        </w:rPr>
        <w:fldChar w:fldCharType="end"/>
      </w:r>
      <w:r w:rsidRPr="0037008A">
        <w:rPr>
          <w:rFonts w:ascii="Times New Roman" w:hAnsi="Times New Roman" w:cs="Times New Roman"/>
          <w:spacing w:val="-3"/>
          <w:sz w:val="24"/>
          <w:szCs w:val="24"/>
        </w:rPr>
        <w:t>:</w:t>
      </w:r>
    </w:p>
    <w:p w:rsidR="0037008A" w:rsidRPr="0037008A" w:rsidRDefault="0037008A" w:rsidP="0037008A">
      <w:pPr>
        <w:tabs>
          <w:tab w:val="left" w:pos="-720"/>
        </w:tabs>
        <w:suppressAutoHyphens/>
        <w:jc w:val="both"/>
        <w:rPr>
          <w:rFonts w:ascii="Times New Roman" w:hAnsi="Times New Roman" w:cs="Times New Roman"/>
          <w:spacing w:val="-3"/>
          <w:sz w:val="24"/>
          <w:szCs w:val="24"/>
        </w:rPr>
      </w:pP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t>:</w:t>
      </w:r>
      <w:r w:rsidRPr="0037008A">
        <w:rPr>
          <w:rFonts w:ascii="Times New Roman" w:hAnsi="Times New Roman" w:cs="Times New Roman"/>
          <w:spacing w:val="-3"/>
          <w:sz w:val="24"/>
          <w:szCs w:val="24"/>
        </w:rPr>
        <w:tab/>
      </w:r>
    </w:p>
    <w:p w:rsidR="0037008A" w:rsidRPr="0037008A" w:rsidRDefault="0037008A" w:rsidP="0037008A">
      <w:pPr>
        <w:tabs>
          <w:tab w:val="left" w:pos="-720"/>
        </w:tabs>
        <w:suppressAutoHyphens/>
        <w:jc w:val="both"/>
        <w:rPr>
          <w:rFonts w:ascii="Times New Roman" w:hAnsi="Times New Roman" w:cs="Times New Roman"/>
          <w:spacing w:val="-3"/>
          <w:sz w:val="24"/>
          <w:szCs w:val="24"/>
        </w:rPr>
      </w:pPr>
      <w:r w:rsidRPr="0037008A">
        <w:rPr>
          <w:rFonts w:ascii="Times New Roman" w:hAnsi="Times New Roman" w:cs="Times New Roman"/>
          <w:spacing w:val="-3"/>
          <w:sz w:val="24"/>
          <w:szCs w:val="24"/>
        </w:rPr>
        <w:tab/>
        <w:t>v.</w:t>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t>:</w:t>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Pr>
          <w:rFonts w:ascii="Times New Roman" w:hAnsi="Times New Roman" w:cs="Times New Roman"/>
          <w:spacing w:val="-3"/>
          <w:sz w:val="24"/>
          <w:szCs w:val="24"/>
        </w:rPr>
        <w:tab/>
      </w:r>
      <w:r w:rsidRPr="0037008A">
        <w:rPr>
          <w:rFonts w:ascii="Times New Roman" w:hAnsi="Times New Roman" w:cs="Times New Roman"/>
          <w:spacing w:val="-3"/>
          <w:sz w:val="24"/>
          <w:szCs w:val="24"/>
        </w:rPr>
        <w:t>F-2011-2248345</w:t>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t>:</w:t>
      </w:r>
      <w:r>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t>C-2011-2272185</w:t>
      </w:r>
    </w:p>
    <w:p w:rsidR="0037008A" w:rsidRPr="0037008A" w:rsidRDefault="0037008A" w:rsidP="0037008A">
      <w:pPr>
        <w:tabs>
          <w:tab w:val="left" w:pos="-720"/>
        </w:tabs>
        <w:suppressAutoHyphens/>
        <w:jc w:val="both"/>
        <w:rPr>
          <w:rFonts w:ascii="Times New Roman" w:hAnsi="Times New Roman" w:cs="Times New Roman"/>
          <w:spacing w:val="-3"/>
          <w:sz w:val="24"/>
          <w:szCs w:val="24"/>
        </w:rPr>
      </w:pPr>
      <w:r w:rsidRPr="0037008A">
        <w:rPr>
          <w:rFonts w:ascii="Times New Roman" w:hAnsi="Times New Roman" w:cs="Times New Roman"/>
          <w:spacing w:val="-3"/>
          <w:sz w:val="24"/>
          <w:szCs w:val="24"/>
        </w:rPr>
        <w:t>PPL Electric Utilities Corporation</w:t>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r>
      <w:r w:rsidRPr="0037008A">
        <w:rPr>
          <w:rFonts w:ascii="Times New Roman" w:hAnsi="Times New Roman" w:cs="Times New Roman"/>
          <w:spacing w:val="-3"/>
          <w:sz w:val="24"/>
          <w:szCs w:val="24"/>
        </w:rPr>
        <w:tab/>
        <w:t>:</w:t>
      </w:r>
    </w:p>
    <w:p w:rsidR="00315DD5" w:rsidRDefault="00315DD5" w:rsidP="00627D7D">
      <w:pPr>
        <w:rPr>
          <w:rFonts w:ascii="Times New Roman" w:hAnsi="Times New Roman" w:cs="Times New Roman"/>
          <w:sz w:val="24"/>
          <w:szCs w:val="24"/>
        </w:rPr>
      </w:pPr>
    </w:p>
    <w:p w:rsidR="00315DD5" w:rsidRDefault="00315DD5" w:rsidP="00627D7D">
      <w:pPr>
        <w:rPr>
          <w:rFonts w:ascii="Times New Roman" w:hAnsi="Times New Roman" w:cs="Times New Roman"/>
          <w:sz w:val="24"/>
          <w:szCs w:val="24"/>
        </w:rPr>
      </w:pPr>
    </w:p>
    <w:p w:rsidR="005A0A84" w:rsidRPr="00801714" w:rsidRDefault="005A0A84" w:rsidP="00627D7D">
      <w:pPr>
        <w:rPr>
          <w:rFonts w:ascii="Times New Roman" w:hAnsi="Times New Roman" w:cs="Times New Roman"/>
          <w:sz w:val="24"/>
          <w:szCs w:val="24"/>
        </w:rPr>
      </w:pPr>
    </w:p>
    <w:p w:rsidR="00627D7D" w:rsidRPr="00801714" w:rsidRDefault="00627D7D" w:rsidP="00627D7D">
      <w:pPr>
        <w:jc w:val="center"/>
        <w:rPr>
          <w:rFonts w:ascii="Times New Roman" w:hAnsi="Times New Roman" w:cs="Times New Roman"/>
          <w:b/>
          <w:sz w:val="24"/>
          <w:szCs w:val="24"/>
          <w:u w:val="single"/>
        </w:rPr>
      </w:pPr>
      <w:r w:rsidRPr="00801714">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DD4E22" w:rsidRPr="00801714" w:rsidRDefault="00DD4E22"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0085118D" w:rsidRPr="00801714">
        <w:rPr>
          <w:rFonts w:ascii="Times New Roman" w:hAnsi="Times New Roman" w:cs="Times New Roman"/>
          <w:sz w:val="24"/>
          <w:szCs w:val="24"/>
        </w:rPr>
        <w:t>BY THE COMMISSION:</w:t>
      </w:r>
    </w:p>
    <w:p w:rsidR="0085118D" w:rsidRPr="00801714" w:rsidRDefault="0085118D" w:rsidP="00627D7D">
      <w:pPr>
        <w:rPr>
          <w:rFonts w:ascii="Times New Roman" w:hAnsi="Times New Roman" w:cs="Times New Roman"/>
          <w:sz w:val="24"/>
          <w:szCs w:val="24"/>
        </w:rPr>
      </w:pPr>
    </w:p>
    <w:p w:rsidR="0085118D" w:rsidRPr="00801714" w:rsidRDefault="0085118D" w:rsidP="00387DDF">
      <w:pPr>
        <w:jc w:val="both"/>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We adopt as our action the </w:t>
      </w:r>
      <w:r w:rsidR="005A0A84">
        <w:rPr>
          <w:rFonts w:ascii="Times New Roman" w:hAnsi="Times New Roman" w:cs="Times New Roman"/>
          <w:sz w:val="24"/>
          <w:szCs w:val="24"/>
        </w:rPr>
        <w:t>Initial</w:t>
      </w:r>
      <w:r w:rsidRPr="00801714">
        <w:rPr>
          <w:rFonts w:ascii="Times New Roman" w:hAnsi="Times New Roman" w:cs="Times New Roman"/>
          <w:sz w:val="24"/>
          <w:szCs w:val="24"/>
        </w:rPr>
        <w:t xml:space="preserve"> Decision of Administrative Law </w:t>
      </w:r>
      <w:r w:rsidR="00C750D6" w:rsidRPr="00801714">
        <w:rPr>
          <w:rFonts w:ascii="Times New Roman" w:hAnsi="Times New Roman" w:cs="Times New Roman"/>
          <w:sz w:val="24"/>
          <w:szCs w:val="24"/>
        </w:rPr>
        <w:t xml:space="preserve">Judge </w:t>
      </w:r>
      <w:r w:rsidR="0037008A">
        <w:rPr>
          <w:rFonts w:ascii="Times New Roman" w:hAnsi="Times New Roman" w:cs="Times New Roman"/>
          <w:sz w:val="24"/>
          <w:szCs w:val="24"/>
        </w:rPr>
        <w:t>Joel H. Cheskis</w:t>
      </w:r>
      <w:r w:rsidRPr="00801714">
        <w:rPr>
          <w:rFonts w:ascii="Times New Roman" w:hAnsi="Times New Roman" w:cs="Times New Roman"/>
          <w:sz w:val="24"/>
          <w:szCs w:val="24"/>
        </w:rPr>
        <w:t xml:space="preserve">, </w:t>
      </w:r>
      <w:r w:rsidR="00AB27C4" w:rsidRPr="00801714">
        <w:rPr>
          <w:rFonts w:ascii="Times New Roman" w:hAnsi="Times New Roman" w:cs="Times New Roman"/>
          <w:sz w:val="24"/>
          <w:szCs w:val="24"/>
        </w:rPr>
        <w:t>dated</w:t>
      </w:r>
      <w:r w:rsidR="00C750D6" w:rsidRPr="00801714">
        <w:rPr>
          <w:rFonts w:ascii="Times New Roman" w:hAnsi="Times New Roman" w:cs="Times New Roman"/>
          <w:sz w:val="24"/>
          <w:szCs w:val="24"/>
        </w:rPr>
        <w:t xml:space="preserve"> </w:t>
      </w:r>
      <w:r w:rsidR="0037008A">
        <w:rPr>
          <w:rFonts w:ascii="Times New Roman" w:hAnsi="Times New Roman" w:cs="Times New Roman"/>
          <w:sz w:val="24"/>
          <w:szCs w:val="24"/>
        </w:rPr>
        <w:t>April 30</w:t>
      </w:r>
      <w:r w:rsidR="0034668E" w:rsidRPr="00801714">
        <w:rPr>
          <w:rFonts w:ascii="Times New Roman" w:hAnsi="Times New Roman" w:cs="Times New Roman"/>
          <w:sz w:val="24"/>
          <w:szCs w:val="24"/>
        </w:rPr>
        <w:t>, 2012</w:t>
      </w:r>
      <w:r w:rsidRPr="00801714">
        <w:rPr>
          <w:rFonts w:ascii="Times New Roman" w:hAnsi="Times New Roman" w:cs="Times New Roman"/>
          <w:sz w:val="24"/>
          <w:szCs w:val="24"/>
        </w:rPr>
        <w:t>;</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THEREFORE,</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IT IS ORDERED:</w:t>
      </w:r>
    </w:p>
    <w:p w:rsidR="0085118D" w:rsidRPr="00801714" w:rsidRDefault="0085118D" w:rsidP="00627D7D">
      <w:pPr>
        <w:rPr>
          <w:rFonts w:ascii="Times New Roman" w:hAnsi="Times New Roman" w:cs="Times New Roman"/>
          <w:sz w:val="24"/>
          <w:szCs w:val="24"/>
        </w:rPr>
      </w:pPr>
    </w:p>
    <w:p w:rsidR="0037008A" w:rsidRPr="0037008A" w:rsidRDefault="0037008A" w:rsidP="0037008A">
      <w:pPr>
        <w:pStyle w:val="ParaTab1"/>
        <w:numPr>
          <w:ilvl w:val="0"/>
          <w:numId w:val="5"/>
        </w:numPr>
        <w:ind w:left="0" w:firstLine="1440"/>
        <w:jc w:val="both"/>
        <w:rPr>
          <w:rFonts w:ascii="Times New Roman" w:hAnsi="Times New Roman" w:cs="Times New Roman"/>
        </w:rPr>
      </w:pPr>
      <w:r w:rsidRPr="0037008A">
        <w:rPr>
          <w:rFonts w:ascii="Times New Roman" w:hAnsi="Times New Roman" w:cs="Times New Roman"/>
        </w:rPr>
        <w:t xml:space="preserve">That the formal Complaint of Samy Azer against </w:t>
      </w:r>
      <w:r w:rsidRPr="0037008A">
        <w:rPr>
          <w:rFonts w:ascii="Times New Roman" w:hAnsi="Times New Roman" w:cs="Times New Roman"/>
          <w:spacing w:val="-3"/>
        </w:rPr>
        <w:t>PPL Electric Utilities Corporation at Docket Number C-2011-2272185 and da</w:t>
      </w:r>
      <w:r w:rsidRPr="0037008A">
        <w:rPr>
          <w:rFonts w:ascii="Times New Roman" w:hAnsi="Times New Roman" w:cs="Times New Roman"/>
        </w:rPr>
        <w:t>ted October 20, 2011 is sustained.  PPL is directed to reduce Mr. Azer’s account balance to zero for account number 96510-12019.  PPL is also directed to send a technician to Mr. Azer’s property to remove the unused service meter that may present a public danger.</w:t>
      </w:r>
    </w:p>
    <w:p w:rsidR="0037008A" w:rsidRPr="0037008A" w:rsidRDefault="0037008A" w:rsidP="0037008A">
      <w:pPr>
        <w:pStyle w:val="ParaTab1"/>
        <w:ind w:firstLine="0"/>
        <w:jc w:val="both"/>
        <w:rPr>
          <w:rFonts w:ascii="Times New Roman" w:hAnsi="Times New Roman" w:cs="Times New Roman"/>
        </w:rPr>
      </w:pPr>
    </w:p>
    <w:p w:rsidR="0037008A" w:rsidRPr="0037008A" w:rsidRDefault="0037008A" w:rsidP="0037008A">
      <w:pPr>
        <w:pStyle w:val="ParaTab1"/>
        <w:numPr>
          <w:ilvl w:val="0"/>
          <w:numId w:val="5"/>
        </w:numPr>
        <w:ind w:left="0" w:firstLine="1440"/>
        <w:jc w:val="both"/>
        <w:rPr>
          <w:rFonts w:ascii="Times New Roman" w:hAnsi="Times New Roman" w:cs="Times New Roman"/>
        </w:rPr>
      </w:pPr>
      <w:r w:rsidRPr="0037008A">
        <w:rPr>
          <w:rFonts w:ascii="Times New Roman" w:hAnsi="Times New Roman" w:cs="Times New Roman"/>
        </w:rPr>
        <w:t xml:space="preserve">That the formal Complaint of Samy Azer against </w:t>
      </w:r>
      <w:r w:rsidRPr="0037008A">
        <w:rPr>
          <w:rFonts w:ascii="Times New Roman" w:hAnsi="Times New Roman" w:cs="Times New Roman"/>
          <w:spacing w:val="-3"/>
        </w:rPr>
        <w:t>PPL Electric Utilities Corporation at Docket Number F-2011-2248345 and da</w:t>
      </w:r>
      <w:r w:rsidRPr="0037008A">
        <w:rPr>
          <w:rFonts w:ascii="Times New Roman" w:hAnsi="Times New Roman" w:cs="Times New Roman"/>
        </w:rPr>
        <w:t xml:space="preserve">ted June 7, 2011 is dismissed.  </w:t>
      </w:r>
    </w:p>
    <w:p w:rsidR="0037008A" w:rsidRDefault="0037008A" w:rsidP="0037008A">
      <w:pPr>
        <w:pStyle w:val="ListParagraph"/>
        <w:ind w:left="0"/>
        <w:jc w:val="both"/>
        <w:rPr>
          <w:rFonts w:ascii="Times New Roman" w:hAnsi="Times New Roman"/>
          <w:sz w:val="24"/>
          <w:szCs w:val="24"/>
        </w:rPr>
        <w:sectPr w:rsidR="0037008A" w:rsidSect="006D0C26">
          <w:footerReference w:type="default" r:id="rId8"/>
          <w:pgSz w:w="12240" w:h="15840" w:code="1"/>
          <w:pgMar w:top="1440" w:right="1440" w:bottom="1440" w:left="1440" w:header="720" w:footer="720" w:gutter="0"/>
          <w:cols w:space="720"/>
          <w:docGrid w:linePitch="360"/>
        </w:sectPr>
      </w:pPr>
    </w:p>
    <w:p w:rsidR="0037008A" w:rsidRPr="0037008A" w:rsidRDefault="0037008A" w:rsidP="0037008A">
      <w:pPr>
        <w:pStyle w:val="ListParagraph"/>
        <w:ind w:left="0"/>
        <w:jc w:val="both"/>
        <w:rPr>
          <w:rFonts w:ascii="Times New Roman" w:hAnsi="Times New Roman"/>
          <w:sz w:val="24"/>
          <w:szCs w:val="24"/>
        </w:rPr>
      </w:pPr>
    </w:p>
    <w:p w:rsidR="0037008A" w:rsidRPr="0037008A" w:rsidRDefault="0037008A" w:rsidP="0037008A">
      <w:pPr>
        <w:pStyle w:val="ParaTab1"/>
        <w:numPr>
          <w:ilvl w:val="0"/>
          <w:numId w:val="5"/>
        </w:numPr>
        <w:ind w:left="0" w:firstLine="1440"/>
        <w:jc w:val="both"/>
        <w:rPr>
          <w:rFonts w:ascii="Times New Roman" w:hAnsi="Times New Roman" w:cs="Times New Roman"/>
          <w:spacing w:val="-3"/>
        </w:rPr>
      </w:pPr>
      <w:r w:rsidRPr="0037008A">
        <w:rPr>
          <w:rFonts w:ascii="Times New Roman" w:hAnsi="Times New Roman" w:cs="Times New Roman"/>
          <w:spacing w:val="-3"/>
        </w:rPr>
        <w:t>That within thirty (30) days of the date the Commission enters its Order in this case, PPL Electric Utilities Corporation shall tender a bill to Samy Azer for the unpaid balance of his electric bill for the account number 96310-12013.</w:t>
      </w:r>
    </w:p>
    <w:p w:rsidR="0037008A" w:rsidRPr="0037008A" w:rsidRDefault="0037008A" w:rsidP="0037008A">
      <w:pPr>
        <w:pStyle w:val="ListParagraph"/>
        <w:jc w:val="both"/>
        <w:rPr>
          <w:rFonts w:ascii="Times New Roman" w:hAnsi="Times New Roman"/>
          <w:spacing w:val="-3"/>
          <w:sz w:val="24"/>
          <w:szCs w:val="24"/>
        </w:rPr>
      </w:pPr>
    </w:p>
    <w:p w:rsidR="0037008A" w:rsidRPr="0037008A" w:rsidRDefault="0037008A" w:rsidP="0037008A">
      <w:pPr>
        <w:pStyle w:val="ParaTab1"/>
        <w:numPr>
          <w:ilvl w:val="0"/>
          <w:numId w:val="5"/>
        </w:numPr>
        <w:ind w:left="0" w:firstLine="1440"/>
        <w:jc w:val="both"/>
        <w:rPr>
          <w:rFonts w:ascii="Times New Roman" w:hAnsi="Times New Roman" w:cs="Times New Roman"/>
          <w:spacing w:val="-3"/>
        </w:rPr>
      </w:pPr>
      <w:r w:rsidRPr="0037008A">
        <w:rPr>
          <w:rFonts w:ascii="Times New Roman" w:hAnsi="Times New Roman" w:cs="Times New Roman"/>
          <w:spacing w:val="-3"/>
        </w:rPr>
        <w:t>That Samy Azer shall pay to PPL Electric Utilities Corporation the amount due for services rendered on a going forward basis as they come due, plus 1/60</w:t>
      </w:r>
      <w:r w:rsidRPr="0037008A">
        <w:rPr>
          <w:rFonts w:ascii="Times New Roman" w:hAnsi="Times New Roman" w:cs="Times New Roman"/>
          <w:spacing w:val="-3"/>
          <w:vertAlign w:val="superscript"/>
        </w:rPr>
        <w:t>th</w:t>
      </w:r>
      <w:r w:rsidRPr="0037008A">
        <w:rPr>
          <w:rFonts w:ascii="Times New Roman" w:hAnsi="Times New Roman" w:cs="Times New Roman"/>
          <w:spacing w:val="-3"/>
        </w:rPr>
        <w:t xml:space="preserve"> of the arrearage owed on the account identified in ordering paragraph number 3, commencing with the first monthly bill received after entry of the Commission’s Order in this case, and continuing thereafter on the due date for the payment of each regular monthly bill, until the arrearage on this account has been paid in full.</w:t>
      </w:r>
    </w:p>
    <w:p w:rsidR="0037008A" w:rsidRPr="0037008A" w:rsidRDefault="0037008A" w:rsidP="0037008A">
      <w:pPr>
        <w:pStyle w:val="ListParagraph"/>
        <w:jc w:val="both"/>
        <w:rPr>
          <w:rFonts w:ascii="Times New Roman" w:hAnsi="Times New Roman"/>
          <w:spacing w:val="-3"/>
          <w:sz w:val="24"/>
          <w:szCs w:val="24"/>
        </w:rPr>
      </w:pPr>
    </w:p>
    <w:p w:rsidR="0037008A" w:rsidRPr="0037008A" w:rsidRDefault="0037008A" w:rsidP="0037008A">
      <w:pPr>
        <w:pStyle w:val="ParaTab1"/>
        <w:numPr>
          <w:ilvl w:val="0"/>
          <w:numId w:val="5"/>
        </w:numPr>
        <w:ind w:left="0" w:firstLine="1440"/>
        <w:jc w:val="both"/>
        <w:rPr>
          <w:rFonts w:ascii="Times New Roman" w:hAnsi="Times New Roman" w:cs="Times New Roman"/>
          <w:spacing w:val="-3"/>
        </w:rPr>
      </w:pPr>
      <w:r w:rsidRPr="0037008A">
        <w:rPr>
          <w:rFonts w:ascii="Times New Roman" w:hAnsi="Times New Roman" w:cs="Times New Roman"/>
          <w:spacing w:val="-3"/>
        </w:rPr>
        <w:t>That, as long as Samy Azer complies with the terms of this Order, PPL Electric Utilities Corporation shall not suspend or terminate his utility service except for valid safety or emergency reasons.</w:t>
      </w:r>
    </w:p>
    <w:p w:rsidR="0037008A" w:rsidRPr="0037008A" w:rsidRDefault="0037008A" w:rsidP="0037008A">
      <w:pPr>
        <w:pStyle w:val="ListParagraph"/>
        <w:jc w:val="both"/>
        <w:rPr>
          <w:rFonts w:ascii="Times New Roman" w:hAnsi="Times New Roman"/>
          <w:spacing w:val="-3"/>
          <w:sz w:val="24"/>
          <w:szCs w:val="24"/>
        </w:rPr>
      </w:pPr>
    </w:p>
    <w:p w:rsidR="0037008A" w:rsidRPr="0037008A" w:rsidRDefault="0037008A" w:rsidP="0037008A">
      <w:pPr>
        <w:pStyle w:val="ParaTab1"/>
        <w:numPr>
          <w:ilvl w:val="0"/>
          <w:numId w:val="5"/>
        </w:numPr>
        <w:ind w:left="0" w:firstLine="1440"/>
        <w:jc w:val="both"/>
        <w:rPr>
          <w:rFonts w:ascii="Times New Roman" w:hAnsi="Times New Roman" w:cs="Times New Roman"/>
          <w:spacing w:val="-3"/>
        </w:rPr>
      </w:pPr>
      <w:r w:rsidRPr="0037008A">
        <w:rPr>
          <w:rFonts w:ascii="Times New Roman" w:hAnsi="Times New Roman" w:cs="Times New Roman"/>
          <w:spacing w:val="-3"/>
        </w:rPr>
        <w:t>That, if Samy Azer fails to comply with the terms of this Order, PPL Electric Utilities Corporation is authorized to suspend or terminate his utility service in compliance with all applicable tariff and regulatory requirement, and to take other action permitted by law.</w:t>
      </w:r>
    </w:p>
    <w:p w:rsidR="0037008A" w:rsidRPr="0037008A" w:rsidRDefault="0037008A" w:rsidP="0037008A">
      <w:pPr>
        <w:pStyle w:val="ListParagraph"/>
        <w:jc w:val="both"/>
        <w:rPr>
          <w:rFonts w:ascii="Times New Roman" w:hAnsi="Times New Roman"/>
          <w:spacing w:val="-3"/>
          <w:sz w:val="24"/>
          <w:szCs w:val="24"/>
        </w:rPr>
      </w:pPr>
    </w:p>
    <w:p w:rsidR="0037008A" w:rsidRPr="0037008A" w:rsidRDefault="0037008A" w:rsidP="0037008A">
      <w:pPr>
        <w:pStyle w:val="ParaTab1"/>
        <w:numPr>
          <w:ilvl w:val="0"/>
          <w:numId w:val="5"/>
        </w:numPr>
        <w:ind w:left="0" w:firstLine="1440"/>
        <w:jc w:val="both"/>
        <w:rPr>
          <w:rFonts w:ascii="Times New Roman" w:hAnsi="Times New Roman" w:cs="Times New Roman"/>
          <w:spacing w:val="-3"/>
        </w:rPr>
      </w:pPr>
      <w:r w:rsidRPr="0037008A">
        <w:rPr>
          <w:rFonts w:ascii="Times New Roman" w:hAnsi="Times New Roman" w:cs="Times New Roman"/>
          <w:spacing w:val="-3"/>
        </w:rPr>
        <w:t>That these matters be marked closed.</w:t>
      </w:r>
    </w:p>
    <w:p w:rsidR="008F00AB" w:rsidRPr="008F00AB" w:rsidRDefault="008F00AB" w:rsidP="005A0A84">
      <w:pPr>
        <w:jc w:val="both"/>
        <w:rPr>
          <w:rFonts w:ascii="Times New Roman" w:hAnsi="Times New Roman" w:cs="Times New Roman"/>
          <w:sz w:val="24"/>
          <w:szCs w:val="24"/>
        </w:rPr>
      </w:pPr>
    </w:p>
    <w:p w:rsidR="005F1959" w:rsidRPr="00A22ECB" w:rsidRDefault="005F1959" w:rsidP="008F00AB">
      <w:pPr>
        <w:jc w:val="both"/>
        <w:rPr>
          <w:rFonts w:ascii="Times New Roman" w:hAnsi="Times New Roman" w:cs="Times New Roman"/>
          <w:sz w:val="24"/>
          <w:szCs w:val="24"/>
        </w:rPr>
      </w:pPr>
    </w:p>
    <w:p w:rsidR="0085118D" w:rsidRPr="00A22ECB" w:rsidRDefault="00CA17D8" w:rsidP="0085118D">
      <w:pPr>
        <w:ind w:left="5040"/>
        <w:rPr>
          <w:rFonts w:ascii="Times New Roman" w:hAnsi="Times New Roman" w:cs="Times New Roman"/>
          <w:sz w:val="24"/>
          <w:szCs w:val="24"/>
        </w:rPr>
      </w:pPr>
      <w:bookmarkStart w:id="0" w:name="_GoBack"/>
      <w:r>
        <w:rPr>
          <w:noProof/>
        </w:rPr>
        <w:drawing>
          <wp:anchor distT="0" distB="0" distL="114300" distR="114300" simplePos="0" relativeHeight="251659264" behindDoc="1" locked="0" layoutInCell="1" allowOverlap="1" wp14:anchorId="31703B1B" wp14:editId="39984B6F">
            <wp:simplePos x="0" y="0"/>
            <wp:positionH relativeFrom="column">
              <wp:posOffset>2971800</wp:posOffset>
            </wp:positionH>
            <wp:positionV relativeFrom="paragraph">
              <wp:posOffset>36830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85118D" w:rsidRPr="00A22ECB">
        <w:rPr>
          <w:rFonts w:ascii="Times New Roman" w:hAnsi="Times New Roman" w:cs="Times New Roman"/>
          <w:sz w:val="24"/>
          <w:szCs w:val="24"/>
        </w:rPr>
        <w:t>BY THE COMMISSION</w:t>
      </w: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610AF6" w:rsidP="0085118D">
      <w:pPr>
        <w:ind w:left="5040"/>
        <w:rPr>
          <w:rFonts w:ascii="Times New Roman" w:hAnsi="Times New Roman" w:cs="Times New Roman"/>
          <w:sz w:val="24"/>
          <w:szCs w:val="24"/>
        </w:rPr>
      </w:pPr>
      <w:r w:rsidRPr="00801714">
        <w:rPr>
          <w:rFonts w:ascii="Times New Roman" w:hAnsi="Times New Roman" w:cs="Times New Roman"/>
          <w:sz w:val="24"/>
          <w:szCs w:val="24"/>
        </w:rPr>
        <w:t>Rosemary Chiavetta</w:t>
      </w:r>
    </w:p>
    <w:p w:rsidR="0085118D" w:rsidRPr="00801714" w:rsidRDefault="0085118D" w:rsidP="0085118D">
      <w:pPr>
        <w:ind w:left="5040"/>
        <w:rPr>
          <w:rFonts w:ascii="Times New Roman" w:hAnsi="Times New Roman" w:cs="Times New Roman"/>
          <w:sz w:val="24"/>
          <w:szCs w:val="24"/>
        </w:rPr>
      </w:pPr>
      <w:r w:rsidRPr="00801714">
        <w:rPr>
          <w:rFonts w:ascii="Times New Roman" w:hAnsi="Times New Roman" w:cs="Times New Roman"/>
          <w:sz w:val="24"/>
          <w:szCs w:val="24"/>
        </w:rPr>
        <w:t>Secretary</w:t>
      </w:r>
    </w:p>
    <w:p w:rsidR="00133AB4" w:rsidRDefault="00133AB4" w:rsidP="00B12417">
      <w:pPr>
        <w:rPr>
          <w:rFonts w:ascii="Times New Roman" w:hAnsi="Times New Roman" w:cs="Times New Roman"/>
          <w:sz w:val="24"/>
          <w:szCs w:val="24"/>
        </w:rPr>
      </w:pPr>
    </w:p>
    <w:p w:rsidR="0083269F" w:rsidRPr="00801714" w:rsidRDefault="0083269F" w:rsidP="00B12417">
      <w:pPr>
        <w:rPr>
          <w:rFonts w:ascii="Times New Roman" w:hAnsi="Times New Roman" w:cs="Times New Roman"/>
          <w:sz w:val="24"/>
          <w:szCs w:val="24"/>
        </w:rPr>
      </w:pPr>
    </w:p>
    <w:p w:rsidR="00133AB4" w:rsidRPr="00801714" w:rsidRDefault="00133AB4"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(SEAL)</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ORDER ADOPTED:</w:t>
      </w:r>
      <w:r w:rsidRPr="00801714">
        <w:rPr>
          <w:rFonts w:ascii="Times New Roman" w:hAnsi="Times New Roman" w:cs="Times New Roman"/>
          <w:sz w:val="24"/>
          <w:szCs w:val="24"/>
        </w:rPr>
        <w:tab/>
      </w:r>
      <w:r w:rsidR="00B77F1D">
        <w:rPr>
          <w:rFonts w:ascii="Times New Roman" w:hAnsi="Times New Roman" w:cs="Times New Roman"/>
          <w:sz w:val="24"/>
          <w:szCs w:val="24"/>
        </w:rPr>
        <w:t>June 21</w:t>
      </w:r>
      <w:r w:rsidR="00133AB4" w:rsidRPr="00801714">
        <w:rPr>
          <w:rFonts w:ascii="Times New Roman" w:hAnsi="Times New Roman" w:cs="Times New Roman"/>
          <w:sz w:val="24"/>
          <w:szCs w:val="24"/>
        </w:rPr>
        <w:t>, 2012</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b/>
          <w:sz w:val="24"/>
          <w:szCs w:val="24"/>
          <w:u w:val="single"/>
        </w:rPr>
      </w:pPr>
      <w:r w:rsidRPr="00801714">
        <w:rPr>
          <w:rFonts w:ascii="Times New Roman" w:hAnsi="Times New Roman" w:cs="Times New Roman"/>
          <w:sz w:val="24"/>
          <w:szCs w:val="24"/>
        </w:rPr>
        <w:t>ORDER ENTERED</w:t>
      </w:r>
      <w:r w:rsidR="00006222" w:rsidRPr="00801714">
        <w:rPr>
          <w:rFonts w:ascii="Times New Roman" w:hAnsi="Times New Roman" w:cs="Times New Roman"/>
          <w:sz w:val="24"/>
          <w:szCs w:val="24"/>
        </w:rPr>
        <w:t>:</w:t>
      </w:r>
      <w:r w:rsidRPr="00801714">
        <w:rPr>
          <w:rFonts w:ascii="Times New Roman" w:hAnsi="Times New Roman" w:cs="Times New Roman"/>
          <w:sz w:val="24"/>
          <w:szCs w:val="24"/>
        </w:rPr>
        <w:tab/>
      </w:r>
      <w:r w:rsidR="00CA17D8">
        <w:rPr>
          <w:rFonts w:ascii="Times New Roman" w:hAnsi="Times New Roman" w:cs="Times New Roman"/>
          <w:sz w:val="24"/>
          <w:szCs w:val="24"/>
        </w:rPr>
        <w:t>June 21, 2012</w:t>
      </w:r>
    </w:p>
    <w:sectPr w:rsidR="00B12417" w:rsidRPr="00801714" w:rsidSect="006D0C26">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44" w:rsidRDefault="00980B44" w:rsidP="00133AB4">
      <w:r>
        <w:separator/>
      </w:r>
    </w:p>
  </w:endnote>
  <w:endnote w:type="continuationSeparator" w:id="0">
    <w:p w:rsidR="00980B44" w:rsidRDefault="00980B44" w:rsidP="0013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DF" w:rsidRPr="00133AB4" w:rsidRDefault="00760CDF" w:rsidP="00133AB4">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8A" w:rsidRPr="00133AB4" w:rsidRDefault="0037008A" w:rsidP="00133AB4">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44" w:rsidRDefault="00980B44" w:rsidP="00133AB4">
      <w:r>
        <w:separator/>
      </w:r>
    </w:p>
  </w:footnote>
  <w:footnote w:type="continuationSeparator" w:id="0">
    <w:p w:rsidR="00980B44" w:rsidRDefault="00980B44" w:rsidP="00133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93F"/>
    <w:multiLevelType w:val="hybridMultilevel"/>
    <w:tmpl w:val="72AEF6AA"/>
    <w:lvl w:ilvl="0" w:tplc="5D48E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AB1600"/>
    <w:multiLevelType w:val="hybridMultilevel"/>
    <w:tmpl w:val="874283D0"/>
    <w:lvl w:ilvl="0" w:tplc="61988D6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5BE7956"/>
    <w:multiLevelType w:val="hybridMultilevel"/>
    <w:tmpl w:val="6CDA701E"/>
    <w:lvl w:ilvl="0" w:tplc="EA6CCD96">
      <w:start w:val="1"/>
      <w:numFmt w:val="decimal"/>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2A86613"/>
    <w:multiLevelType w:val="hybridMultilevel"/>
    <w:tmpl w:val="9528B860"/>
    <w:lvl w:ilvl="0" w:tplc="CB424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01E8"/>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3AB4"/>
    <w:rsid w:val="001362B8"/>
    <w:rsid w:val="001365C2"/>
    <w:rsid w:val="00137452"/>
    <w:rsid w:val="0014386E"/>
    <w:rsid w:val="00145ACF"/>
    <w:rsid w:val="001474F9"/>
    <w:rsid w:val="00150A5C"/>
    <w:rsid w:val="00164956"/>
    <w:rsid w:val="00167574"/>
    <w:rsid w:val="00170054"/>
    <w:rsid w:val="00182E51"/>
    <w:rsid w:val="0018795C"/>
    <w:rsid w:val="0019595A"/>
    <w:rsid w:val="001B4F45"/>
    <w:rsid w:val="001C2546"/>
    <w:rsid w:val="001C73B8"/>
    <w:rsid w:val="001D20FB"/>
    <w:rsid w:val="001D2B30"/>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260"/>
    <w:rsid w:val="002435B2"/>
    <w:rsid w:val="002450AD"/>
    <w:rsid w:val="00245886"/>
    <w:rsid w:val="00263E60"/>
    <w:rsid w:val="0026602F"/>
    <w:rsid w:val="00266B3D"/>
    <w:rsid w:val="002765C8"/>
    <w:rsid w:val="002860A9"/>
    <w:rsid w:val="00290DBE"/>
    <w:rsid w:val="00297533"/>
    <w:rsid w:val="002B02BA"/>
    <w:rsid w:val="002C1F70"/>
    <w:rsid w:val="002C2E7E"/>
    <w:rsid w:val="002C3AA5"/>
    <w:rsid w:val="002D0982"/>
    <w:rsid w:val="002E1FB2"/>
    <w:rsid w:val="002E6531"/>
    <w:rsid w:val="002F77A7"/>
    <w:rsid w:val="00315DD5"/>
    <w:rsid w:val="0032100F"/>
    <w:rsid w:val="00337C3D"/>
    <w:rsid w:val="00340114"/>
    <w:rsid w:val="00340711"/>
    <w:rsid w:val="003433A1"/>
    <w:rsid w:val="0034668E"/>
    <w:rsid w:val="003502A8"/>
    <w:rsid w:val="00354847"/>
    <w:rsid w:val="00355344"/>
    <w:rsid w:val="00357DBB"/>
    <w:rsid w:val="0037008A"/>
    <w:rsid w:val="00373621"/>
    <w:rsid w:val="00376E08"/>
    <w:rsid w:val="00377460"/>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A6377"/>
    <w:rsid w:val="004C2E3F"/>
    <w:rsid w:val="004D3119"/>
    <w:rsid w:val="004D4BDC"/>
    <w:rsid w:val="004D7F7B"/>
    <w:rsid w:val="004E0817"/>
    <w:rsid w:val="00501452"/>
    <w:rsid w:val="005055EA"/>
    <w:rsid w:val="00511D9E"/>
    <w:rsid w:val="005173C0"/>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0A84"/>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0087"/>
    <w:rsid w:val="00627D7D"/>
    <w:rsid w:val="00634DB6"/>
    <w:rsid w:val="006439EB"/>
    <w:rsid w:val="00655838"/>
    <w:rsid w:val="00655A91"/>
    <w:rsid w:val="00656FB0"/>
    <w:rsid w:val="006703E4"/>
    <w:rsid w:val="00675C8B"/>
    <w:rsid w:val="00681CBC"/>
    <w:rsid w:val="006950C4"/>
    <w:rsid w:val="006A4819"/>
    <w:rsid w:val="006A4D84"/>
    <w:rsid w:val="006B0896"/>
    <w:rsid w:val="006B1812"/>
    <w:rsid w:val="006B6480"/>
    <w:rsid w:val="006D0C26"/>
    <w:rsid w:val="006D1F49"/>
    <w:rsid w:val="006F60F2"/>
    <w:rsid w:val="0070202F"/>
    <w:rsid w:val="007100F3"/>
    <w:rsid w:val="00714903"/>
    <w:rsid w:val="0071547A"/>
    <w:rsid w:val="00720436"/>
    <w:rsid w:val="00722BC7"/>
    <w:rsid w:val="00723435"/>
    <w:rsid w:val="007315CA"/>
    <w:rsid w:val="00736B2D"/>
    <w:rsid w:val="0074422F"/>
    <w:rsid w:val="00753628"/>
    <w:rsid w:val="00753DB7"/>
    <w:rsid w:val="00756CE9"/>
    <w:rsid w:val="00757D6D"/>
    <w:rsid w:val="00760CDF"/>
    <w:rsid w:val="00761851"/>
    <w:rsid w:val="007732B7"/>
    <w:rsid w:val="00791F2E"/>
    <w:rsid w:val="00796C78"/>
    <w:rsid w:val="00797399"/>
    <w:rsid w:val="007A4913"/>
    <w:rsid w:val="007A7B79"/>
    <w:rsid w:val="007C4271"/>
    <w:rsid w:val="007C7C46"/>
    <w:rsid w:val="007D76BC"/>
    <w:rsid w:val="007F38F7"/>
    <w:rsid w:val="007F669A"/>
    <w:rsid w:val="00800214"/>
    <w:rsid w:val="00801714"/>
    <w:rsid w:val="008027ED"/>
    <w:rsid w:val="00810470"/>
    <w:rsid w:val="00811CA3"/>
    <w:rsid w:val="00812AC2"/>
    <w:rsid w:val="00823DDA"/>
    <w:rsid w:val="00831A8A"/>
    <w:rsid w:val="0083269F"/>
    <w:rsid w:val="00836F2B"/>
    <w:rsid w:val="00845A68"/>
    <w:rsid w:val="0085118D"/>
    <w:rsid w:val="00854B57"/>
    <w:rsid w:val="00856AAA"/>
    <w:rsid w:val="0086248E"/>
    <w:rsid w:val="008648D8"/>
    <w:rsid w:val="00867C95"/>
    <w:rsid w:val="00877CAF"/>
    <w:rsid w:val="008834DF"/>
    <w:rsid w:val="00884891"/>
    <w:rsid w:val="0088614B"/>
    <w:rsid w:val="008862F2"/>
    <w:rsid w:val="008936AE"/>
    <w:rsid w:val="00896BBA"/>
    <w:rsid w:val="00897C13"/>
    <w:rsid w:val="008A2F66"/>
    <w:rsid w:val="008C005C"/>
    <w:rsid w:val="008C18CF"/>
    <w:rsid w:val="008C1EDE"/>
    <w:rsid w:val="008C3AE2"/>
    <w:rsid w:val="008D13D5"/>
    <w:rsid w:val="008D3BF5"/>
    <w:rsid w:val="008D5B11"/>
    <w:rsid w:val="008F00AB"/>
    <w:rsid w:val="008F6D5A"/>
    <w:rsid w:val="008F7E51"/>
    <w:rsid w:val="00913506"/>
    <w:rsid w:val="00921378"/>
    <w:rsid w:val="0092225A"/>
    <w:rsid w:val="00926EAE"/>
    <w:rsid w:val="00940E95"/>
    <w:rsid w:val="00952EBD"/>
    <w:rsid w:val="00965DF9"/>
    <w:rsid w:val="009663AE"/>
    <w:rsid w:val="00980B44"/>
    <w:rsid w:val="00990347"/>
    <w:rsid w:val="00992FC2"/>
    <w:rsid w:val="0099468D"/>
    <w:rsid w:val="009A01CB"/>
    <w:rsid w:val="009A3130"/>
    <w:rsid w:val="009A70AA"/>
    <w:rsid w:val="009B3C4F"/>
    <w:rsid w:val="009B52D9"/>
    <w:rsid w:val="009C15D1"/>
    <w:rsid w:val="009C3D1A"/>
    <w:rsid w:val="009C4F1B"/>
    <w:rsid w:val="009D072A"/>
    <w:rsid w:val="009D1B36"/>
    <w:rsid w:val="009D3DE9"/>
    <w:rsid w:val="009D4A6B"/>
    <w:rsid w:val="009D7AC8"/>
    <w:rsid w:val="009F07DC"/>
    <w:rsid w:val="009F7C61"/>
    <w:rsid w:val="00A14CE9"/>
    <w:rsid w:val="00A207EC"/>
    <w:rsid w:val="00A22ECB"/>
    <w:rsid w:val="00A3053A"/>
    <w:rsid w:val="00A30653"/>
    <w:rsid w:val="00A318AF"/>
    <w:rsid w:val="00A56C87"/>
    <w:rsid w:val="00A61315"/>
    <w:rsid w:val="00A732A4"/>
    <w:rsid w:val="00A76466"/>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E7076"/>
    <w:rsid w:val="00AF0779"/>
    <w:rsid w:val="00AF6610"/>
    <w:rsid w:val="00B01D05"/>
    <w:rsid w:val="00B1142C"/>
    <w:rsid w:val="00B12417"/>
    <w:rsid w:val="00B134B2"/>
    <w:rsid w:val="00B14864"/>
    <w:rsid w:val="00B25F11"/>
    <w:rsid w:val="00B33B5A"/>
    <w:rsid w:val="00B36FDF"/>
    <w:rsid w:val="00B431CF"/>
    <w:rsid w:val="00B6068D"/>
    <w:rsid w:val="00B60979"/>
    <w:rsid w:val="00B77E45"/>
    <w:rsid w:val="00B77F1D"/>
    <w:rsid w:val="00B93589"/>
    <w:rsid w:val="00B97AE4"/>
    <w:rsid w:val="00BA10D9"/>
    <w:rsid w:val="00BA3383"/>
    <w:rsid w:val="00BA6613"/>
    <w:rsid w:val="00BA7552"/>
    <w:rsid w:val="00BB71E8"/>
    <w:rsid w:val="00BC0C0D"/>
    <w:rsid w:val="00BC165F"/>
    <w:rsid w:val="00BD2358"/>
    <w:rsid w:val="00BD29D0"/>
    <w:rsid w:val="00BD6B07"/>
    <w:rsid w:val="00BE05EC"/>
    <w:rsid w:val="00BE1EB8"/>
    <w:rsid w:val="00BE41EA"/>
    <w:rsid w:val="00BF4C83"/>
    <w:rsid w:val="00BF651E"/>
    <w:rsid w:val="00C05A7F"/>
    <w:rsid w:val="00C1215A"/>
    <w:rsid w:val="00C16D7A"/>
    <w:rsid w:val="00C20D7E"/>
    <w:rsid w:val="00C2168B"/>
    <w:rsid w:val="00C35748"/>
    <w:rsid w:val="00C40D1C"/>
    <w:rsid w:val="00C62372"/>
    <w:rsid w:val="00C750D6"/>
    <w:rsid w:val="00C76AC8"/>
    <w:rsid w:val="00CA17D8"/>
    <w:rsid w:val="00CA2B72"/>
    <w:rsid w:val="00CA5B6A"/>
    <w:rsid w:val="00CA7682"/>
    <w:rsid w:val="00CB2FF8"/>
    <w:rsid w:val="00CC5A3C"/>
    <w:rsid w:val="00CC608D"/>
    <w:rsid w:val="00CC636F"/>
    <w:rsid w:val="00CF221B"/>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3B94"/>
    <w:rsid w:val="00D75533"/>
    <w:rsid w:val="00D75A3C"/>
    <w:rsid w:val="00D86918"/>
    <w:rsid w:val="00D87167"/>
    <w:rsid w:val="00D877A1"/>
    <w:rsid w:val="00D90A0A"/>
    <w:rsid w:val="00D97475"/>
    <w:rsid w:val="00DA02AF"/>
    <w:rsid w:val="00DA5B9C"/>
    <w:rsid w:val="00DA62E2"/>
    <w:rsid w:val="00DB2A50"/>
    <w:rsid w:val="00DB49C8"/>
    <w:rsid w:val="00DC089C"/>
    <w:rsid w:val="00DC716A"/>
    <w:rsid w:val="00DD4E22"/>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1EA2"/>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2D27"/>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B2822"/>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 w:type="paragraph" w:customStyle="1" w:styleId="ParaTab1">
    <w:name w:val="ParaTab 1"/>
    <w:rsid w:val="0037008A"/>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 w:type="paragraph" w:customStyle="1" w:styleId="ParaTab1">
    <w:name w:val="ParaTab 1"/>
    <w:rsid w:val="0037008A"/>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Miller, Sara</cp:lastModifiedBy>
  <cp:revision>4</cp:revision>
  <cp:lastPrinted>2012-06-21T12:02:00Z</cp:lastPrinted>
  <dcterms:created xsi:type="dcterms:W3CDTF">2012-06-12T13:54:00Z</dcterms:created>
  <dcterms:modified xsi:type="dcterms:W3CDTF">2012-06-21T12:02:00Z</dcterms:modified>
</cp:coreProperties>
</file>