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0B" w:rsidRDefault="00D71D0B" w:rsidP="00D71D0B">
      <w:pPr>
        <w:pStyle w:val="c2"/>
        <w:outlineLvl w:val="0"/>
        <w:rPr>
          <w:b/>
          <w:sz w:val="28"/>
          <w:szCs w:val="28"/>
        </w:rPr>
      </w:pPr>
      <w:r>
        <w:rPr>
          <w:b/>
          <w:sz w:val="28"/>
          <w:szCs w:val="28"/>
        </w:rPr>
        <w:t>PENNSYLVANIA</w:t>
      </w:r>
    </w:p>
    <w:p w:rsidR="00D71D0B" w:rsidRDefault="00D71D0B" w:rsidP="00D71D0B">
      <w:pPr>
        <w:pStyle w:val="c2"/>
        <w:outlineLvl w:val="0"/>
        <w:rPr>
          <w:b/>
          <w:sz w:val="28"/>
          <w:szCs w:val="28"/>
        </w:rPr>
      </w:pPr>
      <w:r>
        <w:rPr>
          <w:b/>
          <w:sz w:val="28"/>
          <w:szCs w:val="28"/>
        </w:rPr>
        <w:t>PUBLIC UTILITY COMMISSION</w:t>
      </w:r>
    </w:p>
    <w:p w:rsidR="00D71D0B" w:rsidRDefault="00D71D0B" w:rsidP="00D71D0B">
      <w:pPr>
        <w:pStyle w:val="c2"/>
        <w:outlineLvl w:val="0"/>
        <w:rPr>
          <w:b/>
          <w:sz w:val="28"/>
          <w:szCs w:val="28"/>
        </w:rPr>
      </w:pPr>
      <w:r>
        <w:rPr>
          <w:b/>
          <w:sz w:val="28"/>
          <w:szCs w:val="28"/>
        </w:rPr>
        <w:t>Harrisburg, PA 17105-3265</w:t>
      </w:r>
    </w:p>
    <w:p w:rsidR="00D71D0B" w:rsidRDefault="00D71D0B" w:rsidP="00D71D0B">
      <w:pPr>
        <w:pStyle w:val="p3"/>
        <w:tabs>
          <w:tab w:val="left" w:pos="4320"/>
        </w:tabs>
        <w:rPr>
          <w:sz w:val="28"/>
          <w:szCs w:val="28"/>
        </w:rPr>
      </w:pPr>
    </w:p>
    <w:p w:rsidR="00D71D0B" w:rsidRDefault="00D71D0B" w:rsidP="00D71D0B">
      <w:pPr>
        <w:pStyle w:val="p3"/>
        <w:tabs>
          <w:tab w:val="left" w:pos="4320"/>
        </w:tabs>
        <w:spacing w:line="360" w:lineRule="auto"/>
        <w:outlineLvl w:val="0"/>
        <w:rPr>
          <w:sz w:val="26"/>
          <w:szCs w:val="26"/>
        </w:rPr>
      </w:pPr>
      <w:r>
        <w:rPr>
          <w:sz w:val="28"/>
          <w:szCs w:val="28"/>
        </w:rPr>
        <w:tab/>
      </w:r>
      <w:r>
        <w:rPr>
          <w:sz w:val="26"/>
          <w:szCs w:val="26"/>
        </w:rPr>
        <w:t xml:space="preserve">                    Public Meeting held </w:t>
      </w:r>
      <w:r w:rsidR="00205A69">
        <w:rPr>
          <w:sz w:val="26"/>
          <w:szCs w:val="26"/>
        </w:rPr>
        <w:t>July 19</w:t>
      </w:r>
      <w:r>
        <w:rPr>
          <w:sz w:val="26"/>
          <w:szCs w:val="26"/>
        </w:rPr>
        <w:t>, 2012</w:t>
      </w:r>
    </w:p>
    <w:p w:rsidR="00D71D0B" w:rsidRDefault="00D71D0B" w:rsidP="00D71D0B">
      <w:pPr>
        <w:pStyle w:val="p4"/>
        <w:spacing w:line="360" w:lineRule="auto"/>
        <w:rPr>
          <w:sz w:val="26"/>
          <w:szCs w:val="26"/>
        </w:rPr>
      </w:pPr>
    </w:p>
    <w:p w:rsidR="00D71D0B" w:rsidRDefault="00D71D0B" w:rsidP="00D71D0B">
      <w:pPr>
        <w:pStyle w:val="p4"/>
        <w:rPr>
          <w:sz w:val="26"/>
          <w:szCs w:val="26"/>
        </w:rPr>
      </w:pPr>
      <w:r>
        <w:rPr>
          <w:sz w:val="26"/>
          <w:szCs w:val="26"/>
        </w:rPr>
        <w:t>Commissioners Present:</w:t>
      </w:r>
    </w:p>
    <w:p w:rsidR="00D71D0B" w:rsidRDefault="00D71D0B" w:rsidP="00D71D0B">
      <w:pPr>
        <w:tabs>
          <w:tab w:val="left" w:pos="204"/>
        </w:tabs>
        <w:rPr>
          <w:sz w:val="26"/>
          <w:szCs w:val="26"/>
        </w:rPr>
      </w:pPr>
    </w:p>
    <w:p w:rsidR="00D71D0B" w:rsidRDefault="00D71D0B" w:rsidP="00D71D0B">
      <w:pPr>
        <w:pStyle w:val="p5"/>
        <w:ind w:left="391"/>
        <w:rPr>
          <w:sz w:val="26"/>
          <w:szCs w:val="26"/>
        </w:rPr>
      </w:pPr>
      <w:r>
        <w:rPr>
          <w:sz w:val="26"/>
          <w:szCs w:val="26"/>
        </w:rPr>
        <w:t>Robert F. Powelson, Chairman</w:t>
      </w:r>
    </w:p>
    <w:p w:rsidR="00D71D0B" w:rsidRDefault="00D71D0B" w:rsidP="00D71D0B">
      <w:pPr>
        <w:pStyle w:val="p5"/>
        <w:ind w:left="391"/>
        <w:rPr>
          <w:sz w:val="26"/>
          <w:szCs w:val="26"/>
        </w:rPr>
      </w:pPr>
      <w:r>
        <w:rPr>
          <w:sz w:val="26"/>
          <w:szCs w:val="26"/>
        </w:rPr>
        <w:t>John F. Coleman, Vice Chairman</w:t>
      </w:r>
    </w:p>
    <w:p w:rsidR="00D71D0B" w:rsidRDefault="00D71D0B" w:rsidP="00D71D0B">
      <w:pPr>
        <w:pStyle w:val="p5"/>
        <w:ind w:left="391"/>
        <w:rPr>
          <w:sz w:val="26"/>
          <w:szCs w:val="26"/>
        </w:rPr>
      </w:pPr>
      <w:r>
        <w:rPr>
          <w:sz w:val="26"/>
          <w:szCs w:val="26"/>
        </w:rPr>
        <w:t xml:space="preserve">Wayne E. Gardner </w:t>
      </w:r>
    </w:p>
    <w:p w:rsidR="00D71D0B" w:rsidRDefault="00D71D0B" w:rsidP="00D71D0B">
      <w:pPr>
        <w:pStyle w:val="p5"/>
        <w:ind w:left="391"/>
        <w:outlineLvl w:val="0"/>
        <w:rPr>
          <w:sz w:val="26"/>
          <w:szCs w:val="26"/>
        </w:rPr>
      </w:pPr>
      <w:r>
        <w:rPr>
          <w:sz w:val="26"/>
          <w:szCs w:val="26"/>
        </w:rPr>
        <w:t xml:space="preserve">James H. Cawley </w:t>
      </w:r>
    </w:p>
    <w:p w:rsidR="00D71D0B" w:rsidRDefault="00D71D0B" w:rsidP="00D71D0B">
      <w:pPr>
        <w:pStyle w:val="p5"/>
        <w:ind w:left="0"/>
        <w:outlineLvl w:val="0"/>
        <w:rPr>
          <w:sz w:val="26"/>
          <w:szCs w:val="26"/>
        </w:rPr>
      </w:pPr>
      <w:r>
        <w:rPr>
          <w:sz w:val="26"/>
          <w:szCs w:val="26"/>
        </w:rPr>
        <w:t xml:space="preserve">      Pamela A. Witmer </w:t>
      </w:r>
    </w:p>
    <w:p w:rsidR="00D71D0B" w:rsidRDefault="00D71D0B" w:rsidP="00D71D0B">
      <w:pPr>
        <w:pStyle w:val="p5"/>
        <w:ind w:left="391"/>
        <w:rPr>
          <w:sz w:val="26"/>
          <w:szCs w:val="26"/>
        </w:rPr>
      </w:pPr>
    </w:p>
    <w:p w:rsidR="00D71D0B" w:rsidRDefault="00D71D0B" w:rsidP="00D71D0B">
      <w:pPr>
        <w:pStyle w:val="p5"/>
        <w:ind w:left="391"/>
        <w:rPr>
          <w:sz w:val="26"/>
          <w:szCs w:val="26"/>
        </w:rPr>
      </w:pPr>
    </w:p>
    <w:p w:rsidR="00D71D0B" w:rsidRDefault="00205A69" w:rsidP="00C21D0E">
      <w:pPr>
        <w:pStyle w:val="p4"/>
        <w:tabs>
          <w:tab w:val="clear" w:pos="204"/>
          <w:tab w:val="left" w:pos="0"/>
          <w:tab w:val="left" w:pos="4320"/>
          <w:tab w:val="left" w:pos="5130"/>
        </w:tabs>
        <w:jc w:val="both"/>
        <w:outlineLvl w:val="0"/>
        <w:rPr>
          <w:sz w:val="26"/>
          <w:szCs w:val="26"/>
        </w:rPr>
      </w:pPr>
      <w:r>
        <w:rPr>
          <w:sz w:val="26"/>
          <w:szCs w:val="26"/>
        </w:rPr>
        <w:t>Application o</w:t>
      </w:r>
      <w:r w:rsidR="00D71D0B">
        <w:rPr>
          <w:sz w:val="26"/>
          <w:szCs w:val="26"/>
        </w:rPr>
        <w:t>f PPL Electric Utilities</w:t>
      </w:r>
    </w:p>
    <w:p w:rsidR="00E04AF7" w:rsidRDefault="00205A69" w:rsidP="00C21D0E">
      <w:pPr>
        <w:pStyle w:val="p4"/>
        <w:tabs>
          <w:tab w:val="clear" w:pos="204"/>
          <w:tab w:val="left" w:pos="0"/>
          <w:tab w:val="left" w:pos="4320"/>
          <w:tab w:val="left" w:pos="5130"/>
        </w:tabs>
        <w:jc w:val="both"/>
        <w:outlineLvl w:val="0"/>
        <w:rPr>
          <w:sz w:val="26"/>
          <w:szCs w:val="26"/>
        </w:rPr>
      </w:pPr>
      <w:r>
        <w:rPr>
          <w:sz w:val="26"/>
          <w:szCs w:val="26"/>
        </w:rPr>
        <w:t>Corporation, Filed Pursuant t</w:t>
      </w:r>
      <w:r w:rsidR="00D71D0B">
        <w:rPr>
          <w:sz w:val="26"/>
          <w:szCs w:val="26"/>
        </w:rPr>
        <w:t>o 52 Pa.</w:t>
      </w:r>
    </w:p>
    <w:p w:rsidR="00D71D0B" w:rsidRDefault="003829A3" w:rsidP="00C21D0E">
      <w:pPr>
        <w:pStyle w:val="p4"/>
        <w:tabs>
          <w:tab w:val="clear" w:pos="204"/>
          <w:tab w:val="left" w:pos="0"/>
          <w:tab w:val="left" w:pos="4320"/>
          <w:tab w:val="left" w:pos="5130"/>
        </w:tabs>
        <w:jc w:val="both"/>
        <w:outlineLvl w:val="0"/>
        <w:rPr>
          <w:sz w:val="26"/>
          <w:szCs w:val="26"/>
        </w:rPr>
      </w:pPr>
      <w:r>
        <w:rPr>
          <w:sz w:val="26"/>
          <w:szCs w:val="26"/>
        </w:rPr>
        <w:t xml:space="preserve">Code Chapter 57 </w:t>
      </w:r>
      <w:r w:rsidR="00205A69">
        <w:rPr>
          <w:sz w:val="26"/>
          <w:szCs w:val="26"/>
        </w:rPr>
        <w:t>Sub</w:t>
      </w:r>
      <w:r>
        <w:rPr>
          <w:sz w:val="26"/>
          <w:szCs w:val="26"/>
        </w:rPr>
        <w:t>chapter G</w:t>
      </w:r>
      <w:r w:rsidR="00205A69">
        <w:rPr>
          <w:sz w:val="26"/>
          <w:szCs w:val="26"/>
        </w:rPr>
        <w:t xml:space="preserve"> </w:t>
      </w:r>
      <w:r w:rsidR="00C21D0E">
        <w:rPr>
          <w:sz w:val="26"/>
          <w:szCs w:val="26"/>
        </w:rPr>
        <w:t>for</w:t>
      </w:r>
    </w:p>
    <w:p w:rsidR="003829A3" w:rsidRDefault="00205A69" w:rsidP="00C21D0E">
      <w:pPr>
        <w:pStyle w:val="p4"/>
        <w:tabs>
          <w:tab w:val="clear" w:pos="204"/>
          <w:tab w:val="left" w:pos="0"/>
          <w:tab w:val="left" w:pos="4320"/>
          <w:tab w:val="left" w:pos="4860"/>
          <w:tab w:val="left" w:pos="5130"/>
        </w:tabs>
        <w:jc w:val="both"/>
        <w:outlineLvl w:val="0"/>
        <w:rPr>
          <w:sz w:val="26"/>
          <w:szCs w:val="26"/>
        </w:rPr>
      </w:pPr>
      <w:r>
        <w:rPr>
          <w:sz w:val="26"/>
          <w:szCs w:val="26"/>
        </w:rPr>
        <w:t>Approval</w:t>
      </w:r>
      <w:r w:rsidR="00D71D0B">
        <w:rPr>
          <w:sz w:val="26"/>
          <w:szCs w:val="26"/>
        </w:rPr>
        <w:t xml:space="preserve"> </w:t>
      </w:r>
      <w:r>
        <w:rPr>
          <w:sz w:val="26"/>
          <w:szCs w:val="26"/>
        </w:rPr>
        <w:t xml:space="preserve">of the </w:t>
      </w:r>
      <w:r w:rsidR="00E04AF7">
        <w:rPr>
          <w:sz w:val="26"/>
          <w:szCs w:val="26"/>
        </w:rPr>
        <w:t>S</w:t>
      </w:r>
      <w:r>
        <w:rPr>
          <w:sz w:val="26"/>
          <w:szCs w:val="26"/>
        </w:rPr>
        <w:t>iting and Reconstruction</w:t>
      </w:r>
      <w:r w:rsidR="00192322">
        <w:rPr>
          <w:sz w:val="26"/>
          <w:szCs w:val="26"/>
        </w:rPr>
        <w:t xml:space="preserve">                                   A-2012-2301049</w:t>
      </w:r>
    </w:p>
    <w:p w:rsidR="00E04AF7" w:rsidRDefault="003329EE" w:rsidP="00C21D0E">
      <w:pPr>
        <w:pStyle w:val="p4"/>
        <w:tabs>
          <w:tab w:val="clear" w:pos="204"/>
          <w:tab w:val="left" w:pos="0"/>
          <w:tab w:val="left" w:pos="4320"/>
          <w:tab w:val="left" w:pos="4860"/>
          <w:tab w:val="left" w:pos="5130"/>
        </w:tabs>
        <w:jc w:val="both"/>
        <w:outlineLvl w:val="0"/>
        <w:rPr>
          <w:sz w:val="26"/>
          <w:szCs w:val="26"/>
        </w:rPr>
      </w:pPr>
      <w:r>
        <w:rPr>
          <w:sz w:val="26"/>
          <w:szCs w:val="26"/>
        </w:rPr>
        <w:t>o</w:t>
      </w:r>
      <w:r w:rsidR="00205A69">
        <w:rPr>
          <w:sz w:val="26"/>
          <w:szCs w:val="26"/>
        </w:rPr>
        <w:t xml:space="preserve">f </w:t>
      </w:r>
      <w:r>
        <w:rPr>
          <w:sz w:val="26"/>
          <w:szCs w:val="26"/>
        </w:rPr>
        <w:t>a P</w:t>
      </w:r>
      <w:r w:rsidR="00205A69">
        <w:rPr>
          <w:sz w:val="26"/>
          <w:szCs w:val="26"/>
        </w:rPr>
        <w:t xml:space="preserve">ortion of the </w:t>
      </w:r>
      <w:r>
        <w:rPr>
          <w:sz w:val="26"/>
          <w:szCs w:val="26"/>
        </w:rPr>
        <w:t>Existing Mack Macungie</w:t>
      </w:r>
    </w:p>
    <w:p w:rsidR="00C21D0E" w:rsidRDefault="00D71D0B" w:rsidP="00C21D0E">
      <w:pPr>
        <w:pStyle w:val="p4"/>
        <w:tabs>
          <w:tab w:val="clear" w:pos="204"/>
          <w:tab w:val="left" w:pos="0"/>
          <w:tab w:val="left" w:pos="4320"/>
          <w:tab w:val="left" w:pos="4860"/>
          <w:tab w:val="left" w:pos="5130"/>
        </w:tabs>
        <w:jc w:val="both"/>
        <w:outlineLvl w:val="0"/>
        <w:rPr>
          <w:sz w:val="26"/>
          <w:szCs w:val="26"/>
        </w:rPr>
      </w:pPr>
      <w:r>
        <w:rPr>
          <w:sz w:val="26"/>
          <w:szCs w:val="26"/>
        </w:rPr>
        <w:t xml:space="preserve">#1 &amp; #2 </w:t>
      </w:r>
      <w:r w:rsidR="00E04AF7">
        <w:rPr>
          <w:sz w:val="26"/>
          <w:szCs w:val="26"/>
        </w:rPr>
        <w:t>138/69</w:t>
      </w:r>
      <w:r>
        <w:rPr>
          <w:sz w:val="26"/>
          <w:szCs w:val="26"/>
        </w:rPr>
        <w:t xml:space="preserve"> kV Line</w:t>
      </w:r>
      <w:r w:rsidR="003329EE">
        <w:rPr>
          <w:sz w:val="26"/>
          <w:szCs w:val="26"/>
        </w:rPr>
        <w:t xml:space="preserve"> in Lower Macungie</w:t>
      </w:r>
    </w:p>
    <w:p w:rsidR="00D71D0B" w:rsidRDefault="00E04AF7" w:rsidP="003829A3">
      <w:pPr>
        <w:pStyle w:val="p4"/>
        <w:tabs>
          <w:tab w:val="clear" w:pos="204"/>
          <w:tab w:val="left" w:pos="0"/>
        </w:tabs>
        <w:jc w:val="both"/>
        <w:outlineLvl w:val="0"/>
        <w:rPr>
          <w:sz w:val="26"/>
          <w:szCs w:val="26"/>
        </w:rPr>
      </w:pPr>
      <w:r>
        <w:rPr>
          <w:sz w:val="26"/>
          <w:szCs w:val="26"/>
        </w:rPr>
        <w:t>Township</w:t>
      </w:r>
      <w:r w:rsidR="00D71D0B">
        <w:rPr>
          <w:sz w:val="26"/>
          <w:szCs w:val="26"/>
        </w:rPr>
        <w:t xml:space="preserve">, </w:t>
      </w:r>
      <w:r w:rsidR="003329EE">
        <w:rPr>
          <w:sz w:val="26"/>
          <w:szCs w:val="26"/>
        </w:rPr>
        <w:t xml:space="preserve">Lehigh, </w:t>
      </w:r>
      <w:r w:rsidR="00D71D0B">
        <w:rPr>
          <w:sz w:val="26"/>
          <w:szCs w:val="26"/>
        </w:rPr>
        <w:t>County,</w:t>
      </w:r>
      <w:r>
        <w:rPr>
          <w:sz w:val="26"/>
          <w:szCs w:val="26"/>
        </w:rPr>
        <w:t xml:space="preserve"> </w:t>
      </w:r>
      <w:r w:rsidR="003829A3">
        <w:rPr>
          <w:sz w:val="26"/>
          <w:szCs w:val="26"/>
        </w:rPr>
        <w:t>Pennsylvania</w:t>
      </w:r>
    </w:p>
    <w:p w:rsidR="00D71D0B" w:rsidRDefault="00D71D0B" w:rsidP="00D71D0B">
      <w:pPr>
        <w:pStyle w:val="p4"/>
        <w:tabs>
          <w:tab w:val="left" w:pos="0"/>
        </w:tabs>
        <w:jc w:val="both"/>
        <w:outlineLvl w:val="0"/>
        <w:rPr>
          <w:sz w:val="26"/>
          <w:szCs w:val="26"/>
        </w:rPr>
      </w:pPr>
    </w:p>
    <w:p w:rsidR="00D71D0B" w:rsidRDefault="00D71D0B" w:rsidP="00D71D0B">
      <w:pPr>
        <w:pStyle w:val="c2"/>
        <w:tabs>
          <w:tab w:val="left" w:pos="204"/>
        </w:tabs>
        <w:spacing w:line="360" w:lineRule="auto"/>
        <w:outlineLvl w:val="0"/>
        <w:rPr>
          <w:b/>
          <w:sz w:val="26"/>
          <w:szCs w:val="26"/>
        </w:rPr>
      </w:pPr>
      <w:r>
        <w:rPr>
          <w:b/>
          <w:sz w:val="26"/>
          <w:szCs w:val="26"/>
        </w:rPr>
        <w:t>ORDER</w:t>
      </w:r>
    </w:p>
    <w:p w:rsidR="00D71D0B" w:rsidRDefault="00D71D0B" w:rsidP="00D71D0B">
      <w:pPr>
        <w:pStyle w:val="p4"/>
        <w:spacing w:line="360" w:lineRule="auto"/>
        <w:rPr>
          <w:b/>
          <w:sz w:val="26"/>
          <w:szCs w:val="26"/>
        </w:rPr>
      </w:pPr>
      <w:r>
        <w:rPr>
          <w:b/>
          <w:sz w:val="26"/>
          <w:szCs w:val="26"/>
        </w:rPr>
        <w:t>BY THE COMMISSION:</w:t>
      </w:r>
    </w:p>
    <w:p w:rsidR="00D71D0B" w:rsidRDefault="00D71D0B" w:rsidP="00D71D0B">
      <w:pPr>
        <w:tabs>
          <w:tab w:val="left" w:pos="204"/>
        </w:tabs>
        <w:spacing w:line="360" w:lineRule="auto"/>
        <w:rPr>
          <w:sz w:val="26"/>
          <w:szCs w:val="26"/>
        </w:rPr>
      </w:pPr>
    </w:p>
    <w:p w:rsidR="00D71D0B" w:rsidRDefault="00E04AF7" w:rsidP="00D71D0B">
      <w:pPr>
        <w:widowControl/>
        <w:tabs>
          <w:tab w:val="left" w:pos="-1440"/>
          <w:tab w:val="left" w:pos="1440"/>
        </w:tabs>
        <w:suppressAutoHyphens/>
        <w:autoSpaceDE/>
        <w:adjustRightInd/>
        <w:spacing w:line="360" w:lineRule="auto"/>
        <w:rPr>
          <w:sz w:val="26"/>
          <w:szCs w:val="26"/>
        </w:rPr>
      </w:pPr>
      <w:r>
        <w:rPr>
          <w:kern w:val="2"/>
          <w:sz w:val="26"/>
          <w:szCs w:val="26"/>
        </w:rPr>
        <w:tab/>
        <w:t xml:space="preserve">On </w:t>
      </w:r>
      <w:r w:rsidR="00192322">
        <w:rPr>
          <w:kern w:val="2"/>
          <w:sz w:val="26"/>
          <w:szCs w:val="26"/>
        </w:rPr>
        <w:t>April</w:t>
      </w:r>
      <w:r>
        <w:rPr>
          <w:kern w:val="2"/>
          <w:sz w:val="26"/>
          <w:szCs w:val="26"/>
        </w:rPr>
        <w:t xml:space="preserve"> </w:t>
      </w:r>
      <w:r w:rsidR="00192322">
        <w:rPr>
          <w:kern w:val="2"/>
          <w:sz w:val="26"/>
          <w:szCs w:val="26"/>
        </w:rPr>
        <w:t>25</w:t>
      </w:r>
      <w:r w:rsidR="00D71D0B">
        <w:rPr>
          <w:kern w:val="2"/>
          <w:sz w:val="26"/>
          <w:szCs w:val="26"/>
        </w:rPr>
        <w:t xml:space="preserve">, 2012, </w:t>
      </w:r>
      <w:r w:rsidR="00D71D0B">
        <w:rPr>
          <w:sz w:val="26"/>
          <w:szCs w:val="26"/>
        </w:rPr>
        <w:t>PPL Electric Utilities Corporation</w:t>
      </w:r>
      <w:r w:rsidR="00D71D0B">
        <w:rPr>
          <w:kern w:val="2"/>
          <w:sz w:val="26"/>
          <w:szCs w:val="26"/>
        </w:rPr>
        <w:t xml:space="preserve"> (“</w:t>
      </w:r>
      <w:r w:rsidR="00D71D0B">
        <w:rPr>
          <w:sz w:val="26"/>
          <w:szCs w:val="26"/>
        </w:rPr>
        <w:t>PPL Electric</w:t>
      </w:r>
      <w:r w:rsidR="00D71D0B">
        <w:rPr>
          <w:kern w:val="2"/>
          <w:sz w:val="26"/>
          <w:szCs w:val="26"/>
        </w:rPr>
        <w:t xml:space="preserve">”) filed a Letter of Notification (“LON”) </w:t>
      </w:r>
      <w:r w:rsidR="00D71D0B">
        <w:rPr>
          <w:sz w:val="26"/>
          <w:szCs w:val="26"/>
        </w:rPr>
        <w:t xml:space="preserve">pursuant to 52 Pa. Code </w:t>
      </w:r>
      <w:r w:rsidR="00D71D0B">
        <w:rPr>
          <w:kern w:val="2"/>
          <w:sz w:val="26"/>
          <w:szCs w:val="26"/>
        </w:rPr>
        <w:t>§57.72(d)(1)(v</w:t>
      </w:r>
      <w:r>
        <w:rPr>
          <w:kern w:val="2"/>
          <w:sz w:val="26"/>
          <w:szCs w:val="26"/>
        </w:rPr>
        <w:t>i</w:t>
      </w:r>
      <w:r w:rsidR="00D71D0B">
        <w:rPr>
          <w:kern w:val="2"/>
          <w:sz w:val="26"/>
          <w:szCs w:val="26"/>
        </w:rPr>
        <w:t>) of the Commission’s transmission line siting regulations.</w:t>
      </w:r>
      <w:r w:rsidR="00D71D0B">
        <w:rPr>
          <w:sz w:val="26"/>
          <w:szCs w:val="26"/>
        </w:rPr>
        <w:t xml:space="preserve">  Section </w:t>
      </w:r>
      <w:r w:rsidR="00D71D0B">
        <w:rPr>
          <w:iCs/>
          <w:sz w:val="26"/>
          <w:szCs w:val="26"/>
        </w:rPr>
        <w:t xml:space="preserve">57.72 </w:t>
      </w:r>
      <w:r w:rsidR="00D71D0B">
        <w:rPr>
          <w:sz w:val="26"/>
          <w:szCs w:val="26"/>
        </w:rPr>
        <w:t>authorizes the abbreviated “Letter of Notification” siting application process in lieu of an application for the following:</w:t>
      </w:r>
    </w:p>
    <w:p w:rsidR="00D71D0B" w:rsidRDefault="00D71D0B" w:rsidP="00D71D0B">
      <w:pPr>
        <w:tabs>
          <w:tab w:val="left" w:pos="1479"/>
        </w:tabs>
        <w:spacing w:line="360" w:lineRule="auto"/>
        <w:rPr>
          <w:sz w:val="26"/>
          <w:szCs w:val="26"/>
        </w:rPr>
      </w:pPr>
    </w:p>
    <w:p w:rsidR="00D71D0B" w:rsidRDefault="00D71D0B" w:rsidP="00D71D0B">
      <w:pPr>
        <w:pStyle w:val="p7"/>
        <w:numPr>
          <w:ilvl w:val="0"/>
          <w:numId w:val="1"/>
        </w:numPr>
        <w:tabs>
          <w:tab w:val="left" w:pos="720"/>
          <w:tab w:val="num" w:pos="1170"/>
        </w:tabs>
        <w:spacing w:line="360" w:lineRule="auto"/>
        <w:ind w:left="1170" w:hanging="450"/>
        <w:jc w:val="both"/>
        <w:rPr>
          <w:sz w:val="26"/>
          <w:szCs w:val="26"/>
        </w:rPr>
      </w:pPr>
      <w:r>
        <w:rPr>
          <w:sz w:val="26"/>
          <w:szCs w:val="26"/>
        </w:rPr>
        <w:t>An HV line which is proposed to be located entirely on an existing transmission line right-of-way, so long as the size, character, design, or configuration, of the proposed HV line does not substantially alter the right-of-way.</w:t>
      </w:r>
    </w:p>
    <w:p w:rsidR="00D71D0B" w:rsidRDefault="00D71D0B" w:rsidP="00D71D0B">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lastRenderedPageBreak/>
        <w:t>An HV line which is proposed to be located entirely within a public road.</w:t>
      </w:r>
    </w:p>
    <w:p w:rsidR="00D71D0B" w:rsidRDefault="00D71D0B" w:rsidP="00D71D0B">
      <w:pPr>
        <w:pStyle w:val="p1"/>
        <w:tabs>
          <w:tab w:val="clear" w:pos="691"/>
          <w:tab w:val="left" w:pos="720"/>
        </w:tabs>
        <w:spacing w:line="360" w:lineRule="auto"/>
        <w:ind w:left="813"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w:t>
      </w:r>
      <w:r w:rsidR="00192322">
        <w:rPr>
          <w:sz w:val="26"/>
          <w:szCs w:val="26"/>
        </w:rPr>
        <w:t xml:space="preserve">ted entirely within applicant’s </w:t>
      </w:r>
      <w:r>
        <w:rPr>
          <w:sz w:val="26"/>
          <w:szCs w:val="26"/>
        </w:rPr>
        <w:t>existing transmission line right-of-way and the property of the sole customer to be served by the line, so long as the size, character, design, or configuration of the proposed HV line does not substantially alter the right-of-way.</w:t>
      </w:r>
    </w:p>
    <w:p w:rsidR="00D71D0B" w:rsidRDefault="00D71D0B" w:rsidP="00D71D0B">
      <w:pPr>
        <w:tabs>
          <w:tab w:val="left" w:pos="691"/>
          <w:tab w:val="left" w:pos="1054"/>
        </w:tabs>
        <w:spacing w:line="360" w:lineRule="auto"/>
        <w:rPr>
          <w:sz w:val="26"/>
          <w:szCs w:val="26"/>
        </w:rPr>
      </w:pPr>
    </w:p>
    <w:p w:rsidR="00D71D0B" w:rsidRDefault="00D71D0B" w:rsidP="00D71D0B">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D71D0B" w:rsidRDefault="00D71D0B" w:rsidP="00D71D0B">
      <w:pPr>
        <w:pStyle w:val="p1"/>
        <w:tabs>
          <w:tab w:val="clear" w:pos="691"/>
          <w:tab w:val="clear" w:pos="1054"/>
          <w:tab w:val="left" w:pos="540"/>
          <w:tab w:val="left" w:pos="1080"/>
        </w:tabs>
        <w:spacing w:line="360" w:lineRule="auto"/>
        <w:ind w:left="0"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D71D0B" w:rsidRDefault="00D71D0B" w:rsidP="00EE325D">
      <w:pPr>
        <w:pStyle w:val="p1"/>
        <w:tabs>
          <w:tab w:val="clear" w:pos="691"/>
          <w:tab w:val="clear" w:pos="1054"/>
          <w:tab w:val="left" w:pos="720"/>
          <w:tab w:val="left" w:pos="1440"/>
        </w:tabs>
        <w:spacing w:line="360" w:lineRule="auto"/>
        <w:ind w:left="0" w:firstLine="0"/>
        <w:rPr>
          <w:sz w:val="26"/>
          <w:szCs w:val="26"/>
        </w:rPr>
      </w:pPr>
    </w:p>
    <w:p w:rsidR="00D71D0B" w:rsidRDefault="00D71D0B" w:rsidP="00EE325D">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having a proposed route of 2 miles or less.</w:t>
      </w:r>
    </w:p>
    <w:p w:rsidR="00D71D0B" w:rsidRDefault="00D71D0B" w:rsidP="00D71D0B">
      <w:pPr>
        <w:tabs>
          <w:tab w:val="left" w:pos="691"/>
          <w:tab w:val="left" w:pos="1440"/>
        </w:tabs>
        <w:spacing w:line="360" w:lineRule="auto"/>
        <w:rPr>
          <w:rFonts w:ascii="Times New (W1)" w:hAnsi="Times New (W1)"/>
          <w:sz w:val="26"/>
          <w:szCs w:val="26"/>
        </w:rPr>
      </w:pPr>
    </w:p>
    <w:p w:rsidR="00D71D0B" w:rsidRDefault="00D71D0B" w:rsidP="00D71D0B">
      <w:pPr>
        <w:pStyle w:val="p2"/>
        <w:spacing w:line="360" w:lineRule="auto"/>
        <w:ind w:firstLine="0"/>
        <w:rPr>
          <w:sz w:val="26"/>
          <w:szCs w:val="26"/>
        </w:rPr>
      </w:pPr>
      <w:r>
        <w:rPr>
          <w:rFonts w:ascii="Times New (W1)" w:hAnsi="Times New (W1)"/>
          <w:sz w:val="26"/>
          <w:szCs w:val="26"/>
        </w:rPr>
        <w:tab/>
      </w:r>
      <w:r>
        <w:rPr>
          <w:sz w:val="26"/>
          <w:szCs w:val="26"/>
        </w:rPr>
        <w:t xml:space="preserve">Copies of the Letter of Notification were served in accordance with Section 57.72(d) (3) and 57.74 (b), (c) on the PA Department of Transportation, PA Historical and Museum Commission, PA Department of Environmental Protection, </w:t>
      </w:r>
      <w:r w:rsidR="00192322">
        <w:rPr>
          <w:sz w:val="26"/>
          <w:szCs w:val="26"/>
        </w:rPr>
        <w:t xml:space="preserve">Lehigh Valley Planning Commission, Lehigh </w:t>
      </w:r>
      <w:r>
        <w:rPr>
          <w:sz w:val="26"/>
          <w:szCs w:val="26"/>
        </w:rPr>
        <w:t xml:space="preserve">County </w:t>
      </w:r>
      <w:r w:rsidR="00E04AF7">
        <w:rPr>
          <w:sz w:val="26"/>
          <w:szCs w:val="26"/>
        </w:rPr>
        <w:t xml:space="preserve">Board of </w:t>
      </w:r>
      <w:r>
        <w:rPr>
          <w:sz w:val="26"/>
          <w:szCs w:val="26"/>
        </w:rPr>
        <w:t xml:space="preserve">Commissioners, </w:t>
      </w:r>
      <w:r w:rsidR="00192322">
        <w:rPr>
          <w:sz w:val="26"/>
          <w:szCs w:val="26"/>
        </w:rPr>
        <w:t>Lower Macungie</w:t>
      </w:r>
      <w:r>
        <w:rPr>
          <w:sz w:val="26"/>
          <w:szCs w:val="26"/>
        </w:rPr>
        <w:t xml:space="preserve"> </w:t>
      </w:r>
      <w:r w:rsidR="00192322">
        <w:rPr>
          <w:sz w:val="26"/>
          <w:szCs w:val="26"/>
        </w:rPr>
        <w:t xml:space="preserve">Township Planning Commission, Lower Macungie Township </w:t>
      </w:r>
      <w:r>
        <w:rPr>
          <w:sz w:val="26"/>
          <w:szCs w:val="26"/>
        </w:rPr>
        <w:t>and other interested parties as listed in the Certificate of Service.  No protest was filed and no hearing was held.</w:t>
      </w:r>
    </w:p>
    <w:p w:rsidR="00D71D0B" w:rsidRDefault="00D71D0B" w:rsidP="00D71D0B">
      <w:pPr>
        <w:pStyle w:val="p2"/>
        <w:spacing w:line="360" w:lineRule="auto"/>
        <w:ind w:firstLine="0"/>
        <w:rPr>
          <w:sz w:val="26"/>
          <w:szCs w:val="26"/>
        </w:rPr>
      </w:pPr>
    </w:p>
    <w:p w:rsidR="00D71D0B" w:rsidRDefault="00D71D0B" w:rsidP="00D71D0B">
      <w:pPr>
        <w:pStyle w:val="Style"/>
        <w:tabs>
          <w:tab w:val="left" w:pos="749"/>
        </w:tabs>
        <w:spacing w:line="360" w:lineRule="auto"/>
        <w:ind w:right="-90"/>
        <w:rPr>
          <w:color w:val="000000"/>
          <w:sz w:val="26"/>
          <w:szCs w:val="26"/>
        </w:rPr>
      </w:pPr>
      <w:r>
        <w:rPr>
          <w:sz w:val="26"/>
          <w:szCs w:val="26"/>
        </w:rPr>
        <w:tab/>
      </w:r>
      <w:r>
        <w:rPr>
          <w:sz w:val="26"/>
          <w:szCs w:val="26"/>
        </w:rPr>
        <w:tab/>
        <w:t xml:space="preserve">In this filing </w:t>
      </w:r>
      <w:r>
        <w:rPr>
          <w:color w:val="000000"/>
          <w:sz w:val="26"/>
          <w:szCs w:val="26"/>
          <w:lang w:bidi="he-IL"/>
        </w:rPr>
        <w:t xml:space="preserve">PPL Electric seeks Commission approval </w:t>
      </w:r>
      <w:r w:rsidR="001A34AF">
        <w:rPr>
          <w:color w:val="000000"/>
          <w:sz w:val="26"/>
          <w:szCs w:val="26"/>
        </w:rPr>
        <w:t xml:space="preserve">for the siting and </w:t>
      </w:r>
      <w:r w:rsidR="00875B9B">
        <w:rPr>
          <w:color w:val="000000"/>
          <w:sz w:val="26"/>
          <w:szCs w:val="26"/>
        </w:rPr>
        <w:t>re</w:t>
      </w:r>
      <w:r w:rsidR="001A34AF">
        <w:rPr>
          <w:color w:val="000000"/>
          <w:sz w:val="26"/>
          <w:szCs w:val="26"/>
        </w:rPr>
        <w:t xml:space="preserve">construction of </w:t>
      </w:r>
      <w:r w:rsidR="00D51535">
        <w:rPr>
          <w:color w:val="000000"/>
          <w:sz w:val="26"/>
          <w:szCs w:val="26"/>
        </w:rPr>
        <w:t xml:space="preserve">approximately 1.4 miles </w:t>
      </w:r>
      <w:r w:rsidR="00875B9B">
        <w:rPr>
          <w:color w:val="000000"/>
          <w:sz w:val="26"/>
          <w:szCs w:val="26"/>
        </w:rPr>
        <w:t xml:space="preserve">of the existing </w:t>
      </w:r>
      <w:r w:rsidR="00D51535">
        <w:rPr>
          <w:color w:val="000000"/>
          <w:sz w:val="26"/>
          <w:szCs w:val="26"/>
        </w:rPr>
        <w:t xml:space="preserve">single-circuit </w:t>
      </w:r>
      <w:r w:rsidR="00875B9B">
        <w:rPr>
          <w:color w:val="000000"/>
          <w:sz w:val="26"/>
          <w:szCs w:val="26"/>
        </w:rPr>
        <w:t>Mack Macungie</w:t>
      </w:r>
      <w:r>
        <w:rPr>
          <w:color w:val="000000"/>
          <w:sz w:val="26"/>
          <w:szCs w:val="26"/>
        </w:rPr>
        <w:t xml:space="preserve"> </w:t>
      </w:r>
      <w:r w:rsidR="001A34AF">
        <w:rPr>
          <w:color w:val="000000"/>
          <w:sz w:val="26"/>
          <w:szCs w:val="26"/>
        </w:rPr>
        <w:t>138/69</w:t>
      </w:r>
      <w:r>
        <w:rPr>
          <w:color w:val="000000"/>
          <w:sz w:val="26"/>
          <w:szCs w:val="26"/>
        </w:rPr>
        <w:t xml:space="preserve"> kV </w:t>
      </w:r>
      <w:r w:rsidR="00875B9B">
        <w:rPr>
          <w:color w:val="000000"/>
          <w:sz w:val="26"/>
          <w:szCs w:val="26"/>
        </w:rPr>
        <w:t xml:space="preserve">Tap </w:t>
      </w:r>
      <w:r>
        <w:rPr>
          <w:color w:val="000000"/>
          <w:sz w:val="26"/>
          <w:szCs w:val="26"/>
        </w:rPr>
        <w:t>Line</w:t>
      </w:r>
      <w:r w:rsidR="0098495C">
        <w:rPr>
          <w:color w:val="000000"/>
          <w:sz w:val="26"/>
          <w:szCs w:val="26"/>
        </w:rPr>
        <w:t>,</w:t>
      </w:r>
      <w:r>
        <w:rPr>
          <w:color w:val="000000"/>
          <w:sz w:val="26"/>
          <w:szCs w:val="26"/>
        </w:rPr>
        <w:t xml:space="preserve"> </w:t>
      </w:r>
      <w:r w:rsidR="00C57993">
        <w:rPr>
          <w:color w:val="000000"/>
          <w:sz w:val="26"/>
          <w:szCs w:val="26"/>
        </w:rPr>
        <w:t>for double tap, single feed operation</w:t>
      </w:r>
      <w:r w:rsidR="00C045CE">
        <w:rPr>
          <w:color w:val="000000"/>
          <w:sz w:val="26"/>
          <w:szCs w:val="26"/>
        </w:rPr>
        <w:t xml:space="preserve">, </w:t>
      </w:r>
      <w:r w:rsidR="00C57993">
        <w:rPr>
          <w:color w:val="000000"/>
          <w:sz w:val="26"/>
          <w:szCs w:val="26"/>
        </w:rPr>
        <w:t xml:space="preserve">in order to reduce loading on </w:t>
      </w:r>
      <w:r w:rsidR="00FD0284">
        <w:rPr>
          <w:color w:val="000000"/>
          <w:sz w:val="26"/>
          <w:szCs w:val="26"/>
        </w:rPr>
        <w:lastRenderedPageBreak/>
        <w:t xml:space="preserve">the </w:t>
      </w:r>
      <w:r w:rsidR="00C57993">
        <w:rPr>
          <w:color w:val="000000"/>
          <w:sz w:val="26"/>
          <w:szCs w:val="26"/>
        </w:rPr>
        <w:t>Wescosville-Trexlertown #1 138/69 kV Transmission Line.  The Project is locat</w:t>
      </w:r>
      <w:r w:rsidR="0089792C">
        <w:rPr>
          <w:color w:val="000000"/>
          <w:sz w:val="26"/>
          <w:szCs w:val="26"/>
        </w:rPr>
        <w:t>ed</w:t>
      </w:r>
      <w:r w:rsidR="00C57993">
        <w:rPr>
          <w:color w:val="000000"/>
          <w:sz w:val="26"/>
          <w:szCs w:val="26"/>
        </w:rPr>
        <w:t xml:space="preserve"> in </w:t>
      </w:r>
      <w:r w:rsidR="00875B9B">
        <w:rPr>
          <w:color w:val="000000"/>
          <w:sz w:val="26"/>
          <w:szCs w:val="26"/>
        </w:rPr>
        <w:t>Lower Macungie Township,</w:t>
      </w:r>
      <w:r>
        <w:rPr>
          <w:color w:val="000000"/>
          <w:sz w:val="26"/>
          <w:szCs w:val="26"/>
        </w:rPr>
        <w:t xml:space="preserve"> </w:t>
      </w:r>
      <w:r w:rsidR="00330C72">
        <w:rPr>
          <w:color w:val="000000"/>
          <w:sz w:val="26"/>
          <w:szCs w:val="26"/>
        </w:rPr>
        <w:t>Lehigh</w:t>
      </w:r>
      <w:r w:rsidR="001A34AF">
        <w:rPr>
          <w:color w:val="000000"/>
          <w:sz w:val="26"/>
          <w:szCs w:val="26"/>
        </w:rPr>
        <w:t xml:space="preserve"> </w:t>
      </w:r>
      <w:r w:rsidR="00526937">
        <w:rPr>
          <w:color w:val="000000"/>
          <w:sz w:val="26"/>
          <w:szCs w:val="26"/>
        </w:rPr>
        <w:t>County, Pennsylvania</w:t>
      </w:r>
      <w:r w:rsidR="00C57993">
        <w:rPr>
          <w:color w:val="000000"/>
          <w:sz w:val="26"/>
          <w:szCs w:val="26"/>
        </w:rPr>
        <w:t>.</w:t>
      </w:r>
    </w:p>
    <w:p w:rsidR="00330C72" w:rsidRDefault="00330C72" w:rsidP="00D71D0B">
      <w:pPr>
        <w:pStyle w:val="Style"/>
        <w:tabs>
          <w:tab w:val="left" w:pos="749"/>
        </w:tabs>
        <w:spacing w:line="360" w:lineRule="auto"/>
        <w:ind w:right="-90"/>
        <w:rPr>
          <w:color w:val="000000"/>
          <w:sz w:val="26"/>
          <w:szCs w:val="26"/>
        </w:rPr>
      </w:pPr>
    </w:p>
    <w:p w:rsidR="009C2919" w:rsidRPr="00FD0284" w:rsidRDefault="00D71D0B" w:rsidP="009C2919">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PPL Electric</w:t>
      </w:r>
      <w:r w:rsidR="00996676">
        <w:rPr>
          <w:color w:val="000000"/>
          <w:sz w:val="26"/>
          <w:szCs w:val="26"/>
        </w:rPr>
        <w:t xml:space="preserve"> explains that</w:t>
      </w:r>
      <w:r w:rsidR="00FD0284">
        <w:rPr>
          <w:color w:val="000000"/>
          <w:sz w:val="26"/>
          <w:szCs w:val="26"/>
        </w:rPr>
        <w:t xml:space="preserve"> by the summer of 2013, the summer peak load on the Wescosville-Trexlertown #1 138/69 kV Line is projected to be approximately 90 </w:t>
      </w:r>
      <w:r w:rsidR="00FD0284" w:rsidRPr="00FD0284">
        <w:rPr>
          <w:color w:val="000000"/>
          <w:sz w:val="26"/>
          <w:szCs w:val="26"/>
        </w:rPr>
        <w:t>MW.  This exceeds the PPL Electric’s Reliability Principles and Practices (“RP&amp;P”)</w:t>
      </w:r>
      <w:r w:rsidR="00996676">
        <w:rPr>
          <w:color w:val="000000"/>
          <w:sz w:val="26"/>
          <w:szCs w:val="26"/>
        </w:rPr>
        <w:t xml:space="preserve"> guideline for maximum allowable load drop for the loss of a single 69 kV circuit.  The RP&amp;P guidelines recommend that only 60MW be exposed to a single line outage of up to 2 hours until manual switching can be completed.  </w:t>
      </w:r>
      <w:r w:rsidR="009C2919">
        <w:rPr>
          <w:color w:val="000000"/>
          <w:sz w:val="26"/>
          <w:szCs w:val="26"/>
        </w:rPr>
        <w:t xml:space="preserve">A single outage of the Wescosville-Trexlertown #1 Line would initially interrupt 90 MW, approximately 30 MW more than allowed under the Transmission RP&amp;P guidelines. </w:t>
      </w:r>
      <w:r w:rsidR="009C2919" w:rsidRPr="009C2919">
        <w:rPr>
          <w:color w:val="000000"/>
          <w:sz w:val="26"/>
          <w:szCs w:val="26"/>
        </w:rPr>
        <w:t xml:space="preserve"> </w:t>
      </w:r>
      <w:r w:rsidR="00916F10">
        <w:rPr>
          <w:color w:val="000000"/>
          <w:sz w:val="26"/>
          <w:szCs w:val="26"/>
        </w:rPr>
        <w:t>I</w:t>
      </w:r>
      <w:r w:rsidR="009C2919">
        <w:rPr>
          <w:color w:val="000000"/>
          <w:sz w:val="26"/>
          <w:szCs w:val="26"/>
        </w:rPr>
        <w:t>n the event of an outage of the Wescosville-Trexlertown #1 138/69 kV Line circuit, transfers of the 90 MW of load to alternative sources would be limited due to the emergency rating of the neighboring transmission lines, all of which are heavily loaded.</w:t>
      </w:r>
    </w:p>
    <w:p w:rsidR="009C2919" w:rsidRDefault="009C2919" w:rsidP="009C2919">
      <w:pPr>
        <w:pStyle w:val="Style"/>
        <w:tabs>
          <w:tab w:val="left" w:pos="749"/>
        </w:tabs>
        <w:spacing w:line="360" w:lineRule="auto"/>
        <w:ind w:right="-180"/>
        <w:rPr>
          <w:color w:val="000000"/>
          <w:sz w:val="26"/>
          <w:szCs w:val="26"/>
        </w:rPr>
      </w:pPr>
    </w:p>
    <w:p w:rsidR="009C2919" w:rsidRDefault="00631B3E" w:rsidP="006550FC">
      <w:pPr>
        <w:pStyle w:val="Style"/>
        <w:tabs>
          <w:tab w:val="left" w:pos="749"/>
        </w:tabs>
        <w:spacing w:line="360" w:lineRule="auto"/>
        <w:ind w:right="-180"/>
        <w:rPr>
          <w:color w:val="000000"/>
          <w:sz w:val="26"/>
          <w:szCs w:val="26"/>
        </w:rPr>
      </w:pPr>
      <w:r>
        <w:rPr>
          <w:color w:val="000000"/>
          <w:sz w:val="26"/>
          <w:szCs w:val="26"/>
        </w:rPr>
        <w:tab/>
      </w:r>
      <w:r w:rsidR="006550FC">
        <w:rPr>
          <w:color w:val="000000"/>
          <w:sz w:val="26"/>
          <w:szCs w:val="26"/>
        </w:rPr>
        <w:tab/>
      </w:r>
      <w:r>
        <w:rPr>
          <w:color w:val="000000"/>
          <w:sz w:val="26"/>
          <w:szCs w:val="26"/>
        </w:rPr>
        <w:t>According to PPL Electric, the Mack Macungie 138/69 kV Tap currently serves approximately 25MW of load off the Wescosville-Trexlertown #1 138/69 kV Line circuit.  The tap’s configuration currently does not allow a transfer of load from the Wescosville-Trexlertown #1 138/69 kV Line circuit to</w:t>
      </w:r>
      <w:r w:rsidR="007667D5">
        <w:rPr>
          <w:color w:val="000000"/>
          <w:sz w:val="26"/>
          <w:szCs w:val="26"/>
        </w:rPr>
        <w:t xml:space="preserve"> the Wescosville-Trexlertown #2 </w:t>
      </w:r>
      <w:r>
        <w:rPr>
          <w:color w:val="000000"/>
          <w:sz w:val="26"/>
          <w:szCs w:val="26"/>
        </w:rPr>
        <w:t>138/69 kV Line circuit to reduce loading on the Wescosville-Trexl</w:t>
      </w:r>
      <w:r w:rsidR="007667D5">
        <w:rPr>
          <w:color w:val="000000"/>
          <w:sz w:val="26"/>
          <w:szCs w:val="26"/>
        </w:rPr>
        <w:t>ertown </w:t>
      </w:r>
      <w:r>
        <w:rPr>
          <w:color w:val="000000"/>
          <w:sz w:val="26"/>
          <w:szCs w:val="26"/>
        </w:rPr>
        <w:t>#1 138/69 kV Line circuit.  Transferring load from the Wescosville-Trexlertown #1 138/69 kV Line circuit to the Wescosville-Trexlertown #2 138/69 kV Line circuit would more evenly distribute the load between the circuit</w:t>
      </w:r>
      <w:r w:rsidR="0049072C">
        <w:rPr>
          <w:color w:val="000000"/>
          <w:sz w:val="26"/>
          <w:szCs w:val="26"/>
        </w:rPr>
        <w:t>s which would improve the capability of restoring all load</w:t>
      </w:r>
      <w:r w:rsidR="00C045CE">
        <w:rPr>
          <w:color w:val="000000"/>
          <w:sz w:val="26"/>
          <w:szCs w:val="26"/>
        </w:rPr>
        <w:t>s</w:t>
      </w:r>
      <w:r w:rsidR="0049072C">
        <w:rPr>
          <w:color w:val="000000"/>
          <w:sz w:val="26"/>
          <w:szCs w:val="26"/>
        </w:rPr>
        <w:t xml:space="preserve"> on the Wescosville-Trexlertown #1 138/69 kV Line circuit following a single circuit loss</w:t>
      </w:r>
      <w:r>
        <w:rPr>
          <w:color w:val="000000"/>
          <w:sz w:val="26"/>
          <w:szCs w:val="26"/>
        </w:rPr>
        <w:t>.</w:t>
      </w:r>
    </w:p>
    <w:p w:rsidR="00FD0284" w:rsidRDefault="00FD0284" w:rsidP="00D71D0B">
      <w:pPr>
        <w:pStyle w:val="Style"/>
        <w:tabs>
          <w:tab w:val="left" w:pos="749"/>
        </w:tabs>
        <w:spacing w:line="360" w:lineRule="auto"/>
        <w:ind w:right="-90"/>
        <w:rPr>
          <w:color w:val="000000"/>
          <w:sz w:val="26"/>
          <w:szCs w:val="26"/>
        </w:rPr>
      </w:pPr>
    </w:p>
    <w:p w:rsidR="006550FC" w:rsidRDefault="006550FC" w:rsidP="0098495C">
      <w:pPr>
        <w:pStyle w:val="Style"/>
        <w:spacing w:line="360" w:lineRule="auto"/>
        <w:ind w:right="-90"/>
        <w:rPr>
          <w:color w:val="000000"/>
          <w:sz w:val="26"/>
          <w:szCs w:val="26"/>
        </w:rPr>
      </w:pPr>
      <w:r>
        <w:rPr>
          <w:color w:val="000000"/>
          <w:sz w:val="26"/>
          <w:szCs w:val="26"/>
        </w:rPr>
        <w:tab/>
      </w:r>
      <w:r>
        <w:rPr>
          <w:color w:val="000000"/>
          <w:sz w:val="26"/>
          <w:szCs w:val="26"/>
        </w:rPr>
        <w:tab/>
        <w:t>PPL Electric states that in order to relieve the excessive loading on the Wescosville-Trexlertown #1 138/69 kV Line circuit, it has identified two projects which upon completion</w:t>
      </w:r>
      <w:r w:rsidR="002B4021">
        <w:rPr>
          <w:color w:val="000000"/>
          <w:sz w:val="26"/>
          <w:szCs w:val="26"/>
        </w:rPr>
        <w:t xml:space="preserve"> will reduce the loading on the Wescosville-</w:t>
      </w:r>
      <w:r w:rsidR="002B4021">
        <w:rPr>
          <w:color w:val="000000"/>
          <w:sz w:val="26"/>
          <w:szCs w:val="26"/>
        </w:rPr>
        <w:lastRenderedPageBreak/>
        <w:t>Trexlertown</w:t>
      </w:r>
      <w:r w:rsidR="007667D5">
        <w:rPr>
          <w:color w:val="000000"/>
          <w:sz w:val="26"/>
          <w:szCs w:val="26"/>
        </w:rPr>
        <w:t> </w:t>
      </w:r>
      <w:r w:rsidR="002B4021">
        <w:rPr>
          <w:color w:val="000000"/>
          <w:sz w:val="26"/>
          <w:szCs w:val="26"/>
        </w:rPr>
        <w:t>#1</w:t>
      </w:r>
      <w:r w:rsidR="007667D5">
        <w:rPr>
          <w:color w:val="000000"/>
          <w:sz w:val="26"/>
          <w:szCs w:val="26"/>
        </w:rPr>
        <w:t> </w:t>
      </w:r>
      <w:r w:rsidR="002B4021">
        <w:rPr>
          <w:color w:val="000000"/>
          <w:sz w:val="26"/>
          <w:szCs w:val="26"/>
        </w:rPr>
        <w:t>138/69</w:t>
      </w:r>
      <w:r w:rsidR="007667D5">
        <w:rPr>
          <w:color w:val="000000"/>
          <w:sz w:val="26"/>
          <w:szCs w:val="26"/>
        </w:rPr>
        <w:t> </w:t>
      </w:r>
      <w:r w:rsidR="002B4021">
        <w:rPr>
          <w:color w:val="000000"/>
          <w:sz w:val="26"/>
          <w:szCs w:val="26"/>
        </w:rPr>
        <w:t>kV</w:t>
      </w:r>
      <w:r w:rsidR="007667D5">
        <w:rPr>
          <w:color w:val="000000"/>
          <w:sz w:val="26"/>
          <w:szCs w:val="26"/>
        </w:rPr>
        <w:t> </w:t>
      </w:r>
      <w:r w:rsidR="002B4021">
        <w:rPr>
          <w:color w:val="000000"/>
          <w:sz w:val="26"/>
          <w:szCs w:val="26"/>
        </w:rPr>
        <w:t xml:space="preserve">Line circuit to comply with the RP&amp;P guidelines.  </w:t>
      </w:r>
      <w:r w:rsidR="00F07D7C">
        <w:rPr>
          <w:color w:val="000000"/>
          <w:sz w:val="26"/>
          <w:szCs w:val="26"/>
        </w:rPr>
        <w:t>The first and more immediate of the two projects is the subject of this LON.   This Project will transfer approximately 25MW of load served from the Mack Macungie Tap to the Wescosville-Trexlertown #2 138/69 kV</w:t>
      </w:r>
      <w:r w:rsidR="004D5510">
        <w:rPr>
          <w:color w:val="000000"/>
          <w:sz w:val="26"/>
          <w:szCs w:val="26"/>
        </w:rPr>
        <w:t xml:space="preserve"> Line circuit by converting the Mack Macungie 138/69 kV Tap to a double tap, single feed connection off both the Wescosville-Trexlertown #1 &amp;</w:t>
      </w:r>
      <w:r w:rsidR="0098495C">
        <w:rPr>
          <w:color w:val="000000"/>
          <w:sz w:val="26"/>
          <w:szCs w:val="26"/>
        </w:rPr>
        <w:t xml:space="preserve"> </w:t>
      </w:r>
      <w:r w:rsidR="004D5510">
        <w:rPr>
          <w:color w:val="000000"/>
          <w:sz w:val="26"/>
          <w:szCs w:val="26"/>
        </w:rPr>
        <w:t>2 138/69 kV Line circuits.  This arrangement will allow the load on both circuits to be more evenly distributed.</w:t>
      </w:r>
    </w:p>
    <w:p w:rsidR="00DA5CE3" w:rsidRDefault="00DA5CE3" w:rsidP="004D5510">
      <w:pPr>
        <w:pStyle w:val="Style"/>
        <w:tabs>
          <w:tab w:val="left" w:pos="749"/>
        </w:tabs>
        <w:spacing w:line="360" w:lineRule="auto"/>
        <w:ind w:right="-180"/>
        <w:rPr>
          <w:color w:val="000000"/>
          <w:sz w:val="26"/>
          <w:szCs w:val="26"/>
        </w:rPr>
      </w:pPr>
    </w:p>
    <w:p w:rsidR="00DA5CE3" w:rsidRDefault="00DA5CE3" w:rsidP="004D5510">
      <w:pPr>
        <w:pStyle w:val="Style"/>
        <w:tabs>
          <w:tab w:val="left" w:pos="749"/>
        </w:tabs>
        <w:spacing w:line="360" w:lineRule="auto"/>
        <w:ind w:right="-180"/>
        <w:rPr>
          <w:color w:val="000000"/>
          <w:sz w:val="26"/>
          <w:szCs w:val="26"/>
        </w:rPr>
      </w:pPr>
      <w:r>
        <w:rPr>
          <w:color w:val="000000"/>
          <w:sz w:val="26"/>
          <w:szCs w:val="26"/>
        </w:rPr>
        <w:tab/>
      </w:r>
      <w:r>
        <w:rPr>
          <w:color w:val="000000"/>
          <w:sz w:val="26"/>
          <w:szCs w:val="26"/>
        </w:rPr>
        <w:tab/>
      </w:r>
      <w:r w:rsidR="00AD5BA8">
        <w:rPr>
          <w:color w:val="000000"/>
          <w:sz w:val="26"/>
          <w:szCs w:val="26"/>
        </w:rPr>
        <w:t>F</w:t>
      </w:r>
      <w:r>
        <w:rPr>
          <w:color w:val="000000"/>
          <w:sz w:val="26"/>
          <w:szCs w:val="26"/>
        </w:rPr>
        <w:t>urther</w:t>
      </w:r>
      <w:r w:rsidR="00AD5BA8">
        <w:rPr>
          <w:color w:val="000000"/>
          <w:sz w:val="26"/>
          <w:szCs w:val="26"/>
        </w:rPr>
        <w:t>,</w:t>
      </w:r>
      <w:r>
        <w:rPr>
          <w:color w:val="000000"/>
          <w:sz w:val="26"/>
          <w:szCs w:val="26"/>
        </w:rPr>
        <w:t xml:space="preserve"> PPL Electric states that upon completion of this Project, the projected loading on the Wescosville-Trexlertown #1 138/69 kV Line circuit under peak summer conditions will be approximately 65 MW, and the projected loading on the Wescosville-Trexlertown #2 Line circuit will be approximately 60 MW.  </w:t>
      </w:r>
      <w:r w:rsidR="00AD5BA8">
        <w:rPr>
          <w:color w:val="000000"/>
          <w:sz w:val="26"/>
          <w:szCs w:val="26"/>
        </w:rPr>
        <w:t>To reduce the load further, and to comply with the Transmission RP&amp;P Guideline of 60 MW for a single circuit 69 kV transmission line, PPL Electric has planned another future project to install a new Breinigsville 500-138-69 kV Substation and connecting lines by 2015</w:t>
      </w:r>
      <w:r w:rsidR="0098495C">
        <w:rPr>
          <w:color w:val="000000"/>
          <w:sz w:val="26"/>
          <w:szCs w:val="26"/>
        </w:rPr>
        <w:t>,</w:t>
      </w:r>
      <w:r w:rsidR="00AD5BA8">
        <w:rPr>
          <w:color w:val="000000"/>
          <w:sz w:val="26"/>
          <w:szCs w:val="26"/>
        </w:rPr>
        <w:t xml:space="preserve"> which will allow the transfer of some 138/69 kV load from the Wescosville 500-138-69 kV Substation to this new substation. </w:t>
      </w:r>
      <w:r w:rsidR="007667D5">
        <w:rPr>
          <w:color w:val="000000"/>
          <w:sz w:val="26"/>
          <w:szCs w:val="26"/>
        </w:rPr>
        <w:t xml:space="preserve"> </w:t>
      </w:r>
      <w:r w:rsidR="00B37F16">
        <w:rPr>
          <w:color w:val="000000"/>
          <w:sz w:val="26"/>
          <w:szCs w:val="26"/>
        </w:rPr>
        <w:t xml:space="preserve">After the new Breinigsville 500-138-69 kV Substation is installed, the expected loading on the Wescosville-Trexlertown #1 138/69 kV Line </w:t>
      </w:r>
      <w:r w:rsidR="006A5019">
        <w:rPr>
          <w:color w:val="000000"/>
          <w:sz w:val="26"/>
          <w:szCs w:val="26"/>
        </w:rPr>
        <w:t>will be reduced to approximately 20 MW which is well below the Transmission RP&amp;P Guidelines</w:t>
      </w:r>
      <w:r w:rsidR="00B37F16">
        <w:rPr>
          <w:color w:val="000000"/>
          <w:sz w:val="26"/>
          <w:szCs w:val="26"/>
        </w:rPr>
        <w:t>.</w:t>
      </w:r>
      <w:r w:rsidR="006A5019">
        <w:rPr>
          <w:color w:val="000000"/>
          <w:sz w:val="26"/>
          <w:szCs w:val="26"/>
        </w:rPr>
        <w:t xml:space="preserve">  </w:t>
      </w:r>
    </w:p>
    <w:p w:rsidR="006550FC" w:rsidRDefault="006550FC" w:rsidP="00D71D0B">
      <w:pPr>
        <w:pStyle w:val="Style"/>
        <w:tabs>
          <w:tab w:val="left" w:pos="749"/>
        </w:tabs>
        <w:spacing w:line="360" w:lineRule="auto"/>
        <w:ind w:right="-90"/>
        <w:rPr>
          <w:color w:val="000000"/>
          <w:sz w:val="26"/>
          <w:szCs w:val="26"/>
        </w:rPr>
      </w:pPr>
    </w:p>
    <w:p w:rsidR="00F43894" w:rsidRPr="00174860" w:rsidRDefault="00EB7483" w:rsidP="00D71D0B">
      <w:pPr>
        <w:pStyle w:val="Style"/>
        <w:tabs>
          <w:tab w:val="left" w:pos="749"/>
        </w:tabs>
        <w:spacing w:line="360" w:lineRule="auto"/>
        <w:ind w:right="-90"/>
        <w:rPr>
          <w:color w:val="000000"/>
          <w:sz w:val="26"/>
          <w:szCs w:val="26"/>
        </w:rPr>
      </w:pPr>
      <w:r>
        <w:rPr>
          <w:color w:val="000000"/>
          <w:sz w:val="26"/>
          <w:szCs w:val="26"/>
        </w:rPr>
        <w:tab/>
      </w:r>
      <w:r w:rsidR="00174860" w:rsidRPr="00174860">
        <w:rPr>
          <w:color w:val="000000"/>
          <w:sz w:val="26"/>
          <w:szCs w:val="26"/>
        </w:rPr>
        <w:tab/>
      </w:r>
      <w:r w:rsidR="00D76F9A">
        <w:rPr>
          <w:color w:val="000000"/>
          <w:sz w:val="26"/>
          <w:szCs w:val="26"/>
        </w:rPr>
        <w:t>PPL Electric states that t</w:t>
      </w:r>
      <w:r w:rsidR="00F43894" w:rsidRPr="00174860">
        <w:rPr>
          <w:color w:val="000000"/>
          <w:sz w:val="26"/>
          <w:szCs w:val="26"/>
        </w:rPr>
        <w:t xml:space="preserve">he proposed reconstruction </w:t>
      </w:r>
      <w:r w:rsidR="00D73F17">
        <w:rPr>
          <w:color w:val="000000"/>
          <w:sz w:val="26"/>
          <w:szCs w:val="26"/>
        </w:rPr>
        <w:t xml:space="preserve">of the Mack Macungie 138/69 kV Tap Line </w:t>
      </w:r>
      <w:r w:rsidR="00F43894" w:rsidRPr="00174860">
        <w:rPr>
          <w:color w:val="000000"/>
          <w:sz w:val="26"/>
          <w:szCs w:val="26"/>
        </w:rPr>
        <w:t>involves replacin</w:t>
      </w:r>
      <w:r w:rsidR="0001216A" w:rsidRPr="00174860">
        <w:rPr>
          <w:color w:val="000000"/>
          <w:sz w:val="26"/>
          <w:szCs w:val="26"/>
        </w:rPr>
        <w:t xml:space="preserve">g </w:t>
      </w:r>
      <w:r w:rsidR="00F43894" w:rsidRPr="00174860">
        <w:rPr>
          <w:color w:val="000000"/>
          <w:sz w:val="26"/>
          <w:szCs w:val="26"/>
        </w:rPr>
        <w:t>35 deteriorating ce</w:t>
      </w:r>
      <w:r w:rsidR="007667D5">
        <w:rPr>
          <w:color w:val="000000"/>
          <w:sz w:val="26"/>
          <w:szCs w:val="26"/>
        </w:rPr>
        <w:t>llon-treated wood poles with 34 </w:t>
      </w:r>
      <w:r w:rsidR="00F43894" w:rsidRPr="00174860">
        <w:rPr>
          <w:color w:val="000000"/>
          <w:sz w:val="26"/>
          <w:szCs w:val="26"/>
        </w:rPr>
        <w:t>single-shaft steel monopoles and also add</w:t>
      </w:r>
      <w:r w:rsidR="0001216A" w:rsidRPr="00174860">
        <w:rPr>
          <w:color w:val="000000"/>
          <w:sz w:val="26"/>
          <w:szCs w:val="26"/>
        </w:rPr>
        <w:t>ing</w:t>
      </w:r>
      <w:r w:rsidR="00F43894" w:rsidRPr="00174860">
        <w:rPr>
          <w:color w:val="000000"/>
          <w:sz w:val="26"/>
          <w:szCs w:val="26"/>
        </w:rPr>
        <w:t xml:space="preserve"> a second circuit to the tap. </w:t>
      </w:r>
      <w:r w:rsidR="0001216A" w:rsidRPr="00174860">
        <w:rPr>
          <w:color w:val="000000"/>
          <w:sz w:val="26"/>
          <w:szCs w:val="26"/>
        </w:rPr>
        <w:t xml:space="preserve"> </w:t>
      </w:r>
      <w:r w:rsidR="00F43894" w:rsidRPr="00174860">
        <w:rPr>
          <w:color w:val="000000"/>
          <w:sz w:val="26"/>
          <w:szCs w:val="26"/>
        </w:rPr>
        <w:t>Five existing self-supporting steel poles will not be replaced</w:t>
      </w:r>
      <w:r w:rsidR="00D76F9A">
        <w:rPr>
          <w:color w:val="000000"/>
          <w:sz w:val="26"/>
          <w:szCs w:val="26"/>
        </w:rPr>
        <w:t>.  T</w:t>
      </w:r>
      <w:r w:rsidR="00F43894" w:rsidRPr="00174860">
        <w:rPr>
          <w:color w:val="000000"/>
          <w:sz w:val="26"/>
          <w:szCs w:val="26"/>
        </w:rPr>
        <w:t>wo 138 kV Load Sectionalizing Air Brake (“LSAB”) switches will be installed</w:t>
      </w:r>
      <w:r w:rsidR="00174860">
        <w:rPr>
          <w:color w:val="000000"/>
          <w:sz w:val="26"/>
          <w:szCs w:val="26"/>
        </w:rPr>
        <w:t xml:space="preserve"> to create a double tap single arrangement</w:t>
      </w:r>
      <w:r w:rsidR="00F43894" w:rsidRPr="00174860">
        <w:rPr>
          <w:color w:val="000000"/>
          <w:sz w:val="26"/>
          <w:szCs w:val="26"/>
        </w:rPr>
        <w:t xml:space="preserve">.  The installation of the LSAB switches will result in the replacement of the remaining cellon-treated wood pole. </w:t>
      </w:r>
      <w:r w:rsidR="00174860">
        <w:rPr>
          <w:color w:val="000000"/>
          <w:sz w:val="26"/>
          <w:szCs w:val="26"/>
        </w:rPr>
        <w:t xml:space="preserve"> </w:t>
      </w:r>
      <w:r w:rsidR="00F4783A">
        <w:rPr>
          <w:color w:val="000000"/>
          <w:sz w:val="26"/>
          <w:szCs w:val="26"/>
        </w:rPr>
        <w:t>The structures supporting the LSAB switches</w:t>
      </w:r>
      <w:r w:rsidR="00D76F9A">
        <w:rPr>
          <w:color w:val="000000"/>
          <w:sz w:val="26"/>
          <w:szCs w:val="26"/>
        </w:rPr>
        <w:t xml:space="preserve"> will be two-pole, </w:t>
      </w:r>
      <w:r w:rsidR="007667D5">
        <w:rPr>
          <w:color w:val="000000"/>
          <w:sz w:val="26"/>
          <w:szCs w:val="26"/>
        </w:rPr>
        <w:t xml:space="preserve">       </w:t>
      </w:r>
      <w:r w:rsidR="00D76F9A">
        <w:rPr>
          <w:color w:val="000000"/>
          <w:sz w:val="26"/>
          <w:szCs w:val="26"/>
        </w:rPr>
        <w:t>85-foot tall</w:t>
      </w:r>
      <w:r w:rsidR="00C85D89">
        <w:rPr>
          <w:color w:val="000000"/>
          <w:sz w:val="26"/>
          <w:szCs w:val="26"/>
        </w:rPr>
        <w:t xml:space="preserve">, direct-embedded steel structures.  </w:t>
      </w:r>
      <w:r w:rsidR="00174860">
        <w:rPr>
          <w:color w:val="000000"/>
          <w:sz w:val="26"/>
          <w:szCs w:val="26"/>
        </w:rPr>
        <w:t xml:space="preserve">The existing cellon-treated wood poles average 75 feet high and the replacement steel monopoles will average 79 to 84 feet high.  </w:t>
      </w:r>
      <w:r w:rsidR="00F4783A">
        <w:rPr>
          <w:color w:val="000000"/>
          <w:sz w:val="26"/>
          <w:szCs w:val="26"/>
        </w:rPr>
        <w:lastRenderedPageBreak/>
        <w:t xml:space="preserve">The steel monopoles will be direct-embedded, and they will be equipped with 7-foot-long steel upswept conductor support arms. </w:t>
      </w:r>
      <w:r w:rsidR="00A92738">
        <w:rPr>
          <w:color w:val="000000"/>
          <w:sz w:val="26"/>
          <w:szCs w:val="26"/>
        </w:rPr>
        <w:t xml:space="preserve"> </w:t>
      </w:r>
      <w:r w:rsidR="00F4783A">
        <w:rPr>
          <w:color w:val="000000"/>
          <w:sz w:val="26"/>
          <w:szCs w:val="26"/>
        </w:rPr>
        <w:t>The replacement steel monopoles will be placed in the approximate same locations as the existing wood poles.</w:t>
      </w:r>
      <w:r w:rsidR="00D76F9A">
        <w:rPr>
          <w:color w:val="000000"/>
          <w:sz w:val="26"/>
          <w:szCs w:val="26"/>
        </w:rPr>
        <w:t xml:space="preserve">  </w:t>
      </w:r>
      <w:r w:rsidR="00B02D5D">
        <w:rPr>
          <w:color w:val="000000"/>
          <w:sz w:val="26"/>
          <w:szCs w:val="26"/>
        </w:rPr>
        <w:t>The existing conductors will remain; three new power conductors will be installed to create the second circuit.  The new conductors will be 556.5 kcmil, 24/7 stranding, ACSR (“Aluminum Conductor</w:t>
      </w:r>
      <w:r w:rsidR="00B02D5D" w:rsidRPr="0031630D">
        <w:rPr>
          <w:color w:val="000000"/>
          <w:sz w:val="26"/>
          <w:szCs w:val="26"/>
        </w:rPr>
        <w:t xml:space="preserve"> </w:t>
      </w:r>
      <w:r w:rsidR="00B02D5D">
        <w:rPr>
          <w:color w:val="000000"/>
          <w:sz w:val="26"/>
          <w:szCs w:val="26"/>
        </w:rPr>
        <w:t>Steel Reinforced”) power conductors.  The existing 3/8-inch-diameter high strength steel overhead ground wire will be retained.</w:t>
      </w:r>
      <w:r w:rsidR="00A92738">
        <w:rPr>
          <w:color w:val="000000"/>
          <w:sz w:val="26"/>
          <w:szCs w:val="26"/>
        </w:rPr>
        <w:t xml:space="preserve">  The proposed tap l</w:t>
      </w:r>
      <w:r w:rsidR="00502234">
        <w:rPr>
          <w:color w:val="000000"/>
          <w:sz w:val="26"/>
          <w:szCs w:val="26"/>
        </w:rPr>
        <w:t>ine will be designed and constructed for future 138 kV operation but will initially operate at 69 kV until load growth in the area makes it appropriate to increase the operating voltage.</w:t>
      </w:r>
    </w:p>
    <w:p w:rsidR="00F43894" w:rsidRDefault="00F43894" w:rsidP="00D71D0B">
      <w:pPr>
        <w:pStyle w:val="Style"/>
        <w:tabs>
          <w:tab w:val="left" w:pos="749"/>
        </w:tabs>
        <w:spacing w:line="360" w:lineRule="auto"/>
        <w:ind w:right="-90"/>
        <w:rPr>
          <w:color w:val="000000"/>
          <w:sz w:val="26"/>
          <w:szCs w:val="26"/>
        </w:rPr>
      </w:pPr>
    </w:p>
    <w:p w:rsidR="00083548" w:rsidRDefault="00083548" w:rsidP="00083548">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PPL Electric states that this initial reconstruction is necessary to re</w:t>
      </w:r>
      <w:r w:rsidR="007667D5">
        <w:rPr>
          <w:color w:val="000000"/>
          <w:sz w:val="26"/>
          <w:szCs w:val="26"/>
        </w:rPr>
        <w:t>duce loading on the Wescosville</w:t>
      </w:r>
      <w:r>
        <w:rPr>
          <w:color w:val="000000"/>
          <w:sz w:val="26"/>
          <w:szCs w:val="26"/>
        </w:rPr>
        <w:t xml:space="preserve">–Trexlertown </w:t>
      </w:r>
      <w:r w:rsidR="00E82BCB">
        <w:rPr>
          <w:color w:val="000000"/>
          <w:sz w:val="26"/>
          <w:szCs w:val="26"/>
        </w:rPr>
        <w:t>#1 138/69 kV Line c</w:t>
      </w:r>
      <w:r>
        <w:rPr>
          <w:color w:val="000000"/>
          <w:sz w:val="26"/>
          <w:szCs w:val="26"/>
        </w:rPr>
        <w:t>ircuit in the near term which will improve transfer capability for unexpected outages.  The double tap-single feed connection will also reduce extended outage times for customers served by the Mack Macungie 138/69kv Tap Line and will provide Transmission Operations with the ability to transfer the Mack Macungie 138/69 Tap load between the Wescosvi</w:t>
      </w:r>
      <w:r w:rsidR="007667D5">
        <w:rPr>
          <w:color w:val="000000"/>
          <w:sz w:val="26"/>
          <w:szCs w:val="26"/>
        </w:rPr>
        <w:t>lle-Trexlertown #1 </w:t>
      </w:r>
      <w:r w:rsidR="00A92738">
        <w:rPr>
          <w:color w:val="000000"/>
          <w:sz w:val="26"/>
          <w:szCs w:val="26"/>
        </w:rPr>
        <w:t>and #2 l</w:t>
      </w:r>
      <w:r w:rsidR="00E82BCB">
        <w:rPr>
          <w:color w:val="000000"/>
          <w:sz w:val="26"/>
          <w:szCs w:val="26"/>
        </w:rPr>
        <w:t>ine c</w:t>
      </w:r>
      <w:r>
        <w:rPr>
          <w:color w:val="000000"/>
          <w:sz w:val="26"/>
          <w:szCs w:val="26"/>
        </w:rPr>
        <w:t>ircuits for ease of maintenance and operation.</w:t>
      </w:r>
      <w:r w:rsidR="00E82BCB">
        <w:rPr>
          <w:color w:val="000000"/>
          <w:sz w:val="26"/>
          <w:szCs w:val="26"/>
        </w:rPr>
        <w:t xml:space="preserve">  In addition, the 35 cellon-treated wood poles which</w:t>
      </w:r>
      <w:r w:rsidR="00A55302">
        <w:rPr>
          <w:color w:val="000000"/>
          <w:sz w:val="26"/>
          <w:szCs w:val="26"/>
        </w:rPr>
        <w:t xml:space="preserve"> are being replaced,</w:t>
      </w:r>
      <w:r w:rsidR="00E82BCB">
        <w:rPr>
          <w:color w:val="000000"/>
          <w:sz w:val="26"/>
          <w:szCs w:val="26"/>
        </w:rPr>
        <w:t xml:space="preserve"> have deteriorated at a greater rate than expected and are not strong enough to supp</w:t>
      </w:r>
      <w:r w:rsidR="007667D5">
        <w:rPr>
          <w:color w:val="000000"/>
          <w:sz w:val="26"/>
          <w:szCs w:val="26"/>
        </w:rPr>
        <w:t>ort the Mack Macungie 138/69 kV </w:t>
      </w:r>
      <w:r w:rsidR="00E82BCB">
        <w:rPr>
          <w:color w:val="000000"/>
          <w:sz w:val="26"/>
          <w:szCs w:val="26"/>
        </w:rPr>
        <w:t>Line after a second circuit has been added.</w:t>
      </w:r>
    </w:p>
    <w:p w:rsidR="009C20FF" w:rsidRDefault="009C20FF" w:rsidP="00D71D0B">
      <w:pPr>
        <w:pStyle w:val="Style"/>
        <w:tabs>
          <w:tab w:val="left" w:pos="749"/>
        </w:tabs>
        <w:spacing w:line="360" w:lineRule="auto"/>
        <w:ind w:right="-90"/>
        <w:rPr>
          <w:color w:val="000000"/>
          <w:sz w:val="26"/>
          <w:szCs w:val="26"/>
        </w:rPr>
      </w:pPr>
    </w:p>
    <w:p w:rsidR="00E21DF1" w:rsidRDefault="00E21DF1"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PPL Electric states that the</w:t>
      </w:r>
      <w:r w:rsidR="00A65B71">
        <w:rPr>
          <w:color w:val="000000"/>
          <w:sz w:val="26"/>
          <w:szCs w:val="26"/>
        </w:rPr>
        <w:t xml:space="preserve"> proposed</w:t>
      </w:r>
      <w:r>
        <w:rPr>
          <w:color w:val="000000"/>
          <w:sz w:val="26"/>
          <w:szCs w:val="26"/>
        </w:rPr>
        <w:t xml:space="preserve"> rebuild will be constructed </w:t>
      </w:r>
      <w:r w:rsidR="00A65B71">
        <w:rPr>
          <w:color w:val="000000"/>
          <w:sz w:val="26"/>
          <w:szCs w:val="26"/>
        </w:rPr>
        <w:t>entirely within</w:t>
      </w:r>
      <w:r>
        <w:rPr>
          <w:color w:val="000000"/>
          <w:sz w:val="26"/>
          <w:szCs w:val="26"/>
        </w:rPr>
        <w:t xml:space="preserve"> </w:t>
      </w:r>
      <w:r w:rsidR="00A65B71">
        <w:rPr>
          <w:color w:val="000000"/>
          <w:sz w:val="26"/>
          <w:szCs w:val="26"/>
        </w:rPr>
        <w:t xml:space="preserve">PPL Electric’s </w:t>
      </w:r>
      <w:r>
        <w:rPr>
          <w:color w:val="000000"/>
          <w:sz w:val="26"/>
          <w:szCs w:val="26"/>
        </w:rPr>
        <w:t>existing ri</w:t>
      </w:r>
      <w:r w:rsidR="00A65B71">
        <w:rPr>
          <w:color w:val="000000"/>
          <w:sz w:val="26"/>
          <w:szCs w:val="26"/>
        </w:rPr>
        <w:t>ght-of-way,</w:t>
      </w:r>
      <w:r>
        <w:rPr>
          <w:color w:val="000000"/>
          <w:sz w:val="26"/>
          <w:szCs w:val="26"/>
        </w:rPr>
        <w:t xml:space="preserve"> on which the existing Mack Macungie 1</w:t>
      </w:r>
      <w:r w:rsidR="007667D5">
        <w:rPr>
          <w:color w:val="000000"/>
          <w:sz w:val="26"/>
          <w:szCs w:val="26"/>
        </w:rPr>
        <w:t>38/69 </w:t>
      </w:r>
      <w:r>
        <w:rPr>
          <w:color w:val="000000"/>
          <w:sz w:val="26"/>
          <w:szCs w:val="26"/>
        </w:rPr>
        <w:t>kV Transmission Line is situated.  No additional land rights are required for the Project.</w:t>
      </w:r>
      <w:r w:rsidR="00F425F8">
        <w:rPr>
          <w:color w:val="000000"/>
          <w:sz w:val="26"/>
          <w:szCs w:val="26"/>
        </w:rPr>
        <w:t xml:space="preserve">  </w:t>
      </w:r>
      <w:r w:rsidR="00A65B71">
        <w:rPr>
          <w:color w:val="000000"/>
          <w:sz w:val="26"/>
          <w:szCs w:val="26"/>
        </w:rPr>
        <w:t>Visual impacts to existing and future homes in the area will be minimal because the transmission Line is located along existing roadways, and the new transmission structures will not significantly increase the height of the Line.  Further, t</w:t>
      </w:r>
      <w:r w:rsidR="00F425F8">
        <w:rPr>
          <w:color w:val="000000"/>
          <w:sz w:val="26"/>
          <w:szCs w:val="26"/>
        </w:rPr>
        <w:t xml:space="preserve">he </w:t>
      </w:r>
      <w:r w:rsidR="00A65B71">
        <w:rPr>
          <w:color w:val="000000"/>
          <w:sz w:val="26"/>
          <w:szCs w:val="26"/>
        </w:rPr>
        <w:t xml:space="preserve">rebuilt Line will be supported by the same number of structures which will be, except for the structures supporting </w:t>
      </w:r>
      <w:r w:rsidR="00B54331">
        <w:rPr>
          <w:color w:val="000000"/>
          <w:sz w:val="26"/>
          <w:szCs w:val="26"/>
        </w:rPr>
        <w:t xml:space="preserve">the </w:t>
      </w:r>
      <w:r w:rsidR="00A65B71">
        <w:rPr>
          <w:color w:val="000000"/>
          <w:sz w:val="26"/>
          <w:szCs w:val="26"/>
        </w:rPr>
        <w:t xml:space="preserve">LSAB switches, monopole structures.  </w:t>
      </w:r>
      <w:r w:rsidR="001970F3">
        <w:rPr>
          <w:color w:val="000000"/>
          <w:sz w:val="26"/>
          <w:szCs w:val="26"/>
        </w:rPr>
        <w:t xml:space="preserve">In addition, the structures for the </w:t>
      </w:r>
      <w:r w:rsidR="001970F3">
        <w:rPr>
          <w:color w:val="000000"/>
          <w:sz w:val="26"/>
          <w:szCs w:val="26"/>
        </w:rPr>
        <w:lastRenderedPageBreak/>
        <w:t xml:space="preserve">rebuilt Line will be in substantially the same locations as the existing structures.  </w:t>
      </w:r>
      <w:r w:rsidR="00A65B71">
        <w:rPr>
          <w:color w:val="000000"/>
          <w:sz w:val="26"/>
          <w:szCs w:val="26"/>
        </w:rPr>
        <w:t xml:space="preserve">The </w:t>
      </w:r>
      <w:r w:rsidR="00F425F8">
        <w:rPr>
          <w:color w:val="000000"/>
          <w:sz w:val="26"/>
          <w:szCs w:val="26"/>
        </w:rPr>
        <w:t>proposed rebuild will not create any unreasonable risk of danger to the public health or safety.  The proposed Line will be designed to, and will generally exceed, minimum National Electrical Safety Code standards.</w:t>
      </w:r>
    </w:p>
    <w:p w:rsidR="00F425F8" w:rsidRDefault="00F425F8" w:rsidP="00D71D0B">
      <w:pPr>
        <w:pStyle w:val="Style"/>
        <w:tabs>
          <w:tab w:val="right" w:pos="1015"/>
        </w:tabs>
        <w:spacing w:line="360" w:lineRule="auto"/>
        <w:rPr>
          <w:sz w:val="26"/>
          <w:szCs w:val="26"/>
        </w:rPr>
      </w:pPr>
    </w:p>
    <w:p w:rsidR="00D71D0B" w:rsidRDefault="00D71D0B" w:rsidP="00D71D0B">
      <w:pPr>
        <w:pStyle w:val="Style"/>
        <w:tabs>
          <w:tab w:val="right" w:pos="1015"/>
        </w:tabs>
        <w:spacing w:line="360" w:lineRule="auto"/>
        <w:rPr>
          <w:sz w:val="26"/>
          <w:szCs w:val="26"/>
        </w:rPr>
      </w:pPr>
      <w:r>
        <w:rPr>
          <w:sz w:val="26"/>
          <w:szCs w:val="26"/>
        </w:rPr>
        <w:tab/>
      </w:r>
      <w:r>
        <w:rPr>
          <w:sz w:val="26"/>
          <w:szCs w:val="26"/>
        </w:rPr>
        <w:tab/>
        <w:t xml:space="preserve">PPL Electric </w:t>
      </w:r>
      <w:r w:rsidR="00B54331">
        <w:rPr>
          <w:sz w:val="26"/>
          <w:szCs w:val="26"/>
        </w:rPr>
        <w:t xml:space="preserve">also </w:t>
      </w:r>
      <w:r>
        <w:rPr>
          <w:sz w:val="26"/>
          <w:szCs w:val="26"/>
        </w:rPr>
        <w:t xml:space="preserve">states that the </w:t>
      </w:r>
      <w:r w:rsidR="001970F3">
        <w:rPr>
          <w:sz w:val="26"/>
          <w:szCs w:val="26"/>
        </w:rPr>
        <w:t xml:space="preserve">proposed </w:t>
      </w:r>
      <w:r>
        <w:rPr>
          <w:sz w:val="26"/>
          <w:szCs w:val="26"/>
        </w:rPr>
        <w:t xml:space="preserve">project was reviewed with representatives of </w:t>
      </w:r>
      <w:r w:rsidR="00C537FE">
        <w:rPr>
          <w:sz w:val="26"/>
          <w:szCs w:val="26"/>
        </w:rPr>
        <w:t xml:space="preserve">Lower </w:t>
      </w:r>
      <w:r w:rsidR="001970F3">
        <w:rPr>
          <w:sz w:val="26"/>
          <w:szCs w:val="26"/>
        </w:rPr>
        <w:t>Macungie</w:t>
      </w:r>
      <w:r w:rsidR="00C537FE">
        <w:rPr>
          <w:sz w:val="26"/>
          <w:szCs w:val="26"/>
        </w:rPr>
        <w:t xml:space="preserve"> Township</w:t>
      </w:r>
      <w:r w:rsidR="001970F3">
        <w:rPr>
          <w:sz w:val="26"/>
          <w:szCs w:val="26"/>
        </w:rPr>
        <w:t xml:space="preserve"> and Lehigh</w:t>
      </w:r>
      <w:r>
        <w:rPr>
          <w:sz w:val="26"/>
          <w:szCs w:val="26"/>
        </w:rPr>
        <w:t xml:space="preserve"> County, </w:t>
      </w:r>
      <w:r w:rsidR="001970F3">
        <w:rPr>
          <w:sz w:val="26"/>
          <w:szCs w:val="26"/>
        </w:rPr>
        <w:t xml:space="preserve">and neither </w:t>
      </w:r>
      <w:r w:rsidR="00C537FE">
        <w:rPr>
          <w:sz w:val="26"/>
          <w:szCs w:val="26"/>
        </w:rPr>
        <w:t>the Township</w:t>
      </w:r>
      <w:r>
        <w:rPr>
          <w:sz w:val="26"/>
          <w:szCs w:val="26"/>
        </w:rPr>
        <w:t xml:space="preserve"> nor the County had any objection to</w:t>
      </w:r>
      <w:r w:rsidR="001970F3">
        <w:rPr>
          <w:sz w:val="26"/>
          <w:szCs w:val="26"/>
        </w:rPr>
        <w:t xml:space="preserve"> the P</w:t>
      </w:r>
      <w:r>
        <w:rPr>
          <w:sz w:val="26"/>
          <w:szCs w:val="26"/>
        </w:rPr>
        <w:t>roject.</w:t>
      </w:r>
    </w:p>
    <w:p w:rsidR="00D71D0B" w:rsidRDefault="00D71D0B" w:rsidP="00D71D0B">
      <w:pPr>
        <w:pStyle w:val="Style"/>
        <w:tabs>
          <w:tab w:val="right" w:pos="1015"/>
        </w:tabs>
        <w:spacing w:line="360" w:lineRule="auto"/>
        <w:rPr>
          <w:sz w:val="26"/>
          <w:szCs w:val="26"/>
        </w:rPr>
      </w:pPr>
    </w:p>
    <w:p w:rsidR="00D71D0B" w:rsidRDefault="00D71D0B" w:rsidP="00194622">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434B43">
        <w:rPr>
          <w:color w:val="000000"/>
          <w:sz w:val="26"/>
          <w:szCs w:val="26"/>
        </w:rPr>
        <w:t xml:space="preserve">to </w:t>
      </w:r>
      <w:r w:rsidR="001970F3">
        <w:rPr>
          <w:color w:val="000000"/>
          <w:sz w:val="26"/>
          <w:szCs w:val="26"/>
        </w:rPr>
        <w:t xml:space="preserve">site, </w:t>
      </w:r>
      <w:r w:rsidR="00434B43">
        <w:rPr>
          <w:color w:val="000000"/>
          <w:sz w:val="26"/>
          <w:szCs w:val="26"/>
        </w:rPr>
        <w:t xml:space="preserve">design and </w:t>
      </w:r>
      <w:r w:rsidR="001970F3">
        <w:rPr>
          <w:color w:val="000000"/>
          <w:sz w:val="26"/>
          <w:szCs w:val="26"/>
        </w:rPr>
        <w:t>re</w:t>
      </w:r>
      <w:r w:rsidR="00434B43">
        <w:rPr>
          <w:color w:val="000000"/>
          <w:sz w:val="26"/>
          <w:szCs w:val="26"/>
        </w:rPr>
        <w:t xml:space="preserve">construct the </w:t>
      </w:r>
      <w:r w:rsidR="001970F3">
        <w:rPr>
          <w:color w:val="000000"/>
          <w:sz w:val="26"/>
          <w:szCs w:val="26"/>
        </w:rPr>
        <w:t>transmission line</w:t>
      </w:r>
      <w:r w:rsidR="00434B43">
        <w:rPr>
          <w:color w:val="000000"/>
          <w:sz w:val="26"/>
          <w:szCs w:val="26"/>
        </w:rPr>
        <w:t xml:space="preserve"> is</w:t>
      </w:r>
      <w:r w:rsidR="001970F3">
        <w:rPr>
          <w:color w:val="000000"/>
          <w:sz w:val="26"/>
          <w:szCs w:val="26"/>
        </w:rPr>
        <w:t xml:space="preserve"> approximately $1,525,2</w:t>
      </w:r>
      <w:r>
        <w:rPr>
          <w:color w:val="000000"/>
          <w:sz w:val="26"/>
          <w:szCs w:val="26"/>
        </w:rPr>
        <w:t xml:space="preserve">00.  The construction is scheduled to </w:t>
      </w:r>
      <w:r w:rsidR="00194622">
        <w:rPr>
          <w:color w:val="000000"/>
          <w:sz w:val="26"/>
          <w:szCs w:val="26"/>
        </w:rPr>
        <w:t>begin</w:t>
      </w:r>
      <w:r>
        <w:rPr>
          <w:color w:val="000000"/>
          <w:sz w:val="26"/>
          <w:szCs w:val="26"/>
        </w:rPr>
        <w:t xml:space="preserve"> </w:t>
      </w:r>
      <w:r w:rsidR="001970F3">
        <w:rPr>
          <w:color w:val="000000"/>
          <w:sz w:val="26"/>
          <w:szCs w:val="26"/>
        </w:rPr>
        <w:t>as soon as</w:t>
      </w:r>
      <w:r w:rsidR="00194622">
        <w:rPr>
          <w:color w:val="000000"/>
          <w:sz w:val="26"/>
          <w:szCs w:val="26"/>
        </w:rPr>
        <w:t xml:space="preserve"> </w:t>
      </w:r>
      <w:r w:rsidR="001970F3">
        <w:rPr>
          <w:color w:val="000000"/>
          <w:sz w:val="26"/>
          <w:szCs w:val="26"/>
        </w:rPr>
        <w:t>practi</w:t>
      </w:r>
      <w:r w:rsidR="00194622">
        <w:rPr>
          <w:color w:val="000000"/>
          <w:sz w:val="26"/>
          <w:szCs w:val="26"/>
        </w:rPr>
        <w:t>cal following Commission’s approval</w:t>
      </w:r>
      <w:r w:rsidR="00B54331">
        <w:rPr>
          <w:color w:val="000000"/>
          <w:sz w:val="26"/>
          <w:szCs w:val="26"/>
        </w:rPr>
        <w:t>,</w:t>
      </w:r>
      <w:r w:rsidR="001970F3">
        <w:rPr>
          <w:color w:val="000000"/>
          <w:sz w:val="26"/>
          <w:szCs w:val="26"/>
        </w:rPr>
        <w:t xml:space="preserve"> </w:t>
      </w:r>
      <w:r>
        <w:rPr>
          <w:color w:val="000000"/>
          <w:sz w:val="26"/>
          <w:szCs w:val="26"/>
        </w:rPr>
        <w:t xml:space="preserve">to meet </w:t>
      </w:r>
      <w:r w:rsidR="00194622">
        <w:rPr>
          <w:color w:val="000000"/>
          <w:sz w:val="26"/>
          <w:szCs w:val="26"/>
        </w:rPr>
        <w:t>a required</w:t>
      </w:r>
      <w:r>
        <w:rPr>
          <w:color w:val="000000"/>
          <w:sz w:val="26"/>
          <w:szCs w:val="26"/>
        </w:rPr>
        <w:t xml:space="preserve"> </w:t>
      </w:r>
      <w:r w:rsidR="00434B43">
        <w:rPr>
          <w:color w:val="000000"/>
          <w:sz w:val="26"/>
          <w:szCs w:val="26"/>
        </w:rPr>
        <w:t>in-service date of May</w:t>
      </w:r>
      <w:r w:rsidR="00194622">
        <w:rPr>
          <w:color w:val="000000"/>
          <w:sz w:val="26"/>
          <w:szCs w:val="26"/>
        </w:rPr>
        <w:t xml:space="preserve"> </w:t>
      </w:r>
      <w:r>
        <w:rPr>
          <w:color w:val="000000"/>
          <w:sz w:val="26"/>
          <w:szCs w:val="26"/>
        </w:rPr>
        <w:t>2013.</w:t>
      </w:r>
    </w:p>
    <w:p w:rsidR="00194622" w:rsidRDefault="00194622" w:rsidP="00D71D0B">
      <w:pPr>
        <w:spacing w:line="360" w:lineRule="auto"/>
        <w:ind w:firstLine="1440"/>
        <w:rPr>
          <w:sz w:val="26"/>
          <w:szCs w:val="26"/>
        </w:rPr>
      </w:pPr>
    </w:p>
    <w:p w:rsidR="00D71D0B" w:rsidRDefault="00D71D0B" w:rsidP="00194622">
      <w:pPr>
        <w:spacing w:line="360" w:lineRule="auto"/>
        <w:ind w:right="-90" w:firstLine="1440"/>
      </w:pPr>
      <w:r>
        <w:rPr>
          <w:sz w:val="26"/>
          <w:szCs w:val="26"/>
        </w:rPr>
        <w:t>Upon review, the Commission finds that the PPL Electric’s Letter of Notification and manner in which it was filed confor</w:t>
      </w:r>
      <w:r w:rsidR="007667D5">
        <w:rPr>
          <w:sz w:val="26"/>
          <w:szCs w:val="26"/>
        </w:rPr>
        <w:t>m to the requirements of 52 Pa. </w:t>
      </w:r>
      <w:r>
        <w:rPr>
          <w:sz w:val="26"/>
          <w:szCs w:val="26"/>
        </w:rPr>
        <w:t>Code § 57.72(d)(1)(v</w:t>
      </w:r>
      <w:r w:rsidR="00D3486E">
        <w:rPr>
          <w:sz w:val="26"/>
          <w:szCs w:val="26"/>
        </w:rPr>
        <w:t>i</w:t>
      </w:r>
      <w:r w:rsidR="00B54331">
        <w:rPr>
          <w:sz w:val="26"/>
          <w:szCs w:val="26"/>
        </w:rPr>
        <w:t>) because the proposed line</w:t>
      </w:r>
      <w:r>
        <w:rPr>
          <w:sz w:val="26"/>
          <w:szCs w:val="26"/>
        </w:rPr>
        <w:t xml:space="preserve"> to be constructed </w:t>
      </w:r>
      <w:r w:rsidR="00D3486E">
        <w:rPr>
          <w:sz w:val="26"/>
          <w:szCs w:val="26"/>
        </w:rPr>
        <w:t>i</w:t>
      </w:r>
      <w:r w:rsidR="005E18BE">
        <w:rPr>
          <w:sz w:val="26"/>
          <w:szCs w:val="26"/>
        </w:rPr>
        <w:t xml:space="preserve">s less than two miles in length.  Also the project will be </w:t>
      </w:r>
      <w:r w:rsidR="005E18BE">
        <w:rPr>
          <w:color w:val="000000"/>
          <w:sz w:val="26"/>
          <w:szCs w:val="26"/>
        </w:rPr>
        <w:t xml:space="preserve">constructed entirely within PPL Electric’s existing right-of-way and the structures for the rebuilt Line will be in substantially the same locations as the existing structures.  </w:t>
      </w:r>
      <w:r>
        <w:rPr>
          <w:sz w:val="26"/>
          <w:szCs w:val="26"/>
        </w:rPr>
        <w:t xml:space="preserve">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Pr>
          <w:b/>
        </w:rPr>
        <w:t>THEREFORE</w:t>
      </w:r>
      <w:r>
        <w:t>,</w:t>
      </w:r>
    </w:p>
    <w:p w:rsidR="00D3486E" w:rsidRDefault="00D3486E" w:rsidP="00D71D0B">
      <w:pPr>
        <w:spacing w:line="360" w:lineRule="auto"/>
        <w:ind w:firstLine="1440"/>
      </w:pPr>
    </w:p>
    <w:p w:rsidR="00D71D0B" w:rsidRDefault="00D71D0B" w:rsidP="00D71D0B">
      <w:pPr>
        <w:pStyle w:val="p2"/>
        <w:spacing w:line="360" w:lineRule="auto"/>
        <w:outlineLvl w:val="0"/>
        <w:rPr>
          <w:b/>
          <w:sz w:val="26"/>
          <w:szCs w:val="26"/>
        </w:rPr>
      </w:pPr>
      <w:r>
        <w:rPr>
          <w:b/>
          <w:sz w:val="26"/>
          <w:szCs w:val="26"/>
        </w:rPr>
        <w:t>IT IS ORDERED:</w:t>
      </w:r>
    </w:p>
    <w:p w:rsidR="00D71D0B" w:rsidRDefault="00D71D0B" w:rsidP="00D71D0B">
      <w:pPr>
        <w:tabs>
          <w:tab w:val="left" w:pos="1491"/>
        </w:tabs>
        <w:spacing w:line="360" w:lineRule="auto"/>
        <w:rPr>
          <w:sz w:val="26"/>
          <w:szCs w:val="26"/>
        </w:rPr>
      </w:pPr>
    </w:p>
    <w:p w:rsidR="00D71D0B" w:rsidRDefault="00D71D0B" w:rsidP="00D71D0B">
      <w:pPr>
        <w:pStyle w:val="p4"/>
        <w:numPr>
          <w:ilvl w:val="0"/>
          <w:numId w:val="3"/>
        </w:numPr>
        <w:tabs>
          <w:tab w:val="clear" w:pos="204"/>
          <w:tab w:val="left" w:pos="720"/>
        </w:tabs>
        <w:spacing w:line="360" w:lineRule="auto"/>
        <w:ind w:left="0" w:firstLine="1440"/>
        <w:outlineLvl w:val="0"/>
        <w:rPr>
          <w:sz w:val="26"/>
          <w:szCs w:val="26"/>
        </w:rPr>
      </w:pPr>
      <w:r>
        <w:rPr>
          <w:sz w:val="26"/>
          <w:szCs w:val="26"/>
        </w:rPr>
        <w:t xml:space="preserve"> That the Letter of Notification filed by PPL Electric Utilities Corporation with respect to the </w:t>
      </w:r>
      <w:r w:rsidR="00D3486E">
        <w:rPr>
          <w:sz w:val="26"/>
          <w:szCs w:val="26"/>
        </w:rPr>
        <w:t xml:space="preserve">siting and </w:t>
      </w:r>
      <w:r w:rsidR="005E18BE">
        <w:rPr>
          <w:sz w:val="26"/>
          <w:szCs w:val="26"/>
        </w:rPr>
        <w:t>re</w:t>
      </w:r>
      <w:r w:rsidR="00D3486E">
        <w:rPr>
          <w:sz w:val="26"/>
          <w:szCs w:val="26"/>
        </w:rPr>
        <w:t>construction</w:t>
      </w:r>
      <w:r>
        <w:rPr>
          <w:sz w:val="26"/>
          <w:szCs w:val="26"/>
        </w:rPr>
        <w:t xml:space="preserve"> of </w:t>
      </w:r>
      <w:r w:rsidR="005E18BE">
        <w:rPr>
          <w:sz w:val="26"/>
          <w:szCs w:val="26"/>
        </w:rPr>
        <w:t>a portion</w:t>
      </w:r>
      <w:r>
        <w:rPr>
          <w:sz w:val="26"/>
          <w:szCs w:val="26"/>
        </w:rPr>
        <w:t xml:space="preserve"> </w:t>
      </w:r>
      <w:r w:rsidR="00394AC5">
        <w:rPr>
          <w:color w:val="000000"/>
          <w:sz w:val="26"/>
          <w:szCs w:val="26"/>
          <w:lang w:bidi="he-IL"/>
        </w:rPr>
        <w:t>of the Mack Macungie #1</w:t>
      </w:r>
      <w:r>
        <w:rPr>
          <w:color w:val="000000"/>
          <w:sz w:val="26"/>
          <w:szCs w:val="26"/>
          <w:lang w:bidi="he-IL"/>
        </w:rPr>
        <w:t xml:space="preserve"> </w:t>
      </w:r>
      <w:r w:rsidR="009248C9">
        <w:rPr>
          <w:color w:val="000000"/>
          <w:sz w:val="26"/>
          <w:szCs w:val="26"/>
          <w:lang w:bidi="he-IL"/>
        </w:rPr>
        <w:t>13</w:t>
      </w:r>
      <w:r w:rsidR="00D3486E">
        <w:rPr>
          <w:color w:val="000000"/>
          <w:sz w:val="26"/>
          <w:szCs w:val="26"/>
          <w:lang w:bidi="he-IL"/>
        </w:rPr>
        <w:t>8/69</w:t>
      </w:r>
      <w:r>
        <w:rPr>
          <w:color w:val="000000"/>
          <w:sz w:val="26"/>
          <w:szCs w:val="26"/>
          <w:lang w:bidi="he-IL"/>
        </w:rPr>
        <w:t xml:space="preserve"> kV </w:t>
      </w:r>
      <w:r>
        <w:rPr>
          <w:sz w:val="26"/>
          <w:szCs w:val="26"/>
        </w:rPr>
        <w:t xml:space="preserve">Transmission Line in </w:t>
      </w:r>
      <w:r w:rsidR="00D3486E">
        <w:rPr>
          <w:sz w:val="26"/>
          <w:szCs w:val="26"/>
        </w:rPr>
        <w:t xml:space="preserve">Lower </w:t>
      </w:r>
      <w:r w:rsidR="00394AC5">
        <w:rPr>
          <w:sz w:val="26"/>
          <w:szCs w:val="26"/>
        </w:rPr>
        <w:t>Macungie</w:t>
      </w:r>
      <w:r>
        <w:rPr>
          <w:sz w:val="26"/>
          <w:szCs w:val="26"/>
        </w:rPr>
        <w:t xml:space="preserve"> </w:t>
      </w:r>
      <w:r w:rsidR="00D3486E">
        <w:rPr>
          <w:kern w:val="2"/>
          <w:sz w:val="26"/>
          <w:szCs w:val="26"/>
        </w:rPr>
        <w:t>Township</w:t>
      </w:r>
      <w:r>
        <w:rPr>
          <w:kern w:val="2"/>
          <w:sz w:val="26"/>
          <w:szCs w:val="26"/>
        </w:rPr>
        <w:t xml:space="preserve">, </w:t>
      </w:r>
      <w:r w:rsidR="00394AC5">
        <w:rPr>
          <w:kern w:val="2"/>
          <w:sz w:val="26"/>
          <w:szCs w:val="26"/>
        </w:rPr>
        <w:t>Lehigh</w:t>
      </w:r>
      <w:r>
        <w:rPr>
          <w:sz w:val="26"/>
          <w:szCs w:val="26"/>
        </w:rPr>
        <w:t xml:space="preserve"> </w:t>
      </w:r>
      <w:r>
        <w:rPr>
          <w:sz w:val="26"/>
          <w:szCs w:val="26"/>
        </w:rPr>
        <w:lastRenderedPageBreak/>
        <w:t>County, PA is hereby approved.</w:t>
      </w:r>
    </w:p>
    <w:p w:rsidR="00D71D0B" w:rsidRDefault="00D71D0B" w:rsidP="00D71D0B">
      <w:pPr>
        <w:tabs>
          <w:tab w:val="left" w:pos="1491"/>
        </w:tabs>
        <w:spacing w:line="360" w:lineRule="auto"/>
        <w:jc w:val="both"/>
        <w:rPr>
          <w:sz w:val="26"/>
          <w:szCs w:val="26"/>
        </w:rPr>
      </w:pPr>
    </w:p>
    <w:p w:rsidR="00D71D0B" w:rsidRDefault="00D71D0B" w:rsidP="00D71D0B">
      <w:pPr>
        <w:numPr>
          <w:ilvl w:val="0"/>
          <w:numId w:val="3"/>
        </w:numPr>
        <w:tabs>
          <w:tab w:val="left" w:pos="1491"/>
        </w:tabs>
        <w:spacing w:line="360" w:lineRule="auto"/>
        <w:jc w:val="both"/>
        <w:rPr>
          <w:sz w:val="26"/>
          <w:szCs w:val="26"/>
        </w:rPr>
      </w:pPr>
      <w:r>
        <w:rPr>
          <w:sz w:val="26"/>
          <w:szCs w:val="26"/>
        </w:rPr>
        <w:t xml:space="preserve">      That this proceed</w:t>
      </w:r>
      <w:r w:rsidR="00A55302">
        <w:rPr>
          <w:sz w:val="26"/>
          <w:szCs w:val="26"/>
        </w:rPr>
        <w:t>ing at Docket No. A-2012-2</w:t>
      </w:r>
      <w:r w:rsidR="00394AC5">
        <w:rPr>
          <w:sz w:val="26"/>
          <w:szCs w:val="26"/>
        </w:rPr>
        <w:t>301049</w:t>
      </w:r>
      <w:r>
        <w:rPr>
          <w:sz w:val="26"/>
          <w:szCs w:val="26"/>
        </w:rPr>
        <w:t xml:space="preserve"> be closed.</w:t>
      </w:r>
    </w:p>
    <w:p w:rsidR="00D71D0B" w:rsidRDefault="00D71D0B" w:rsidP="00D71D0B">
      <w:pPr>
        <w:pStyle w:val="ListParagraph"/>
        <w:rPr>
          <w:sz w:val="26"/>
          <w:szCs w:val="26"/>
        </w:rPr>
      </w:pPr>
    </w:p>
    <w:p w:rsidR="00D71D0B" w:rsidRDefault="00636613" w:rsidP="00D71D0B">
      <w:pPr>
        <w:tabs>
          <w:tab w:val="left" w:pos="1491"/>
        </w:tabs>
        <w:spacing w:line="360" w:lineRule="auto"/>
        <w:ind w:left="1800"/>
        <w:jc w:val="both"/>
        <w:rPr>
          <w:sz w:val="26"/>
          <w:szCs w:val="26"/>
        </w:rPr>
      </w:pPr>
      <w:r>
        <w:rPr>
          <w:noProof/>
        </w:rPr>
        <w:drawing>
          <wp:anchor distT="0" distB="0" distL="114300" distR="114300" simplePos="0" relativeHeight="251658240" behindDoc="1" locked="0" layoutInCell="1" allowOverlap="1" wp14:anchorId="191966D3" wp14:editId="7E8A7388">
            <wp:simplePos x="0" y="0"/>
            <wp:positionH relativeFrom="column">
              <wp:posOffset>3009900</wp:posOffset>
            </wp:positionH>
            <wp:positionV relativeFrom="paragraph">
              <wp:posOffset>219710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71D0B" w:rsidRDefault="00D71D0B" w:rsidP="00D71D0B">
      <w:pPr>
        <w:pStyle w:val="p3"/>
        <w:spacing w:line="360" w:lineRule="auto"/>
        <w:ind w:left="5119"/>
        <w:jc w:val="both"/>
        <w:rPr>
          <w:b/>
          <w:bCs/>
          <w:sz w:val="26"/>
          <w:szCs w:val="26"/>
        </w:rPr>
      </w:pPr>
      <w:r>
        <w:rPr>
          <w:b/>
          <w:bCs/>
          <w:sz w:val="26"/>
          <w:szCs w:val="26"/>
        </w:rPr>
        <w:t>BY THE COMMISSION,</w:t>
      </w:r>
    </w:p>
    <w:p w:rsidR="00D71D0B" w:rsidRDefault="00D71D0B" w:rsidP="00D71D0B">
      <w:pPr>
        <w:tabs>
          <w:tab w:val="left" w:pos="5119"/>
        </w:tabs>
        <w:spacing w:line="360" w:lineRule="auto"/>
        <w:jc w:val="both"/>
        <w:rPr>
          <w:bCs/>
          <w:sz w:val="26"/>
          <w:szCs w:val="26"/>
        </w:rPr>
      </w:pPr>
    </w:p>
    <w:p w:rsidR="00D71D0B" w:rsidRDefault="00D71D0B" w:rsidP="00D71D0B">
      <w:pPr>
        <w:pStyle w:val="p4"/>
        <w:ind w:left="5126"/>
        <w:jc w:val="both"/>
        <w:outlineLvl w:val="0"/>
        <w:rPr>
          <w:sz w:val="26"/>
          <w:szCs w:val="26"/>
        </w:rPr>
      </w:pPr>
      <w:r>
        <w:rPr>
          <w:sz w:val="26"/>
          <w:szCs w:val="26"/>
        </w:rPr>
        <w:t>Rosemary Chiavetta</w:t>
      </w:r>
    </w:p>
    <w:p w:rsidR="00D71D0B" w:rsidRDefault="00D71D0B" w:rsidP="00D71D0B">
      <w:pPr>
        <w:pStyle w:val="p4"/>
        <w:ind w:left="5126"/>
        <w:jc w:val="both"/>
        <w:rPr>
          <w:sz w:val="26"/>
          <w:szCs w:val="26"/>
        </w:rPr>
      </w:pPr>
      <w:r>
        <w:rPr>
          <w:sz w:val="26"/>
          <w:szCs w:val="26"/>
        </w:rPr>
        <w:t>Secretary</w:t>
      </w:r>
    </w:p>
    <w:p w:rsidR="00D71D0B" w:rsidRDefault="00D71D0B"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0280E" w:rsidRDefault="00D0280E"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71D0B" w:rsidRDefault="00D71D0B" w:rsidP="00D71D0B">
      <w:pPr>
        <w:pStyle w:val="p1"/>
        <w:spacing w:line="360" w:lineRule="auto"/>
        <w:ind w:hanging="1054"/>
        <w:jc w:val="both"/>
        <w:rPr>
          <w:sz w:val="26"/>
          <w:szCs w:val="26"/>
        </w:rPr>
      </w:pPr>
      <w:r>
        <w:rPr>
          <w:sz w:val="26"/>
          <w:szCs w:val="26"/>
        </w:rPr>
        <w:t>(SEAL)</w:t>
      </w:r>
      <w:r>
        <w:t xml:space="preserve"> </w:t>
      </w:r>
    </w:p>
    <w:p w:rsidR="00D71D0B" w:rsidRDefault="00D71D0B" w:rsidP="00D71D0B">
      <w:pPr>
        <w:pStyle w:val="p1"/>
        <w:spacing w:line="360" w:lineRule="auto"/>
        <w:ind w:hanging="1054"/>
        <w:jc w:val="both"/>
        <w:outlineLvl w:val="0"/>
        <w:rPr>
          <w:sz w:val="26"/>
          <w:szCs w:val="26"/>
        </w:rPr>
      </w:pPr>
      <w:r>
        <w:rPr>
          <w:sz w:val="26"/>
          <w:szCs w:val="26"/>
        </w:rPr>
        <w:t xml:space="preserve">ORDER ADOPTED: </w:t>
      </w:r>
      <w:r w:rsidR="00394AC5">
        <w:rPr>
          <w:sz w:val="26"/>
          <w:szCs w:val="26"/>
        </w:rPr>
        <w:t>July 19</w:t>
      </w:r>
      <w:r>
        <w:rPr>
          <w:sz w:val="26"/>
          <w:szCs w:val="26"/>
        </w:rPr>
        <w:t>, 2012</w:t>
      </w:r>
    </w:p>
    <w:p w:rsidR="00D71D0B" w:rsidRDefault="00D71D0B" w:rsidP="00D71D0B">
      <w:pPr>
        <w:pStyle w:val="p1"/>
        <w:tabs>
          <w:tab w:val="clear" w:pos="691"/>
          <w:tab w:val="clear" w:pos="1054"/>
          <w:tab w:val="left" w:pos="1440"/>
        </w:tabs>
        <w:spacing w:line="360" w:lineRule="auto"/>
        <w:ind w:hanging="1054"/>
        <w:jc w:val="both"/>
        <w:outlineLvl w:val="0"/>
        <w:rPr>
          <w:szCs w:val="26"/>
        </w:rPr>
      </w:pPr>
      <w:r>
        <w:rPr>
          <w:sz w:val="26"/>
          <w:szCs w:val="26"/>
        </w:rPr>
        <w:t xml:space="preserve">ORDER ENTERED: </w:t>
      </w:r>
      <w:r w:rsidR="00636613">
        <w:rPr>
          <w:sz w:val="26"/>
          <w:szCs w:val="26"/>
        </w:rPr>
        <w:t>July 19, 2012</w:t>
      </w:r>
      <w:bookmarkStart w:id="0" w:name="_GoBack"/>
      <w:bookmarkEnd w:id="0"/>
    </w:p>
    <w:p w:rsidR="00D71D0B" w:rsidRDefault="00D71D0B" w:rsidP="00D71D0B"/>
    <w:p w:rsidR="00D71D0B" w:rsidRDefault="00D71D0B" w:rsidP="00D71D0B"/>
    <w:p w:rsidR="00541A14" w:rsidRDefault="00541A14" w:rsidP="00FE32C9"/>
    <w:sectPr w:rsidR="00541A14" w:rsidSect="005D2C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CF5" w:rsidRDefault="00434CF5" w:rsidP="001A34AF">
      <w:r>
        <w:separator/>
      </w:r>
    </w:p>
  </w:endnote>
  <w:endnote w:type="continuationSeparator" w:id="0">
    <w:p w:rsidR="00434CF5" w:rsidRDefault="00434CF5"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69954"/>
      <w:docPartObj>
        <w:docPartGallery w:val="Page Numbers (Bottom of Page)"/>
        <w:docPartUnique/>
      </w:docPartObj>
    </w:sdtPr>
    <w:sdtEndPr>
      <w:rPr>
        <w:noProof/>
      </w:rPr>
    </w:sdtEndPr>
    <w:sdtContent>
      <w:p w:rsidR="001A34AF" w:rsidRDefault="001A34AF">
        <w:pPr>
          <w:pStyle w:val="Footer"/>
          <w:jc w:val="center"/>
        </w:pPr>
        <w:r>
          <w:fldChar w:fldCharType="begin"/>
        </w:r>
        <w:r>
          <w:instrText xml:space="preserve"> PAGE   \* MERGEFORMAT </w:instrText>
        </w:r>
        <w:r>
          <w:fldChar w:fldCharType="separate"/>
        </w:r>
        <w:r w:rsidR="00636613">
          <w:rPr>
            <w:noProof/>
          </w:rPr>
          <w:t>7</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CF5" w:rsidRDefault="00434CF5" w:rsidP="001A34AF">
      <w:r>
        <w:separator/>
      </w:r>
    </w:p>
  </w:footnote>
  <w:footnote w:type="continuationSeparator" w:id="0">
    <w:p w:rsidR="00434CF5" w:rsidRDefault="00434CF5" w:rsidP="001A3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3">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20798"/>
    <w:rsid w:val="000363B2"/>
    <w:rsid w:val="00040BF9"/>
    <w:rsid w:val="0004351B"/>
    <w:rsid w:val="00050508"/>
    <w:rsid w:val="0005379B"/>
    <w:rsid w:val="00055AA7"/>
    <w:rsid w:val="000828C6"/>
    <w:rsid w:val="00083548"/>
    <w:rsid w:val="000E504B"/>
    <w:rsid w:val="00107589"/>
    <w:rsid w:val="001256FB"/>
    <w:rsid w:val="00152C9D"/>
    <w:rsid w:val="00154025"/>
    <w:rsid w:val="001629DC"/>
    <w:rsid w:val="001708C0"/>
    <w:rsid w:val="00174860"/>
    <w:rsid w:val="00183E61"/>
    <w:rsid w:val="00192322"/>
    <w:rsid w:val="00194622"/>
    <w:rsid w:val="001970F3"/>
    <w:rsid w:val="001A34AF"/>
    <w:rsid w:val="001A7CCE"/>
    <w:rsid w:val="001C3D0E"/>
    <w:rsid w:val="001D506A"/>
    <w:rsid w:val="00205A69"/>
    <w:rsid w:val="00222089"/>
    <w:rsid w:val="002353EA"/>
    <w:rsid w:val="00260C8C"/>
    <w:rsid w:val="0026203C"/>
    <w:rsid w:val="00275447"/>
    <w:rsid w:val="00285D59"/>
    <w:rsid w:val="002B1574"/>
    <w:rsid w:val="002B4021"/>
    <w:rsid w:val="002B5FAB"/>
    <w:rsid w:val="002E3423"/>
    <w:rsid w:val="0031630D"/>
    <w:rsid w:val="00321781"/>
    <w:rsid w:val="0032210D"/>
    <w:rsid w:val="00330004"/>
    <w:rsid w:val="00330C72"/>
    <w:rsid w:val="003329EE"/>
    <w:rsid w:val="00344A7E"/>
    <w:rsid w:val="0034786B"/>
    <w:rsid w:val="003521F2"/>
    <w:rsid w:val="0035612C"/>
    <w:rsid w:val="0037216B"/>
    <w:rsid w:val="003829A3"/>
    <w:rsid w:val="00383CDD"/>
    <w:rsid w:val="003943E2"/>
    <w:rsid w:val="00394AC5"/>
    <w:rsid w:val="003A2568"/>
    <w:rsid w:val="003C3BE4"/>
    <w:rsid w:val="003D3972"/>
    <w:rsid w:val="003D5394"/>
    <w:rsid w:val="004170AB"/>
    <w:rsid w:val="00422734"/>
    <w:rsid w:val="00426AD3"/>
    <w:rsid w:val="00434B43"/>
    <w:rsid w:val="00434CF5"/>
    <w:rsid w:val="0044136D"/>
    <w:rsid w:val="00446B9E"/>
    <w:rsid w:val="00464D06"/>
    <w:rsid w:val="0049072C"/>
    <w:rsid w:val="004D5510"/>
    <w:rsid w:val="004E6CD9"/>
    <w:rsid w:val="004F62AB"/>
    <w:rsid w:val="00502234"/>
    <w:rsid w:val="00517A6F"/>
    <w:rsid w:val="005245A5"/>
    <w:rsid w:val="00526937"/>
    <w:rsid w:val="00527C67"/>
    <w:rsid w:val="00541A14"/>
    <w:rsid w:val="00547D84"/>
    <w:rsid w:val="00572E94"/>
    <w:rsid w:val="00575156"/>
    <w:rsid w:val="00586ECA"/>
    <w:rsid w:val="005A1BB0"/>
    <w:rsid w:val="005A690C"/>
    <w:rsid w:val="005D0E97"/>
    <w:rsid w:val="005D2CE8"/>
    <w:rsid w:val="005D72F0"/>
    <w:rsid w:val="005E18BE"/>
    <w:rsid w:val="005E3A56"/>
    <w:rsid w:val="005E4E5C"/>
    <w:rsid w:val="00600C3E"/>
    <w:rsid w:val="00621E6A"/>
    <w:rsid w:val="00631B3E"/>
    <w:rsid w:val="00636613"/>
    <w:rsid w:val="006550FC"/>
    <w:rsid w:val="006954DA"/>
    <w:rsid w:val="006A5019"/>
    <w:rsid w:val="006A7FB9"/>
    <w:rsid w:val="006B7111"/>
    <w:rsid w:val="006F0A58"/>
    <w:rsid w:val="0070093D"/>
    <w:rsid w:val="00745044"/>
    <w:rsid w:val="007654B3"/>
    <w:rsid w:val="00765FF0"/>
    <w:rsid w:val="007667D5"/>
    <w:rsid w:val="007749B1"/>
    <w:rsid w:val="007833DD"/>
    <w:rsid w:val="007900AF"/>
    <w:rsid w:val="00793038"/>
    <w:rsid w:val="007B2F77"/>
    <w:rsid w:val="007D2053"/>
    <w:rsid w:val="007F4B91"/>
    <w:rsid w:val="007F6577"/>
    <w:rsid w:val="0081100A"/>
    <w:rsid w:val="00813E3C"/>
    <w:rsid w:val="0082121F"/>
    <w:rsid w:val="00822E2A"/>
    <w:rsid w:val="00875B9B"/>
    <w:rsid w:val="00882D61"/>
    <w:rsid w:val="00890AFF"/>
    <w:rsid w:val="0089792C"/>
    <w:rsid w:val="008B40B5"/>
    <w:rsid w:val="008C27FB"/>
    <w:rsid w:val="008C63C6"/>
    <w:rsid w:val="008D2ED6"/>
    <w:rsid w:val="008D4216"/>
    <w:rsid w:val="00916F10"/>
    <w:rsid w:val="00921CAA"/>
    <w:rsid w:val="009248C9"/>
    <w:rsid w:val="0093388E"/>
    <w:rsid w:val="00943224"/>
    <w:rsid w:val="009619AD"/>
    <w:rsid w:val="009758D3"/>
    <w:rsid w:val="00982C39"/>
    <w:rsid w:val="0098495C"/>
    <w:rsid w:val="00996676"/>
    <w:rsid w:val="009A03D5"/>
    <w:rsid w:val="009A3B80"/>
    <w:rsid w:val="009C20FF"/>
    <w:rsid w:val="009C2919"/>
    <w:rsid w:val="009E0AC5"/>
    <w:rsid w:val="009F3EC4"/>
    <w:rsid w:val="00A006E9"/>
    <w:rsid w:val="00A02A76"/>
    <w:rsid w:val="00A45EAA"/>
    <w:rsid w:val="00A53E29"/>
    <w:rsid w:val="00A55302"/>
    <w:rsid w:val="00A65B71"/>
    <w:rsid w:val="00A67DCB"/>
    <w:rsid w:val="00A859EE"/>
    <w:rsid w:val="00A92738"/>
    <w:rsid w:val="00AC26C9"/>
    <w:rsid w:val="00AD0743"/>
    <w:rsid w:val="00AD5BA8"/>
    <w:rsid w:val="00AD72EA"/>
    <w:rsid w:val="00AF300A"/>
    <w:rsid w:val="00AF79DF"/>
    <w:rsid w:val="00B02D5D"/>
    <w:rsid w:val="00B16FF6"/>
    <w:rsid w:val="00B37F16"/>
    <w:rsid w:val="00B50AB6"/>
    <w:rsid w:val="00B54331"/>
    <w:rsid w:val="00B83710"/>
    <w:rsid w:val="00B958BB"/>
    <w:rsid w:val="00B95E84"/>
    <w:rsid w:val="00BC12B7"/>
    <w:rsid w:val="00BC51F2"/>
    <w:rsid w:val="00BD288A"/>
    <w:rsid w:val="00BF24CA"/>
    <w:rsid w:val="00C045CE"/>
    <w:rsid w:val="00C159BE"/>
    <w:rsid w:val="00C21D0E"/>
    <w:rsid w:val="00C3009C"/>
    <w:rsid w:val="00C537FE"/>
    <w:rsid w:val="00C57267"/>
    <w:rsid w:val="00C57993"/>
    <w:rsid w:val="00C7066B"/>
    <w:rsid w:val="00C736A3"/>
    <w:rsid w:val="00C73961"/>
    <w:rsid w:val="00C77791"/>
    <w:rsid w:val="00C85D89"/>
    <w:rsid w:val="00C926A3"/>
    <w:rsid w:val="00CA1D66"/>
    <w:rsid w:val="00CA4C09"/>
    <w:rsid w:val="00CB1694"/>
    <w:rsid w:val="00D0280E"/>
    <w:rsid w:val="00D3486E"/>
    <w:rsid w:val="00D43132"/>
    <w:rsid w:val="00D44D2B"/>
    <w:rsid w:val="00D51535"/>
    <w:rsid w:val="00D54887"/>
    <w:rsid w:val="00D66E14"/>
    <w:rsid w:val="00D71D0B"/>
    <w:rsid w:val="00D73F17"/>
    <w:rsid w:val="00D74B18"/>
    <w:rsid w:val="00D76F9A"/>
    <w:rsid w:val="00D861B4"/>
    <w:rsid w:val="00DA5CE3"/>
    <w:rsid w:val="00DD6958"/>
    <w:rsid w:val="00DF35F5"/>
    <w:rsid w:val="00E04AF7"/>
    <w:rsid w:val="00E21DF1"/>
    <w:rsid w:val="00E23ABB"/>
    <w:rsid w:val="00E34115"/>
    <w:rsid w:val="00E37C0B"/>
    <w:rsid w:val="00E63982"/>
    <w:rsid w:val="00E66AD3"/>
    <w:rsid w:val="00E67C2C"/>
    <w:rsid w:val="00E82BCB"/>
    <w:rsid w:val="00E868BF"/>
    <w:rsid w:val="00EB1CD5"/>
    <w:rsid w:val="00EB7483"/>
    <w:rsid w:val="00EE325D"/>
    <w:rsid w:val="00EF625C"/>
    <w:rsid w:val="00F055E0"/>
    <w:rsid w:val="00F07D7C"/>
    <w:rsid w:val="00F425F8"/>
    <w:rsid w:val="00F43894"/>
    <w:rsid w:val="00F4783A"/>
    <w:rsid w:val="00F553C8"/>
    <w:rsid w:val="00F8175D"/>
    <w:rsid w:val="00F86313"/>
    <w:rsid w:val="00F91A2F"/>
    <w:rsid w:val="00F957D3"/>
    <w:rsid w:val="00FA5B59"/>
    <w:rsid w:val="00FA6351"/>
    <w:rsid w:val="00FB5A9E"/>
    <w:rsid w:val="00FC480F"/>
    <w:rsid w:val="00FD0284"/>
    <w:rsid w:val="00FD5653"/>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5E4E5C"/>
    <w:rPr>
      <w:rFonts w:ascii="Tahoma" w:hAnsi="Tahoma" w:cs="Tahoma"/>
      <w:sz w:val="16"/>
      <w:szCs w:val="16"/>
    </w:rPr>
  </w:style>
  <w:style w:type="character" w:customStyle="1" w:styleId="BalloonTextChar">
    <w:name w:val="Balloon Text Char"/>
    <w:basedOn w:val="DefaultParagraphFont"/>
    <w:link w:val="BalloonText"/>
    <w:uiPriority w:val="99"/>
    <w:semiHidden/>
    <w:rsid w:val="005E4E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5E4E5C"/>
    <w:rPr>
      <w:rFonts w:ascii="Tahoma" w:hAnsi="Tahoma" w:cs="Tahoma"/>
      <w:sz w:val="16"/>
      <w:szCs w:val="16"/>
    </w:rPr>
  </w:style>
  <w:style w:type="character" w:customStyle="1" w:styleId="BalloonTextChar">
    <w:name w:val="Balloon Text Char"/>
    <w:basedOn w:val="DefaultParagraphFont"/>
    <w:link w:val="BalloonText"/>
    <w:uiPriority w:val="99"/>
    <w:semiHidden/>
    <w:rsid w:val="005E4E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6105-BCB0-49BE-8955-F7AA11D9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7</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58</cp:revision>
  <cp:lastPrinted>2012-07-19T16:27:00Z</cp:lastPrinted>
  <dcterms:created xsi:type="dcterms:W3CDTF">2012-06-19T15:59:00Z</dcterms:created>
  <dcterms:modified xsi:type="dcterms:W3CDTF">2012-07-19T16:27:00Z</dcterms:modified>
</cp:coreProperties>
</file>