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5241A7" w:rsidRDefault="0066241C" w:rsidP="00D71EAF">
      <w:pPr>
        <w:jc w:val="center"/>
        <w:rPr>
          <w:rFonts w:ascii="Times New Roman" w:hAnsi="Times New Roman" w:cs="Times New Roman"/>
          <w:b/>
        </w:rPr>
      </w:pPr>
      <w:r w:rsidRPr="005241A7">
        <w:rPr>
          <w:rFonts w:ascii="Times New Roman" w:hAnsi="Times New Roman" w:cs="Times New Roman"/>
          <w:b/>
        </w:rPr>
        <w:t>BEFORE THE</w:t>
      </w:r>
    </w:p>
    <w:p w:rsidR="0066241C" w:rsidRPr="005241A7" w:rsidRDefault="0066241C">
      <w:pPr>
        <w:tabs>
          <w:tab w:val="center" w:pos="4680"/>
        </w:tabs>
        <w:suppressAutoHyphens/>
        <w:jc w:val="center"/>
        <w:rPr>
          <w:rFonts w:ascii="Times New Roman" w:hAnsi="Times New Roman" w:cs="Times New Roman"/>
          <w:b/>
          <w:bCs/>
          <w:spacing w:val="-3"/>
        </w:rPr>
      </w:pPr>
      <w:r w:rsidRPr="005241A7">
        <w:rPr>
          <w:rFonts w:ascii="Times New Roman" w:hAnsi="Times New Roman" w:cs="Times New Roman"/>
          <w:b/>
          <w:bCs/>
          <w:spacing w:val="-3"/>
        </w:rPr>
        <w:t>PENNSYLVANIA PUBLIC UTILITY COMMISSION</w:t>
      </w:r>
    </w:p>
    <w:p w:rsidR="0066241C" w:rsidRPr="005241A7" w:rsidRDefault="0066241C" w:rsidP="00D641C5">
      <w:pPr>
        <w:tabs>
          <w:tab w:val="left" w:pos="-720"/>
        </w:tabs>
        <w:suppressAutoHyphens/>
        <w:ind w:firstLine="1440"/>
        <w:rPr>
          <w:rFonts w:ascii="Times New Roman" w:hAnsi="Times New Roman" w:cs="Times New Roman"/>
          <w:spacing w:val="-3"/>
        </w:rPr>
      </w:pPr>
    </w:p>
    <w:p w:rsidR="00D641C5" w:rsidRPr="005241A7" w:rsidRDefault="00D641C5" w:rsidP="00D641C5">
      <w:pPr>
        <w:tabs>
          <w:tab w:val="left" w:pos="-720"/>
        </w:tabs>
        <w:suppressAutoHyphens/>
        <w:ind w:firstLine="1440"/>
        <w:rPr>
          <w:rFonts w:ascii="Times New Roman" w:hAnsi="Times New Roman" w:cs="Times New Roman"/>
          <w:spacing w:val="-3"/>
        </w:rPr>
      </w:pPr>
    </w:p>
    <w:p w:rsidR="00E4689F" w:rsidRPr="005241A7" w:rsidRDefault="00E4689F" w:rsidP="00E4689F">
      <w:pPr>
        <w:rPr>
          <w:rFonts w:ascii="Times New Roman" w:hAnsi="Times New Roman" w:cs="Times New Roman"/>
        </w:rPr>
      </w:pPr>
    </w:p>
    <w:p w:rsidR="00E4689F" w:rsidRPr="005241A7" w:rsidRDefault="008651B3" w:rsidP="00E4689F">
      <w:pPr>
        <w:rPr>
          <w:rFonts w:ascii="Times New Roman" w:hAnsi="Times New Roman" w:cs="Times New Roman"/>
          <w:b/>
        </w:rPr>
      </w:pPr>
      <w:r w:rsidRPr="005241A7">
        <w:rPr>
          <w:rFonts w:ascii="Times New Roman" w:hAnsi="Times New Roman" w:cs="Times New Roman"/>
        </w:rPr>
        <w:t xml:space="preserve">Darlene </w:t>
      </w:r>
      <w:r w:rsidR="002D19A4" w:rsidRPr="005241A7">
        <w:rPr>
          <w:rFonts w:ascii="Times New Roman" w:hAnsi="Times New Roman" w:cs="Times New Roman"/>
        </w:rPr>
        <w:t xml:space="preserve">and James </w:t>
      </w:r>
      <w:r w:rsidRPr="005241A7">
        <w:rPr>
          <w:rFonts w:ascii="Times New Roman" w:hAnsi="Times New Roman" w:cs="Times New Roman"/>
        </w:rPr>
        <w:t>Elash</w:t>
      </w:r>
      <w:r w:rsidR="0059058D" w:rsidRPr="005241A7">
        <w:rPr>
          <w:rFonts w:ascii="Times New Roman" w:hAnsi="Times New Roman" w:cs="Times New Roman"/>
        </w:rPr>
        <w:tab/>
      </w:r>
      <w:r w:rsidR="0059058D" w:rsidRPr="005241A7">
        <w:rPr>
          <w:rFonts w:ascii="Times New Roman" w:hAnsi="Times New Roman" w:cs="Times New Roman"/>
        </w:rPr>
        <w:tab/>
      </w:r>
      <w:r w:rsidR="0059058D" w:rsidRPr="005241A7">
        <w:rPr>
          <w:rFonts w:ascii="Times New Roman" w:hAnsi="Times New Roman" w:cs="Times New Roman"/>
        </w:rPr>
        <w:tab/>
      </w:r>
      <w:r w:rsidR="00CE6846" w:rsidRPr="005241A7">
        <w:rPr>
          <w:rFonts w:ascii="Times New Roman" w:hAnsi="Times New Roman" w:cs="Times New Roman"/>
        </w:rPr>
        <w:tab/>
      </w:r>
      <w:r w:rsidR="00E4689F" w:rsidRPr="005241A7">
        <w:rPr>
          <w:rFonts w:ascii="Times New Roman" w:hAnsi="Times New Roman" w:cs="Times New Roman"/>
        </w:rPr>
        <w:t>:</w:t>
      </w:r>
    </w:p>
    <w:p w:rsidR="00E4689F" w:rsidRPr="005241A7" w:rsidRDefault="00E4689F" w:rsidP="00E4689F">
      <w:pPr>
        <w:rPr>
          <w:rFonts w:ascii="Times New Roman" w:hAnsi="Times New Roman" w:cs="Times New Roman"/>
        </w:rPr>
      </w:pPr>
      <w:r w:rsidRPr="005241A7">
        <w:rPr>
          <w:rFonts w:ascii="Times New Roman" w:hAnsi="Times New Roman" w:cs="Times New Roman"/>
          <w:b/>
        </w:rPr>
        <w:tab/>
      </w:r>
      <w:r w:rsidRPr="005241A7">
        <w:rPr>
          <w:rFonts w:ascii="Times New Roman" w:hAnsi="Times New Roman" w:cs="Times New Roman"/>
          <w:b/>
        </w:rPr>
        <w:tab/>
      </w:r>
      <w:r w:rsidRPr="005241A7">
        <w:rPr>
          <w:rFonts w:ascii="Times New Roman" w:hAnsi="Times New Roman" w:cs="Times New Roman"/>
          <w:b/>
        </w:rPr>
        <w:tab/>
      </w:r>
      <w:r w:rsidRPr="005241A7">
        <w:rPr>
          <w:rFonts w:ascii="Times New Roman" w:hAnsi="Times New Roman" w:cs="Times New Roman"/>
          <w:b/>
        </w:rPr>
        <w:tab/>
      </w:r>
      <w:r w:rsidRPr="005241A7">
        <w:rPr>
          <w:rFonts w:ascii="Times New Roman" w:hAnsi="Times New Roman" w:cs="Times New Roman"/>
          <w:b/>
        </w:rPr>
        <w:tab/>
      </w:r>
      <w:bookmarkStart w:id="0" w:name="_GoBack"/>
      <w:bookmarkEnd w:id="0"/>
      <w:r w:rsidRPr="005241A7">
        <w:rPr>
          <w:rFonts w:ascii="Times New Roman" w:hAnsi="Times New Roman" w:cs="Times New Roman"/>
          <w:b/>
        </w:rPr>
        <w:tab/>
      </w:r>
      <w:r w:rsidRPr="005241A7">
        <w:rPr>
          <w:rFonts w:ascii="Times New Roman" w:hAnsi="Times New Roman" w:cs="Times New Roman"/>
          <w:b/>
        </w:rPr>
        <w:tab/>
      </w:r>
      <w:r w:rsidRPr="005241A7">
        <w:rPr>
          <w:rFonts w:ascii="Times New Roman" w:hAnsi="Times New Roman" w:cs="Times New Roman"/>
        </w:rPr>
        <w:t>:</w:t>
      </w:r>
    </w:p>
    <w:p w:rsidR="00E4689F" w:rsidRPr="005241A7" w:rsidRDefault="00E4689F" w:rsidP="00E4689F">
      <w:pPr>
        <w:ind w:firstLine="720"/>
        <w:rPr>
          <w:rFonts w:ascii="Times New Roman" w:hAnsi="Times New Roman" w:cs="Times New Roman"/>
        </w:rPr>
      </w:pPr>
      <w:r w:rsidRPr="005241A7">
        <w:rPr>
          <w:rFonts w:ascii="Times New Roman" w:hAnsi="Times New Roman" w:cs="Times New Roman"/>
        </w:rPr>
        <w:t>v.</w:t>
      </w:r>
      <w:r w:rsidRPr="005241A7">
        <w:rPr>
          <w:rFonts w:ascii="Times New Roman" w:hAnsi="Times New Roman" w:cs="Times New Roman"/>
          <w:b/>
        </w:rPr>
        <w:tab/>
      </w:r>
      <w:r w:rsidRPr="005241A7">
        <w:rPr>
          <w:rFonts w:ascii="Times New Roman" w:hAnsi="Times New Roman" w:cs="Times New Roman"/>
          <w:b/>
        </w:rPr>
        <w:tab/>
      </w:r>
      <w:r w:rsidRPr="005241A7">
        <w:rPr>
          <w:rFonts w:ascii="Times New Roman" w:hAnsi="Times New Roman" w:cs="Times New Roman"/>
          <w:b/>
        </w:rPr>
        <w:tab/>
      </w:r>
      <w:r w:rsidRPr="005241A7">
        <w:rPr>
          <w:rFonts w:ascii="Times New Roman" w:hAnsi="Times New Roman" w:cs="Times New Roman"/>
          <w:b/>
        </w:rPr>
        <w:tab/>
      </w:r>
      <w:r w:rsidRPr="005241A7">
        <w:rPr>
          <w:rFonts w:ascii="Times New Roman" w:hAnsi="Times New Roman" w:cs="Times New Roman"/>
          <w:b/>
        </w:rPr>
        <w:tab/>
      </w:r>
      <w:r w:rsidRPr="005241A7">
        <w:rPr>
          <w:rFonts w:ascii="Times New Roman" w:hAnsi="Times New Roman" w:cs="Times New Roman"/>
          <w:b/>
        </w:rPr>
        <w:tab/>
      </w:r>
      <w:r w:rsidRPr="005241A7">
        <w:rPr>
          <w:rFonts w:ascii="Times New Roman" w:hAnsi="Times New Roman" w:cs="Times New Roman"/>
        </w:rPr>
        <w:t>:</w:t>
      </w:r>
      <w:r w:rsidRPr="005241A7">
        <w:rPr>
          <w:rFonts w:ascii="Times New Roman" w:hAnsi="Times New Roman" w:cs="Times New Roman"/>
          <w:b/>
        </w:rPr>
        <w:tab/>
      </w:r>
      <w:r w:rsidRPr="005241A7">
        <w:rPr>
          <w:rFonts w:ascii="Times New Roman" w:hAnsi="Times New Roman" w:cs="Times New Roman"/>
          <w:b/>
        </w:rPr>
        <w:tab/>
      </w:r>
      <w:r w:rsidR="0016537D" w:rsidRPr="005241A7">
        <w:rPr>
          <w:rFonts w:ascii="Times New Roman" w:hAnsi="Times New Roman" w:cs="Times New Roman"/>
        </w:rPr>
        <w:t>C</w:t>
      </w:r>
      <w:r w:rsidR="007F7B2A" w:rsidRPr="005241A7">
        <w:rPr>
          <w:rFonts w:ascii="Times New Roman" w:hAnsi="Times New Roman" w:cs="Times New Roman"/>
        </w:rPr>
        <w:t>-20</w:t>
      </w:r>
      <w:r w:rsidR="00C10DBD" w:rsidRPr="005241A7">
        <w:rPr>
          <w:rFonts w:ascii="Times New Roman" w:hAnsi="Times New Roman" w:cs="Times New Roman"/>
        </w:rPr>
        <w:t>12-2290544</w:t>
      </w:r>
    </w:p>
    <w:p w:rsidR="00E4689F" w:rsidRPr="005241A7" w:rsidRDefault="00E4689F" w:rsidP="00E4689F">
      <w:pPr>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t>:</w:t>
      </w:r>
    </w:p>
    <w:p w:rsidR="00422F13" w:rsidRPr="005241A7" w:rsidRDefault="00A17E49" w:rsidP="00B72D65">
      <w:pPr>
        <w:tabs>
          <w:tab w:val="left" w:pos="-720"/>
          <w:tab w:val="left" w:pos="5040"/>
        </w:tabs>
        <w:suppressAutoHyphens/>
        <w:jc w:val="both"/>
        <w:rPr>
          <w:rFonts w:ascii="Times New Roman" w:hAnsi="Times New Roman" w:cs="Times New Roman"/>
          <w:spacing w:val="-3"/>
        </w:rPr>
      </w:pPr>
      <w:r w:rsidRPr="005241A7">
        <w:rPr>
          <w:rFonts w:ascii="Times New Roman" w:hAnsi="Times New Roman" w:cs="Times New Roman"/>
          <w:spacing w:val="-3"/>
        </w:rPr>
        <w:t>UGI Utilities, Inc.</w:t>
      </w:r>
      <w:r w:rsidR="00DF7EE8" w:rsidRPr="005241A7">
        <w:rPr>
          <w:rFonts w:ascii="Times New Roman" w:hAnsi="Times New Roman" w:cs="Times New Roman"/>
          <w:spacing w:val="-3"/>
        </w:rPr>
        <w:tab/>
        <w:t>:</w:t>
      </w:r>
    </w:p>
    <w:p w:rsidR="00422F13" w:rsidRPr="005241A7" w:rsidRDefault="00422F13" w:rsidP="00B72D65">
      <w:pPr>
        <w:tabs>
          <w:tab w:val="left" w:pos="-720"/>
          <w:tab w:val="left" w:pos="5040"/>
        </w:tabs>
        <w:suppressAutoHyphens/>
        <w:jc w:val="both"/>
        <w:rPr>
          <w:rFonts w:ascii="Times New Roman" w:hAnsi="Times New Roman" w:cs="Times New Roman"/>
          <w:spacing w:val="-3"/>
        </w:rPr>
      </w:pPr>
    </w:p>
    <w:p w:rsidR="00DF7EE8" w:rsidRPr="005241A7" w:rsidRDefault="00DF7EE8" w:rsidP="00B72D65">
      <w:pPr>
        <w:tabs>
          <w:tab w:val="left" w:pos="-720"/>
          <w:tab w:val="left" w:pos="5040"/>
        </w:tabs>
        <w:suppressAutoHyphens/>
        <w:jc w:val="both"/>
        <w:rPr>
          <w:rFonts w:ascii="Times New Roman" w:hAnsi="Times New Roman" w:cs="Times New Roman"/>
          <w:spacing w:val="-3"/>
        </w:rPr>
      </w:pPr>
    </w:p>
    <w:p w:rsidR="00C10DBD" w:rsidRPr="005241A7" w:rsidRDefault="00C10DBD" w:rsidP="00C10DBD">
      <w:pPr>
        <w:jc w:val="center"/>
        <w:outlineLvl w:val="0"/>
        <w:rPr>
          <w:rFonts w:ascii="Times New Roman" w:hAnsi="Times New Roman" w:cs="Times New Roman"/>
        </w:rPr>
      </w:pPr>
    </w:p>
    <w:p w:rsidR="00C10DBD" w:rsidRPr="005241A7" w:rsidRDefault="00C10DBD" w:rsidP="00C10DBD">
      <w:pPr>
        <w:jc w:val="center"/>
        <w:outlineLvl w:val="0"/>
        <w:rPr>
          <w:rFonts w:ascii="Times New Roman" w:hAnsi="Times New Roman" w:cs="Times New Roman"/>
          <w:b/>
          <w:u w:val="single"/>
        </w:rPr>
      </w:pPr>
      <w:r w:rsidRPr="005241A7">
        <w:rPr>
          <w:rFonts w:ascii="Times New Roman" w:hAnsi="Times New Roman" w:cs="Times New Roman"/>
          <w:b/>
          <w:u w:val="single"/>
        </w:rPr>
        <w:t>INITIAL DECISION</w:t>
      </w:r>
    </w:p>
    <w:p w:rsidR="00C10DBD" w:rsidRPr="005241A7" w:rsidRDefault="00C10DBD" w:rsidP="00C10DBD">
      <w:pPr>
        <w:jc w:val="center"/>
        <w:rPr>
          <w:rFonts w:ascii="Times New Roman" w:hAnsi="Times New Roman" w:cs="Times New Roman"/>
        </w:rPr>
      </w:pPr>
    </w:p>
    <w:p w:rsidR="00C10DBD" w:rsidRPr="005241A7" w:rsidRDefault="00C10DBD" w:rsidP="00C10DBD">
      <w:pPr>
        <w:jc w:val="center"/>
        <w:outlineLvl w:val="0"/>
        <w:rPr>
          <w:rFonts w:ascii="Times New Roman" w:hAnsi="Times New Roman" w:cs="Times New Roman"/>
        </w:rPr>
      </w:pPr>
    </w:p>
    <w:p w:rsidR="00C10DBD" w:rsidRPr="005241A7" w:rsidRDefault="00C10DBD" w:rsidP="00C10DBD">
      <w:pPr>
        <w:jc w:val="center"/>
        <w:outlineLvl w:val="0"/>
        <w:rPr>
          <w:rFonts w:ascii="Times New Roman" w:hAnsi="Times New Roman" w:cs="Times New Roman"/>
        </w:rPr>
      </w:pPr>
      <w:r w:rsidRPr="005241A7">
        <w:rPr>
          <w:rFonts w:ascii="Times New Roman" w:hAnsi="Times New Roman" w:cs="Times New Roman"/>
        </w:rPr>
        <w:t>Before</w:t>
      </w:r>
    </w:p>
    <w:p w:rsidR="00C10DBD" w:rsidRPr="005241A7" w:rsidRDefault="00C10DBD" w:rsidP="00C10DBD">
      <w:pPr>
        <w:jc w:val="center"/>
        <w:rPr>
          <w:rFonts w:ascii="Times New Roman" w:hAnsi="Times New Roman" w:cs="Times New Roman"/>
        </w:rPr>
      </w:pPr>
      <w:r w:rsidRPr="005241A7">
        <w:rPr>
          <w:rFonts w:ascii="Times New Roman" w:hAnsi="Times New Roman" w:cs="Times New Roman"/>
        </w:rPr>
        <w:t>Kandace F. Melillo</w:t>
      </w:r>
    </w:p>
    <w:p w:rsidR="00C10DBD" w:rsidRPr="005241A7" w:rsidRDefault="00C10DBD" w:rsidP="00C10DBD">
      <w:pPr>
        <w:jc w:val="center"/>
        <w:rPr>
          <w:rFonts w:ascii="Times New Roman" w:hAnsi="Times New Roman" w:cs="Times New Roman"/>
        </w:rPr>
      </w:pPr>
      <w:r w:rsidRPr="005241A7">
        <w:rPr>
          <w:rFonts w:ascii="Times New Roman" w:hAnsi="Times New Roman" w:cs="Times New Roman"/>
        </w:rPr>
        <w:t>Administrative Law Judge</w:t>
      </w:r>
    </w:p>
    <w:p w:rsidR="00C10DBD" w:rsidRPr="005241A7" w:rsidRDefault="00C10DBD" w:rsidP="00C10DBD">
      <w:pPr>
        <w:jc w:val="center"/>
        <w:rPr>
          <w:rFonts w:ascii="Times New Roman" w:hAnsi="Times New Roman" w:cs="Times New Roman"/>
        </w:rPr>
      </w:pPr>
    </w:p>
    <w:p w:rsidR="00C10DBD" w:rsidRPr="005241A7" w:rsidRDefault="00C10DBD" w:rsidP="00C10DBD">
      <w:pPr>
        <w:jc w:val="center"/>
        <w:rPr>
          <w:rFonts w:ascii="Times New Roman" w:hAnsi="Times New Roman" w:cs="Times New Roman"/>
        </w:rPr>
      </w:pPr>
    </w:p>
    <w:p w:rsidR="00C10DBD" w:rsidRPr="005241A7" w:rsidRDefault="00C10DBD" w:rsidP="00C10DBD">
      <w:pPr>
        <w:jc w:val="center"/>
        <w:outlineLvl w:val="0"/>
        <w:rPr>
          <w:rFonts w:ascii="Times New Roman" w:hAnsi="Times New Roman" w:cs="Times New Roman"/>
          <w:u w:val="single"/>
        </w:rPr>
      </w:pPr>
      <w:r w:rsidRPr="005241A7">
        <w:rPr>
          <w:rFonts w:ascii="Times New Roman" w:hAnsi="Times New Roman" w:cs="Times New Roman"/>
          <w:u w:val="single"/>
        </w:rPr>
        <w:t>HISTORY OF THE PROCEEDINGS</w:t>
      </w:r>
    </w:p>
    <w:p w:rsidR="00C10DBD" w:rsidRPr="005241A7" w:rsidRDefault="00C10DBD" w:rsidP="00C10DBD">
      <w:pPr>
        <w:jc w:val="center"/>
        <w:outlineLvl w:val="0"/>
        <w:rPr>
          <w:rFonts w:ascii="Times New Roman" w:hAnsi="Times New Roman" w:cs="Times New Roman"/>
          <w:u w:val="single"/>
        </w:rPr>
      </w:pPr>
    </w:p>
    <w:p w:rsidR="00C10DBD" w:rsidRPr="005241A7" w:rsidRDefault="00C10DBD" w:rsidP="00C10DBD">
      <w:pPr>
        <w:jc w:val="center"/>
        <w:outlineLvl w:val="0"/>
        <w:rPr>
          <w:rFonts w:ascii="Times New Roman" w:hAnsi="Times New Roman" w:cs="Times New Roman"/>
        </w:rPr>
      </w:pPr>
    </w:p>
    <w:p w:rsidR="007760E2"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 xml:space="preserve">On </w:t>
      </w:r>
      <w:r w:rsidR="005A1F5D" w:rsidRPr="005241A7">
        <w:rPr>
          <w:rFonts w:ascii="Times New Roman" w:hAnsi="Times New Roman" w:cs="Times New Roman"/>
        </w:rPr>
        <w:t>February 22, 2012, Darlene Elash</w:t>
      </w:r>
      <w:r w:rsidRPr="005241A7">
        <w:rPr>
          <w:rFonts w:ascii="Times New Roman" w:hAnsi="Times New Roman" w:cs="Times New Roman"/>
        </w:rPr>
        <w:t xml:space="preserve"> (Complainant or M</w:t>
      </w:r>
      <w:r w:rsidR="005A1F5D" w:rsidRPr="005241A7">
        <w:rPr>
          <w:rFonts w:ascii="Times New Roman" w:hAnsi="Times New Roman" w:cs="Times New Roman"/>
        </w:rPr>
        <w:t xml:space="preserve">s. Elash) </w:t>
      </w:r>
      <w:r w:rsidRPr="005241A7">
        <w:rPr>
          <w:rFonts w:ascii="Times New Roman" w:hAnsi="Times New Roman" w:cs="Times New Roman"/>
        </w:rPr>
        <w:t xml:space="preserve">filed a Formal Complaint against </w:t>
      </w:r>
      <w:r w:rsidR="005A1F5D" w:rsidRPr="005241A7">
        <w:rPr>
          <w:rFonts w:ascii="Times New Roman" w:hAnsi="Times New Roman" w:cs="Times New Roman"/>
        </w:rPr>
        <w:t>UGI Utilities, Inc. (</w:t>
      </w:r>
      <w:r w:rsidR="00D33E0D" w:rsidRPr="005241A7">
        <w:rPr>
          <w:rFonts w:ascii="Times New Roman" w:hAnsi="Times New Roman" w:cs="Times New Roman"/>
        </w:rPr>
        <w:t>UGI</w:t>
      </w:r>
      <w:r w:rsidRPr="005241A7">
        <w:rPr>
          <w:rFonts w:ascii="Times New Roman" w:hAnsi="Times New Roman" w:cs="Times New Roman"/>
        </w:rPr>
        <w:t xml:space="preserve">, the Company or Respondent) with the Pennsylvania Public Utility Commission (Commission), </w:t>
      </w:r>
      <w:r w:rsidR="00D33E0D" w:rsidRPr="005241A7">
        <w:rPr>
          <w:rFonts w:ascii="Times New Roman" w:hAnsi="Times New Roman" w:cs="Times New Roman"/>
        </w:rPr>
        <w:t>at Docket No. C</w:t>
      </w:r>
      <w:r w:rsidRPr="005241A7">
        <w:rPr>
          <w:rFonts w:ascii="Times New Roman" w:hAnsi="Times New Roman" w:cs="Times New Roman"/>
        </w:rPr>
        <w:noBreakHyphen/>
        <w:t>201</w:t>
      </w:r>
      <w:r w:rsidR="00D33E0D" w:rsidRPr="005241A7">
        <w:rPr>
          <w:rFonts w:ascii="Times New Roman" w:hAnsi="Times New Roman" w:cs="Times New Roman"/>
        </w:rPr>
        <w:t>2</w:t>
      </w:r>
      <w:r w:rsidRPr="005241A7">
        <w:rPr>
          <w:rFonts w:ascii="Times New Roman" w:hAnsi="Times New Roman" w:cs="Times New Roman"/>
        </w:rPr>
        <w:noBreakHyphen/>
        <w:t>22</w:t>
      </w:r>
      <w:r w:rsidR="00D33E0D" w:rsidRPr="005241A7">
        <w:rPr>
          <w:rFonts w:ascii="Times New Roman" w:hAnsi="Times New Roman" w:cs="Times New Roman"/>
        </w:rPr>
        <w:t>90544</w:t>
      </w:r>
      <w:r w:rsidRPr="005241A7">
        <w:rPr>
          <w:rFonts w:ascii="Times New Roman" w:hAnsi="Times New Roman" w:cs="Times New Roman"/>
        </w:rPr>
        <w:t xml:space="preserve">.  Complainant alleged that </w:t>
      </w:r>
      <w:r w:rsidR="00D33E0D" w:rsidRPr="005241A7">
        <w:rPr>
          <w:rFonts w:ascii="Times New Roman" w:hAnsi="Times New Roman" w:cs="Times New Roman"/>
        </w:rPr>
        <w:t xml:space="preserve">she had been denied an extension of gas service to her residence, although her neighbors had secured gas service from UGI </w:t>
      </w:r>
      <w:r w:rsidR="00703DA5" w:rsidRPr="005241A7">
        <w:rPr>
          <w:rFonts w:ascii="Times New Roman" w:hAnsi="Times New Roman" w:cs="Times New Roman"/>
        </w:rPr>
        <w:t>for</w:t>
      </w:r>
      <w:r w:rsidR="00D33E0D" w:rsidRPr="005241A7">
        <w:rPr>
          <w:rFonts w:ascii="Times New Roman" w:hAnsi="Times New Roman" w:cs="Times New Roman"/>
        </w:rPr>
        <w:t xml:space="preserve"> a nominal </w:t>
      </w:r>
      <w:r w:rsidR="007760E2" w:rsidRPr="005241A7">
        <w:rPr>
          <w:rFonts w:ascii="Times New Roman" w:hAnsi="Times New Roman" w:cs="Times New Roman"/>
        </w:rPr>
        <w:t>fee.  As relief, she requested that UGI be directed to ext</w:t>
      </w:r>
      <w:r w:rsidR="00E47CC1" w:rsidRPr="005241A7">
        <w:rPr>
          <w:rFonts w:ascii="Times New Roman" w:hAnsi="Times New Roman" w:cs="Times New Roman"/>
        </w:rPr>
        <w:t>end gas service to her</w:t>
      </w:r>
      <w:r w:rsidR="007760E2" w:rsidRPr="005241A7">
        <w:rPr>
          <w:rFonts w:ascii="Times New Roman" w:hAnsi="Times New Roman" w:cs="Times New Roman"/>
        </w:rPr>
        <w:t>.</w:t>
      </w:r>
    </w:p>
    <w:p w:rsidR="00C272A1" w:rsidRPr="005241A7" w:rsidRDefault="00C272A1" w:rsidP="00C10DBD">
      <w:pPr>
        <w:spacing w:line="360" w:lineRule="auto"/>
        <w:outlineLvl w:val="0"/>
        <w:rPr>
          <w:rFonts w:ascii="Times New Roman" w:hAnsi="Times New Roman" w:cs="Times New Roman"/>
        </w:rPr>
      </w:pPr>
    </w:p>
    <w:p w:rsidR="00E55E4C" w:rsidRPr="005241A7" w:rsidRDefault="00C272A1"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C10DBD" w:rsidRPr="005241A7">
        <w:rPr>
          <w:rFonts w:ascii="Times New Roman" w:hAnsi="Times New Roman" w:cs="Times New Roman"/>
        </w:rPr>
        <w:t xml:space="preserve">On or about </w:t>
      </w:r>
      <w:r w:rsidR="00E55E4C" w:rsidRPr="005241A7">
        <w:rPr>
          <w:rFonts w:ascii="Times New Roman" w:hAnsi="Times New Roman" w:cs="Times New Roman"/>
        </w:rPr>
        <w:t>April 9, 2012, UGI filed an Answer which admitted that the Complainant had requested gas service but denied that Complainant was entitled to receive gas servic</w:t>
      </w:r>
      <w:r w:rsidR="00683C4E" w:rsidRPr="005241A7">
        <w:rPr>
          <w:rFonts w:ascii="Times New Roman" w:hAnsi="Times New Roman" w:cs="Times New Roman"/>
        </w:rPr>
        <w:t>e without making a substantial Contribution In Aid of C</w:t>
      </w:r>
      <w:r w:rsidR="00E55E4C" w:rsidRPr="005241A7">
        <w:rPr>
          <w:rFonts w:ascii="Times New Roman" w:hAnsi="Times New Roman" w:cs="Times New Roman"/>
        </w:rPr>
        <w:t>onstruction (CIAC) in accordance with UGI’s tariff.  UGI further averred t</w:t>
      </w:r>
      <w:r w:rsidR="00E47CC1" w:rsidRPr="005241A7">
        <w:rPr>
          <w:rFonts w:ascii="Times New Roman" w:hAnsi="Times New Roman" w:cs="Times New Roman"/>
        </w:rPr>
        <w:t xml:space="preserve">hat the neighbors </w:t>
      </w:r>
      <w:r w:rsidR="00E55E4C" w:rsidRPr="005241A7">
        <w:rPr>
          <w:rFonts w:ascii="Times New Roman" w:hAnsi="Times New Roman" w:cs="Times New Roman"/>
        </w:rPr>
        <w:t>had service extended under the applicable tariff provisions.</w:t>
      </w:r>
    </w:p>
    <w:p w:rsidR="00C10DBD"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rPr>
        <w:t xml:space="preserve"> </w:t>
      </w:r>
    </w:p>
    <w:p w:rsidR="00171E5C"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rPr>
        <w:lastRenderedPageBreak/>
        <w:tab/>
      </w:r>
      <w:r w:rsidRPr="005241A7">
        <w:rPr>
          <w:rFonts w:ascii="Times New Roman" w:hAnsi="Times New Roman" w:cs="Times New Roman"/>
        </w:rPr>
        <w:tab/>
        <w:t xml:space="preserve">By Hearing Notice dated </w:t>
      </w:r>
      <w:r w:rsidR="00171E5C" w:rsidRPr="005241A7">
        <w:rPr>
          <w:rFonts w:ascii="Times New Roman" w:hAnsi="Times New Roman" w:cs="Times New Roman"/>
        </w:rPr>
        <w:t>April 12, 2012</w:t>
      </w:r>
      <w:r w:rsidRPr="005241A7">
        <w:rPr>
          <w:rFonts w:ascii="Times New Roman" w:hAnsi="Times New Roman" w:cs="Times New Roman"/>
        </w:rPr>
        <w:t>, the partie</w:t>
      </w:r>
      <w:r w:rsidR="004162D8" w:rsidRPr="005241A7">
        <w:rPr>
          <w:rFonts w:ascii="Times New Roman" w:hAnsi="Times New Roman" w:cs="Times New Roman"/>
        </w:rPr>
        <w:t xml:space="preserve">s were notified that an Initial In-Person </w:t>
      </w:r>
      <w:r w:rsidRPr="005241A7">
        <w:rPr>
          <w:rFonts w:ascii="Times New Roman" w:hAnsi="Times New Roman" w:cs="Times New Roman"/>
        </w:rPr>
        <w:t xml:space="preserve">Hearing was scheduled for </w:t>
      </w:r>
      <w:r w:rsidR="00171E5C" w:rsidRPr="005241A7">
        <w:rPr>
          <w:rFonts w:ascii="Times New Roman" w:hAnsi="Times New Roman" w:cs="Times New Roman"/>
        </w:rPr>
        <w:t>Friday, May 25, 2012, at 10:00 a.m., in Hearing Room #2 of the Commonwealth Keystone Building, 400 North Street, Harrisburg, PA 17120.</w:t>
      </w:r>
    </w:p>
    <w:p w:rsidR="00C10DBD" w:rsidRPr="005241A7" w:rsidRDefault="00171E5C" w:rsidP="00C10DBD">
      <w:pPr>
        <w:spacing w:line="360" w:lineRule="auto"/>
        <w:outlineLvl w:val="0"/>
        <w:rPr>
          <w:rFonts w:ascii="Times New Roman" w:hAnsi="Times New Roman" w:cs="Times New Roman"/>
        </w:rPr>
      </w:pPr>
      <w:r w:rsidRPr="005241A7">
        <w:rPr>
          <w:rFonts w:ascii="Times New Roman" w:hAnsi="Times New Roman" w:cs="Times New Roman"/>
        </w:rPr>
        <w:t xml:space="preserve"> </w:t>
      </w:r>
    </w:p>
    <w:p w:rsidR="00C10DBD"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 xml:space="preserve">On </w:t>
      </w:r>
      <w:r w:rsidR="00171E5C" w:rsidRPr="005241A7">
        <w:rPr>
          <w:rFonts w:ascii="Times New Roman" w:hAnsi="Times New Roman" w:cs="Times New Roman"/>
        </w:rPr>
        <w:t xml:space="preserve">April 12, 2012, I </w:t>
      </w:r>
      <w:r w:rsidRPr="005241A7">
        <w:rPr>
          <w:rFonts w:ascii="Times New Roman" w:hAnsi="Times New Roman" w:cs="Times New Roman"/>
        </w:rPr>
        <w:t xml:space="preserve">issued a Prehearing Order which reiterated the day, date, time, and location for the hearing, and provided applicable procedures regarding, </w:t>
      </w:r>
      <w:r w:rsidRPr="005241A7">
        <w:rPr>
          <w:rFonts w:ascii="Times New Roman" w:hAnsi="Times New Roman" w:cs="Times New Roman"/>
          <w:i/>
        </w:rPr>
        <w:t>inter alia</w:t>
      </w:r>
      <w:r w:rsidRPr="005241A7">
        <w:rPr>
          <w:rFonts w:ascii="Times New Roman" w:hAnsi="Times New Roman" w:cs="Times New Roman"/>
        </w:rPr>
        <w:t>, the submission of exhibits, continuances, subpoenas, discovery, and burden of proof.  The Commission policy at 52 Pa. Code §5.231(a) encouraging settlements was also emphasized.</w:t>
      </w:r>
      <w:r w:rsidR="00940FC8" w:rsidRPr="005241A7">
        <w:rPr>
          <w:rFonts w:ascii="Times New Roman" w:hAnsi="Times New Roman" w:cs="Times New Roman"/>
        </w:rPr>
        <w:t xml:space="preserve">  In addition, the Prehearing Order </w:t>
      </w:r>
      <w:r w:rsidR="00703DA5" w:rsidRPr="005241A7">
        <w:rPr>
          <w:rFonts w:ascii="Times New Roman" w:hAnsi="Times New Roman" w:cs="Times New Roman"/>
        </w:rPr>
        <w:t>directed</w:t>
      </w:r>
      <w:r w:rsidR="00940FC8" w:rsidRPr="005241A7">
        <w:rPr>
          <w:rFonts w:ascii="Times New Roman" w:hAnsi="Times New Roman" w:cs="Times New Roman"/>
        </w:rPr>
        <w:t xml:space="preserve"> that the Company provide a </w:t>
      </w:r>
      <w:r w:rsidR="00940FC8" w:rsidRPr="005241A7">
        <w:rPr>
          <w:rFonts w:ascii="Times New Roman" w:hAnsi="Times New Roman" w:cs="Times New Roman"/>
          <w:u w:val="single"/>
        </w:rPr>
        <w:t>document</w:t>
      </w:r>
      <w:r w:rsidR="00940FC8" w:rsidRPr="005241A7">
        <w:rPr>
          <w:rFonts w:ascii="Times New Roman" w:hAnsi="Times New Roman" w:cs="Times New Roman"/>
        </w:rPr>
        <w:t xml:space="preserve"> as a hearing exhibit which computed the required CIAC.</w:t>
      </w:r>
    </w:p>
    <w:p w:rsidR="00C10DBD" w:rsidRPr="005241A7" w:rsidRDefault="00C10DBD" w:rsidP="00C10DBD">
      <w:pPr>
        <w:spacing w:line="360" w:lineRule="auto"/>
        <w:outlineLvl w:val="0"/>
        <w:rPr>
          <w:rFonts w:ascii="Times New Roman" w:hAnsi="Times New Roman" w:cs="Times New Roman"/>
        </w:rPr>
      </w:pPr>
    </w:p>
    <w:p w:rsidR="00C10DBD"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 xml:space="preserve">The Initial </w:t>
      </w:r>
      <w:r w:rsidR="004162D8" w:rsidRPr="005241A7">
        <w:rPr>
          <w:rFonts w:ascii="Times New Roman" w:hAnsi="Times New Roman" w:cs="Times New Roman"/>
        </w:rPr>
        <w:t xml:space="preserve">In-Person </w:t>
      </w:r>
      <w:r w:rsidRPr="005241A7">
        <w:rPr>
          <w:rFonts w:ascii="Times New Roman" w:hAnsi="Times New Roman" w:cs="Times New Roman"/>
        </w:rPr>
        <w:t xml:space="preserve">Hearing was held as scheduled on </w:t>
      </w:r>
      <w:r w:rsidR="00171E5C" w:rsidRPr="005241A7">
        <w:rPr>
          <w:rFonts w:ascii="Times New Roman" w:hAnsi="Times New Roman" w:cs="Times New Roman"/>
        </w:rPr>
        <w:t>Friday, May 25, 2012, at 10:00 a</w:t>
      </w:r>
      <w:r w:rsidRPr="005241A7">
        <w:rPr>
          <w:rFonts w:ascii="Times New Roman" w:hAnsi="Times New Roman" w:cs="Times New Roman"/>
        </w:rPr>
        <w:t xml:space="preserve">.m. Complainant appeared pro se, </w:t>
      </w:r>
      <w:r w:rsidR="00171E5C" w:rsidRPr="005241A7">
        <w:rPr>
          <w:rFonts w:ascii="Times New Roman" w:hAnsi="Times New Roman" w:cs="Times New Roman"/>
        </w:rPr>
        <w:t xml:space="preserve">and presented the testimony </w:t>
      </w:r>
      <w:r w:rsidR="00007839" w:rsidRPr="005241A7">
        <w:rPr>
          <w:rFonts w:ascii="Times New Roman" w:hAnsi="Times New Roman" w:cs="Times New Roman"/>
        </w:rPr>
        <w:t>of one witness (her husband James Elash)</w:t>
      </w:r>
      <w:r w:rsidR="00171E5C" w:rsidRPr="005241A7">
        <w:rPr>
          <w:rFonts w:ascii="Times New Roman" w:hAnsi="Times New Roman" w:cs="Times New Roman"/>
        </w:rPr>
        <w:t xml:space="preserve"> and one exhibit (Complainant’s Exhibit No. 1). </w:t>
      </w:r>
      <w:r w:rsidRPr="005241A7">
        <w:rPr>
          <w:rFonts w:ascii="Times New Roman" w:hAnsi="Times New Roman" w:cs="Times New Roman"/>
        </w:rPr>
        <w:t xml:space="preserve"> </w:t>
      </w:r>
      <w:r w:rsidR="00E47CC1" w:rsidRPr="005241A7">
        <w:rPr>
          <w:rFonts w:ascii="Times New Roman" w:hAnsi="Times New Roman" w:cs="Times New Roman"/>
        </w:rPr>
        <w:t xml:space="preserve">Due to </w:t>
      </w:r>
      <w:r w:rsidR="00265148" w:rsidRPr="005241A7">
        <w:rPr>
          <w:rFonts w:ascii="Times New Roman" w:hAnsi="Times New Roman" w:cs="Times New Roman"/>
        </w:rPr>
        <w:t>Mr. Elash</w:t>
      </w:r>
      <w:r w:rsidR="00E47CC1" w:rsidRPr="005241A7">
        <w:rPr>
          <w:rFonts w:ascii="Times New Roman" w:hAnsi="Times New Roman" w:cs="Times New Roman"/>
        </w:rPr>
        <w:t>’s involvement</w:t>
      </w:r>
      <w:r w:rsidR="00265148" w:rsidRPr="005241A7">
        <w:rPr>
          <w:rFonts w:ascii="Times New Roman" w:hAnsi="Times New Roman" w:cs="Times New Roman"/>
        </w:rPr>
        <w:t xml:space="preserve"> in the hearing, he was added as an additional Complainant, without objection.  </w:t>
      </w:r>
      <w:r w:rsidR="00A51C5E" w:rsidRPr="005241A7">
        <w:rPr>
          <w:rFonts w:ascii="Times New Roman" w:hAnsi="Times New Roman" w:cs="Times New Roman"/>
        </w:rPr>
        <w:t>Tr. </w:t>
      </w:r>
      <w:r w:rsidR="009940F6" w:rsidRPr="005241A7">
        <w:rPr>
          <w:rFonts w:ascii="Times New Roman" w:hAnsi="Times New Roman" w:cs="Times New Roman"/>
        </w:rPr>
        <w:t xml:space="preserve">39.  </w:t>
      </w:r>
      <w:r w:rsidR="00171E5C" w:rsidRPr="005241A7">
        <w:rPr>
          <w:rFonts w:ascii="Times New Roman" w:hAnsi="Times New Roman" w:cs="Times New Roman"/>
        </w:rPr>
        <w:t>UGI</w:t>
      </w:r>
      <w:r w:rsidRPr="005241A7">
        <w:rPr>
          <w:rFonts w:ascii="Times New Roman" w:hAnsi="Times New Roman" w:cs="Times New Roman"/>
        </w:rPr>
        <w:t xml:space="preserve">, which was represented by </w:t>
      </w:r>
      <w:r w:rsidR="00171E5C" w:rsidRPr="005241A7">
        <w:rPr>
          <w:rFonts w:ascii="Times New Roman" w:hAnsi="Times New Roman" w:cs="Times New Roman"/>
        </w:rPr>
        <w:t>Mark C. Morrow</w:t>
      </w:r>
      <w:r w:rsidRPr="005241A7">
        <w:rPr>
          <w:rFonts w:ascii="Times New Roman" w:hAnsi="Times New Roman" w:cs="Times New Roman"/>
        </w:rPr>
        <w:t xml:space="preserve">, Esquire, presented </w:t>
      </w:r>
      <w:r w:rsidR="00171E5C" w:rsidRPr="005241A7">
        <w:rPr>
          <w:rFonts w:ascii="Times New Roman" w:hAnsi="Times New Roman" w:cs="Times New Roman"/>
        </w:rPr>
        <w:t>one</w:t>
      </w:r>
      <w:r w:rsidRPr="005241A7">
        <w:rPr>
          <w:rFonts w:ascii="Times New Roman" w:hAnsi="Times New Roman" w:cs="Times New Roman"/>
        </w:rPr>
        <w:t xml:space="preserve"> employee witness (</w:t>
      </w:r>
      <w:r w:rsidR="00265148" w:rsidRPr="005241A7">
        <w:rPr>
          <w:rFonts w:ascii="Times New Roman" w:hAnsi="Times New Roman" w:cs="Times New Roman"/>
        </w:rPr>
        <w:t>John Murray</w:t>
      </w:r>
      <w:r w:rsidRPr="005241A7">
        <w:rPr>
          <w:rFonts w:ascii="Times New Roman" w:hAnsi="Times New Roman" w:cs="Times New Roman"/>
        </w:rPr>
        <w:t xml:space="preserve">, a </w:t>
      </w:r>
      <w:r w:rsidR="00265148" w:rsidRPr="005241A7">
        <w:rPr>
          <w:rFonts w:ascii="Times New Roman" w:hAnsi="Times New Roman" w:cs="Times New Roman"/>
        </w:rPr>
        <w:t>UGI marketing representative</w:t>
      </w:r>
      <w:r w:rsidRPr="005241A7">
        <w:rPr>
          <w:rFonts w:ascii="Times New Roman" w:hAnsi="Times New Roman" w:cs="Times New Roman"/>
        </w:rPr>
        <w:t xml:space="preserve">) and </w:t>
      </w:r>
      <w:r w:rsidR="00265148" w:rsidRPr="005241A7">
        <w:rPr>
          <w:rFonts w:ascii="Times New Roman" w:hAnsi="Times New Roman" w:cs="Times New Roman"/>
        </w:rPr>
        <w:t xml:space="preserve">two </w:t>
      </w:r>
      <w:r w:rsidRPr="005241A7">
        <w:rPr>
          <w:rFonts w:ascii="Times New Roman" w:hAnsi="Times New Roman" w:cs="Times New Roman"/>
        </w:rPr>
        <w:t>(</w:t>
      </w:r>
      <w:r w:rsidR="00265148" w:rsidRPr="005241A7">
        <w:rPr>
          <w:rFonts w:ascii="Times New Roman" w:hAnsi="Times New Roman" w:cs="Times New Roman"/>
        </w:rPr>
        <w:t>2</w:t>
      </w:r>
      <w:r w:rsidRPr="005241A7">
        <w:rPr>
          <w:rFonts w:ascii="Times New Roman" w:hAnsi="Times New Roman" w:cs="Times New Roman"/>
        </w:rPr>
        <w:t>) exhibits (</w:t>
      </w:r>
      <w:r w:rsidR="00A546AF">
        <w:rPr>
          <w:rFonts w:ascii="Times New Roman" w:hAnsi="Times New Roman" w:cs="Times New Roman"/>
        </w:rPr>
        <w:t>UGI Exhibit Nos. 1 </w:t>
      </w:r>
      <w:r w:rsidR="00265148" w:rsidRPr="005241A7">
        <w:rPr>
          <w:rFonts w:ascii="Times New Roman" w:hAnsi="Times New Roman" w:cs="Times New Roman"/>
        </w:rPr>
        <w:t>and 2</w:t>
      </w:r>
      <w:r w:rsidRPr="005241A7">
        <w:rPr>
          <w:rFonts w:ascii="Times New Roman" w:hAnsi="Times New Roman" w:cs="Times New Roman"/>
        </w:rPr>
        <w:t>).  No briefs were filed.</w:t>
      </w:r>
    </w:p>
    <w:p w:rsidR="00C10DBD" w:rsidRPr="005241A7" w:rsidRDefault="00C10DBD" w:rsidP="00C10DBD">
      <w:pPr>
        <w:spacing w:line="360" w:lineRule="auto"/>
        <w:outlineLvl w:val="0"/>
        <w:rPr>
          <w:rFonts w:ascii="Times New Roman" w:hAnsi="Times New Roman" w:cs="Times New Roman"/>
        </w:rPr>
      </w:pPr>
    </w:p>
    <w:p w:rsidR="00C10DBD"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 xml:space="preserve">On </w:t>
      </w:r>
      <w:r w:rsidR="00265148" w:rsidRPr="005241A7">
        <w:rPr>
          <w:rFonts w:ascii="Times New Roman" w:hAnsi="Times New Roman" w:cs="Times New Roman"/>
        </w:rPr>
        <w:t xml:space="preserve">July 9, 2012, the </w:t>
      </w:r>
      <w:r w:rsidRPr="005241A7">
        <w:rPr>
          <w:rFonts w:ascii="Times New Roman" w:hAnsi="Times New Roman" w:cs="Times New Roman"/>
        </w:rPr>
        <w:t xml:space="preserve">record </w:t>
      </w:r>
      <w:r w:rsidR="00265148" w:rsidRPr="005241A7">
        <w:rPr>
          <w:rFonts w:ascii="Times New Roman" w:hAnsi="Times New Roman" w:cs="Times New Roman"/>
        </w:rPr>
        <w:t>was closed for d</w:t>
      </w:r>
      <w:r w:rsidRPr="005241A7">
        <w:rPr>
          <w:rFonts w:ascii="Times New Roman" w:hAnsi="Times New Roman" w:cs="Times New Roman"/>
        </w:rPr>
        <w:t>ecision writing</w:t>
      </w:r>
      <w:r w:rsidR="00265148" w:rsidRPr="005241A7">
        <w:rPr>
          <w:rFonts w:ascii="Times New Roman" w:hAnsi="Times New Roman" w:cs="Times New Roman"/>
        </w:rPr>
        <w:t xml:space="preserve">.  </w:t>
      </w:r>
      <w:r w:rsidRPr="005241A7">
        <w:rPr>
          <w:rFonts w:ascii="Times New Roman" w:hAnsi="Times New Roman" w:cs="Times New Roman"/>
        </w:rPr>
        <w:t xml:space="preserve">The record consists of </w:t>
      </w:r>
      <w:r w:rsidR="00265148" w:rsidRPr="005241A7">
        <w:rPr>
          <w:rFonts w:ascii="Times New Roman" w:hAnsi="Times New Roman" w:cs="Times New Roman"/>
        </w:rPr>
        <w:t>fifty-one</w:t>
      </w:r>
      <w:r w:rsidRPr="005241A7">
        <w:rPr>
          <w:rFonts w:ascii="Times New Roman" w:hAnsi="Times New Roman" w:cs="Times New Roman"/>
        </w:rPr>
        <w:t xml:space="preserve"> (</w:t>
      </w:r>
      <w:r w:rsidR="00265148" w:rsidRPr="005241A7">
        <w:rPr>
          <w:rFonts w:ascii="Times New Roman" w:hAnsi="Times New Roman" w:cs="Times New Roman"/>
        </w:rPr>
        <w:t>51</w:t>
      </w:r>
      <w:r w:rsidRPr="005241A7">
        <w:rPr>
          <w:rFonts w:ascii="Times New Roman" w:hAnsi="Times New Roman" w:cs="Times New Roman"/>
        </w:rPr>
        <w:t>) transcript pages</w:t>
      </w:r>
      <w:r w:rsidR="00265148" w:rsidRPr="005241A7">
        <w:rPr>
          <w:rFonts w:ascii="Times New Roman" w:hAnsi="Times New Roman" w:cs="Times New Roman"/>
        </w:rPr>
        <w:t xml:space="preserve">, one </w:t>
      </w:r>
      <w:r w:rsidR="00007839" w:rsidRPr="005241A7">
        <w:rPr>
          <w:rFonts w:ascii="Times New Roman" w:hAnsi="Times New Roman" w:cs="Times New Roman"/>
        </w:rPr>
        <w:t xml:space="preserve">(1) </w:t>
      </w:r>
      <w:r w:rsidR="00265148" w:rsidRPr="005241A7">
        <w:rPr>
          <w:rFonts w:ascii="Times New Roman" w:hAnsi="Times New Roman" w:cs="Times New Roman"/>
        </w:rPr>
        <w:t xml:space="preserve">Complainants’ exhibit, </w:t>
      </w:r>
      <w:r w:rsidRPr="005241A7">
        <w:rPr>
          <w:rFonts w:ascii="Times New Roman" w:hAnsi="Times New Roman" w:cs="Times New Roman"/>
        </w:rPr>
        <w:t xml:space="preserve">and </w:t>
      </w:r>
      <w:r w:rsidR="00265148" w:rsidRPr="005241A7">
        <w:rPr>
          <w:rFonts w:ascii="Times New Roman" w:hAnsi="Times New Roman" w:cs="Times New Roman"/>
        </w:rPr>
        <w:t>two</w:t>
      </w:r>
      <w:r w:rsidRPr="005241A7">
        <w:rPr>
          <w:rFonts w:ascii="Times New Roman" w:hAnsi="Times New Roman" w:cs="Times New Roman"/>
        </w:rPr>
        <w:t xml:space="preserve"> (</w:t>
      </w:r>
      <w:r w:rsidR="00265148" w:rsidRPr="005241A7">
        <w:rPr>
          <w:rFonts w:ascii="Times New Roman" w:hAnsi="Times New Roman" w:cs="Times New Roman"/>
        </w:rPr>
        <w:t>2</w:t>
      </w:r>
      <w:r w:rsidRPr="005241A7">
        <w:rPr>
          <w:rFonts w:ascii="Times New Roman" w:hAnsi="Times New Roman" w:cs="Times New Roman"/>
        </w:rPr>
        <w:t>) Company exhibits.  This matter is ready for a decision.</w:t>
      </w:r>
    </w:p>
    <w:p w:rsidR="00BB7F5E" w:rsidRPr="005241A7" w:rsidRDefault="00BB7F5E" w:rsidP="00C10DBD">
      <w:pPr>
        <w:spacing w:line="360" w:lineRule="auto"/>
        <w:outlineLvl w:val="0"/>
        <w:rPr>
          <w:rFonts w:ascii="Times New Roman" w:hAnsi="Times New Roman" w:cs="Times New Roman"/>
        </w:rPr>
      </w:pPr>
    </w:p>
    <w:p w:rsidR="00C10DBD" w:rsidRPr="005241A7" w:rsidRDefault="00C10DBD" w:rsidP="00007839">
      <w:pPr>
        <w:spacing w:line="360" w:lineRule="auto"/>
        <w:jc w:val="center"/>
        <w:outlineLvl w:val="0"/>
        <w:rPr>
          <w:rFonts w:ascii="Times New Roman" w:hAnsi="Times New Roman" w:cs="Times New Roman"/>
          <w:b/>
        </w:rPr>
      </w:pPr>
      <w:r w:rsidRPr="005241A7">
        <w:rPr>
          <w:rFonts w:ascii="Times New Roman" w:hAnsi="Times New Roman" w:cs="Times New Roman"/>
          <w:u w:val="single"/>
        </w:rPr>
        <w:t>FINDINGS OF FACT</w:t>
      </w:r>
    </w:p>
    <w:p w:rsidR="00C10DBD" w:rsidRPr="005241A7" w:rsidRDefault="00C10DBD" w:rsidP="00C10DBD">
      <w:pPr>
        <w:spacing w:line="360" w:lineRule="auto"/>
        <w:outlineLvl w:val="0"/>
        <w:rPr>
          <w:rFonts w:ascii="Times New Roman" w:hAnsi="Times New Roman" w:cs="Times New Roman"/>
        </w:rPr>
      </w:pPr>
    </w:p>
    <w:p w:rsidR="00C10DBD"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1.</w:t>
      </w:r>
      <w:r w:rsidRPr="005241A7">
        <w:rPr>
          <w:rFonts w:ascii="Times New Roman" w:hAnsi="Times New Roman" w:cs="Times New Roman"/>
        </w:rPr>
        <w:tab/>
        <w:t>Complainant</w:t>
      </w:r>
      <w:r w:rsidR="00F23D8D" w:rsidRPr="005241A7">
        <w:rPr>
          <w:rFonts w:ascii="Times New Roman" w:hAnsi="Times New Roman" w:cs="Times New Roman"/>
        </w:rPr>
        <w:t>s are Darlene and James Elash</w:t>
      </w:r>
      <w:r w:rsidRPr="005241A7">
        <w:rPr>
          <w:rFonts w:ascii="Times New Roman" w:hAnsi="Times New Roman" w:cs="Times New Roman"/>
        </w:rPr>
        <w:t xml:space="preserve">, </w:t>
      </w:r>
      <w:r w:rsidR="00F23D8D" w:rsidRPr="005241A7">
        <w:rPr>
          <w:rFonts w:ascii="Times New Roman" w:hAnsi="Times New Roman" w:cs="Times New Roman"/>
        </w:rPr>
        <w:t xml:space="preserve">husband and wife, </w:t>
      </w:r>
      <w:r w:rsidR="00122B61" w:rsidRPr="005241A7">
        <w:rPr>
          <w:rFonts w:ascii="Times New Roman" w:hAnsi="Times New Roman" w:cs="Times New Roman"/>
        </w:rPr>
        <w:t>who reside at</w:t>
      </w:r>
      <w:r w:rsidR="00F23D8D" w:rsidRPr="005241A7">
        <w:rPr>
          <w:rFonts w:ascii="Times New Roman" w:hAnsi="Times New Roman" w:cs="Times New Roman"/>
        </w:rPr>
        <w:t xml:space="preserve"> 310 Mill Street (also known as 401 Zion Road), Mount Holly Springs, South Middleton Township, Cumberland County, PA.</w:t>
      </w:r>
      <w:r w:rsidRPr="005241A7">
        <w:rPr>
          <w:rFonts w:ascii="Times New Roman" w:hAnsi="Times New Roman" w:cs="Times New Roman"/>
        </w:rPr>
        <w:t xml:space="preserve"> </w:t>
      </w:r>
      <w:r w:rsidR="00F23D8D" w:rsidRPr="005241A7">
        <w:rPr>
          <w:rFonts w:ascii="Times New Roman" w:hAnsi="Times New Roman" w:cs="Times New Roman"/>
        </w:rPr>
        <w:t xml:space="preserve"> </w:t>
      </w:r>
      <w:r w:rsidR="00D81AEE">
        <w:rPr>
          <w:rFonts w:ascii="Times New Roman" w:hAnsi="Times New Roman" w:cs="Times New Roman"/>
        </w:rPr>
        <w:t xml:space="preserve">The original Complainant was only Mrs. Elash, but Mr. Elash was added as an additional Complainant at the hearing, without objection.  </w:t>
      </w:r>
      <w:r w:rsidRPr="005241A7">
        <w:rPr>
          <w:rFonts w:ascii="Times New Roman" w:hAnsi="Times New Roman" w:cs="Times New Roman"/>
        </w:rPr>
        <w:t xml:space="preserve">Tr. </w:t>
      </w:r>
      <w:r w:rsidR="00F23D8D" w:rsidRPr="005241A7">
        <w:rPr>
          <w:rFonts w:ascii="Times New Roman" w:hAnsi="Times New Roman" w:cs="Times New Roman"/>
        </w:rPr>
        <w:t>7-9</w:t>
      </w:r>
      <w:r w:rsidR="00D81AEE">
        <w:rPr>
          <w:rFonts w:ascii="Times New Roman" w:hAnsi="Times New Roman" w:cs="Times New Roman"/>
        </w:rPr>
        <w:t>, 39</w:t>
      </w:r>
      <w:r w:rsidRPr="005241A7">
        <w:rPr>
          <w:rFonts w:ascii="Times New Roman" w:hAnsi="Times New Roman" w:cs="Times New Roman"/>
        </w:rPr>
        <w:t>.</w:t>
      </w:r>
    </w:p>
    <w:p w:rsidR="005241A7" w:rsidRPr="005241A7" w:rsidRDefault="005241A7" w:rsidP="00C10DBD">
      <w:pPr>
        <w:spacing w:line="360" w:lineRule="auto"/>
        <w:outlineLvl w:val="0"/>
        <w:rPr>
          <w:rFonts w:ascii="Times New Roman" w:hAnsi="Times New Roman" w:cs="Times New Roman"/>
        </w:rPr>
      </w:pPr>
    </w:p>
    <w:p w:rsidR="00C10DBD" w:rsidRPr="005241A7" w:rsidRDefault="00F23D8D"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2.</w:t>
      </w:r>
      <w:r w:rsidRPr="005241A7">
        <w:rPr>
          <w:rFonts w:ascii="Times New Roman" w:hAnsi="Times New Roman" w:cs="Times New Roman"/>
        </w:rPr>
        <w:tab/>
      </w:r>
      <w:r w:rsidR="00C10DBD" w:rsidRPr="005241A7">
        <w:rPr>
          <w:rFonts w:ascii="Times New Roman" w:hAnsi="Times New Roman" w:cs="Times New Roman"/>
        </w:rPr>
        <w:t xml:space="preserve">Respondent is </w:t>
      </w:r>
      <w:r w:rsidRPr="005241A7">
        <w:rPr>
          <w:rFonts w:ascii="Times New Roman" w:hAnsi="Times New Roman" w:cs="Times New Roman"/>
        </w:rPr>
        <w:t>UGI Utilities, Inc.,</w:t>
      </w:r>
      <w:r w:rsidR="00C10DBD" w:rsidRPr="005241A7">
        <w:rPr>
          <w:rFonts w:ascii="Times New Roman" w:hAnsi="Times New Roman" w:cs="Times New Roman"/>
        </w:rPr>
        <w:t xml:space="preserve"> a public utility providing residential </w:t>
      </w:r>
      <w:r w:rsidRPr="005241A7">
        <w:rPr>
          <w:rFonts w:ascii="Times New Roman" w:hAnsi="Times New Roman" w:cs="Times New Roman"/>
        </w:rPr>
        <w:t xml:space="preserve">natural gas distribution </w:t>
      </w:r>
      <w:r w:rsidR="00C10DBD" w:rsidRPr="005241A7">
        <w:rPr>
          <w:rFonts w:ascii="Times New Roman" w:hAnsi="Times New Roman" w:cs="Times New Roman"/>
        </w:rPr>
        <w:t xml:space="preserve">service to customers in the Commonwealth of Pennsylvania.  Tr. </w:t>
      </w:r>
      <w:r w:rsidRPr="005241A7">
        <w:rPr>
          <w:rFonts w:ascii="Times New Roman" w:hAnsi="Times New Roman" w:cs="Times New Roman"/>
        </w:rPr>
        <w:t>18</w:t>
      </w:r>
      <w:r w:rsidR="00D83AC0" w:rsidRPr="005241A7">
        <w:rPr>
          <w:rFonts w:ascii="Times New Roman" w:hAnsi="Times New Roman" w:cs="Times New Roman"/>
        </w:rPr>
        <w:t xml:space="preserve">; Complainants’ </w:t>
      </w:r>
      <w:r w:rsidR="00C10DBD" w:rsidRPr="005241A7">
        <w:rPr>
          <w:rFonts w:ascii="Times New Roman" w:hAnsi="Times New Roman" w:cs="Times New Roman"/>
        </w:rPr>
        <w:t xml:space="preserve">Exhibit (Ex.) </w:t>
      </w:r>
      <w:r w:rsidR="00D83AC0" w:rsidRPr="005241A7">
        <w:rPr>
          <w:rFonts w:ascii="Times New Roman" w:hAnsi="Times New Roman" w:cs="Times New Roman"/>
        </w:rPr>
        <w:t xml:space="preserve">No. </w:t>
      </w:r>
      <w:r w:rsidR="00C10DBD" w:rsidRPr="005241A7">
        <w:rPr>
          <w:rFonts w:ascii="Times New Roman" w:hAnsi="Times New Roman" w:cs="Times New Roman"/>
        </w:rPr>
        <w:t>1</w:t>
      </w:r>
      <w:r w:rsidR="00D83AC0" w:rsidRPr="005241A7">
        <w:rPr>
          <w:rFonts w:ascii="Times New Roman" w:hAnsi="Times New Roman" w:cs="Times New Roman"/>
        </w:rPr>
        <w:t>; UGI Ex. No. 1</w:t>
      </w:r>
      <w:r w:rsidR="00C10DBD" w:rsidRPr="005241A7">
        <w:rPr>
          <w:rFonts w:ascii="Times New Roman" w:hAnsi="Times New Roman" w:cs="Times New Roman"/>
        </w:rPr>
        <w:t>.</w:t>
      </w:r>
    </w:p>
    <w:p w:rsidR="00C10DBD" w:rsidRPr="005241A7" w:rsidRDefault="00C10DBD" w:rsidP="00C10DBD">
      <w:pPr>
        <w:spacing w:line="360" w:lineRule="auto"/>
        <w:outlineLvl w:val="0"/>
        <w:rPr>
          <w:rFonts w:ascii="Times New Roman" w:hAnsi="Times New Roman" w:cs="Times New Roman"/>
        </w:rPr>
      </w:pPr>
    </w:p>
    <w:p w:rsidR="00DC48E7"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3.</w:t>
      </w:r>
      <w:r w:rsidRPr="005241A7">
        <w:rPr>
          <w:rFonts w:ascii="Times New Roman" w:hAnsi="Times New Roman" w:cs="Times New Roman"/>
        </w:rPr>
        <w:tab/>
      </w:r>
      <w:r w:rsidR="00DC48E7" w:rsidRPr="005241A7">
        <w:rPr>
          <w:rFonts w:ascii="Times New Roman" w:hAnsi="Times New Roman" w:cs="Times New Roman"/>
        </w:rPr>
        <w:t>Complainants currently use fuel oil and wood pellets for heating their 1,400 square foot single-family home, and are willing to convert to natural gas if they can obtain service from UGI at an extension cost of no more than $8,000.  Tr. 8-9, 16.</w:t>
      </w:r>
    </w:p>
    <w:p w:rsidR="00DC48E7" w:rsidRPr="005241A7" w:rsidRDefault="00DC48E7" w:rsidP="00C10DBD">
      <w:pPr>
        <w:spacing w:line="360" w:lineRule="auto"/>
        <w:outlineLvl w:val="0"/>
        <w:rPr>
          <w:rFonts w:ascii="Times New Roman" w:hAnsi="Times New Roman" w:cs="Times New Roman"/>
        </w:rPr>
      </w:pPr>
    </w:p>
    <w:p w:rsidR="00DC48E7" w:rsidRPr="005241A7" w:rsidRDefault="00DC48E7"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4.</w:t>
      </w:r>
      <w:r w:rsidRPr="005241A7">
        <w:rPr>
          <w:rFonts w:ascii="Times New Roman" w:hAnsi="Times New Roman" w:cs="Times New Roman"/>
        </w:rPr>
        <w:tab/>
        <w:t>Complainants reside about three hundred (300)</w:t>
      </w:r>
      <w:r w:rsidR="003E64E0" w:rsidRPr="005241A7">
        <w:rPr>
          <w:rFonts w:ascii="Times New Roman" w:hAnsi="Times New Roman" w:cs="Times New Roman"/>
        </w:rPr>
        <w:t xml:space="preserve"> feet from the nearest UGI main, and a main extension is required to serve them.</w:t>
      </w:r>
      <w:r w:rsidRPr="005241A7">
        <w:rPr>
          <w:rFonts w:ascii="Times New Roman" w:hAnsi="Times New Roman" w:cs="Times New Roman"/>
        </w:rPr>
        <w:t xml:space="preserve">  Tr. 10, </w:t>
      </w:r>
      <w:r w:rsidR="009864C7" w:rsidRPr="005241A7">
        <w:rPr>
          <w:rFonts w:ascii="Times New Roman" w:hAnsi="Times New Roman" w:cs="Times New Roman"/>
        </w:rPr>
        <w:t>28, 41</w:t>
      </w:r>
      <w:r w:rsidR="00926E99" w:rsidRPr="005241A7">
        <w:rPr>
          <w:rFonts w:ascii="Times New Roman" w:hAnsi="Times New Roman" w:cs="Times New Roman"/>
        </w:rPr>
        <w:t>-43</w:t>
      </w:r>
      <w:r w:rsidR="009864C7" w:rsidRPr="005241A7">
        <w:rPr>
          <w:rFonts w:ascii="Times New Roman" w:hAnsi="Times New Roman" w:cs="Times New Roman"/>
        </w:rPr>
        <w:t>.</w:t>
      </w:r>
    </w:p>
    <w:p w:rsidR="00AE5701" w:rsidRPr="005241A7" w:rsidRDefault="00AE5701" w:rsidP="00C10DBD">
      <w:pPr>
        <w:spacing w:line="360" w:lineRule="auto"/>
        <w:outlineLvl w:val="0"/>
        <w:rPr>
          <w:rFonts w:ascii="Times New Roman" w:hAnsi="Times New Roman" w:cs="Times New Roman"/>
        </w:rPr>
      </w:pPr>
    </w:p>
    <w:p w:rsidR="00AE5701" w:rsidRPr="005241A7" w:rsidRDefault="00AE5701"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5.</w:t>
      </w:r>
      <w:r w:rsidRPr="005241A7">
        <w:rPr>
          <w:rFonts w:ascii="Times New Roman" w:hAnsi="Times New Roman" w:cs="Times New Roman"/>
        </w:rPr>
        <w:tab/>
        <w:t xml:space="preserve">UGI’s Tariff Rule 5.2 </w:t>
      </w:r>
      <w:r w:rsidR="00122B61" w:rsidRPr="005241A7">
        <w:rPr>
          <w:rFonts w:ascii="Times New Roman" w:hAnsi="Times New Roman" w:cs="Times New Roman"/>
        </w:rPr>
        <w:t xml:space="preserve">provides that the Company will extend its facilities within its service territory if reliability is not adversely affected and if the investment is warranted by anticipated revenue from the extension.  The costs of extending facilities beyond that which is justified by anticipated revenue is to be paid by the applicant as CIAC.  UGI Ex. No. 1.  </w:t>
      </w:r>
    </w:p>
    <w:p w:rsidR="00122B61" w:rsidRPr="005241A7" w:rsidRDefault="00122B61" w:rsidP="00C10DBD">
      <w:pPr>
        <w:spacing w:line="360" w:lineRule="auto"/>
        <w:outlineLvl w:val="0"/>
        <w:rPr>
          <w:rFonts w:ascii="Times New Roman" w:hAnsi="Times New Roman" w:cs="Times New Roman"/>
        </w:rPr>
      </w:pPr>
    </w:p>
    <w:p w:rsidR="00122B61" w:rsidRPr="005241A7" w:rsidRDefault="00122B61"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7C58A6" w:rsidRPr="005241A7">
        <w:rPr>
          <w:rFonts w:ascii="Times New Roman" w:hAnsi="Times New Roman" w:cs="Times New Roman"/>
        </w:rPr>
        <w:t>6.</w:t>
      </w:r>
      <w:r w:rsidR="007C58A6" w:rsidRPr="005241A7">
        <w:rPr>
          <w:rFonts w:ascii="Times New Roman" w:hAnsi="Times New Roman" w:cs="Times New Roman"/>
        </w:rPr>
        <w:tab/>
        <w:t xml:space="preserve">Under Tariff Rule 5.4(b) regarding residential customers, </w:t>
      </w:r>
      <w:r w:rsidRPr="005241A7">
        <w:rPr>
          <w:rFonts w:ascii="Times New Roman" w:hAnsi="Times New Roman" w:cs="Times New Roman"/>
        </w:rPr>
        <w:t>the Company</w:t>
      </w:r>
      <w:r w:rsidR="007C58A6" w:rsidRPr="005241A7">
        <w:rPr>
          <w:rFonts w:ascii="Times New Roman" w:hAnsi="Times New Roman" w:cs="Times New Roman"/>
        </w:rPr>
        <w:t xml:space="preserve"> considers </w:t>
      </w:r>
      <w:r w:rsidRPr="005241A7">
        <w:rPr>
          <w:rFonts w:ascii="Times New Roman" w:hAnsi="Times New Roman" w:cs="Times New Roman"/>
        </w:rPr>
        <w:t>the anticipated revenue, which offsets the CIAC, to be four (4) times the</w:t>
      </w:r>
      <w:r w:rsidR="007C58A6" w:rsidRPr="005241A7">
        <w:rPr>
          <w:rFonts w:ascii="Times New Roman" w:hAnsi="Times New Roman" w:cs="Times New Roman"/>
        </w:rPr>
        <w:t xml:space="preserve"> anticipated base revenue from that customer.  UGI Ex. No. 1.</w:t>
      </w:r>
      <w:r w:rsidRPr="005241A7">
        <w:rPr>
          <w:rFonts w:ascii="Times New Roman" w:hAnsi="Times New Roman" w:cs="Times New Roman"/>
        </w:rPr>
        <w:t xml:space="preserve"> </w:t>
      </w:r>
    </w:p>
    <w:p w:rsidR="00C10DBD" w:rsidRPr="005241A7" w:rsidRDefault="00DC48E7" w:rsidP="00C10DBD">
      <w:pPr>
        <w:spacing w:line="360" w:lineRule="auto"/>
        <w:outlineLvl w:val="0"/>
        <w:rPr>
          <w:rFonts w:ascii="Times New Roman" w:hAnsi="Times New Roman" w:cs="Times New Roman"/>
        </w:rPr>
      </w:pPr>
      <w:r w:rsidRPr="005241A7">
        <w:rPr>
          <w:rFonts w:ascii="Times New Roman" w:hAnsi="Times New Roman" w:cs="Times New Roman"/>
        </w:rPr>
        <w:t xml:space="preserve"> </w:t>
      </w:r>
    </w:p>
    <w:p w:rsidR="00C10DBD" w:rsidRPr="005241A7" w:rsidRDefault="00C10DBD" w:rsidP="009864C7">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7C58A6" w:rsidRPr="005241A7">
        <w:rPr>
          <w:rFonts w:ascii="Times New Roman" w:hAnsi="Times New Roman" w:cs="Times New Roman"/>
        </w:rPr>
        <w:t>7</w:t>
      </w:r>
      <w:r w:rsidR="009864C7" w:rsidRPr="005241A7">
        <w:rPr>
          <w:rFonts w:ascii="Times New Roman" w:hAnsi="Times New Roman" w:cs="Times New Roman"/>
        </w:rPr>
        <w:t>.</w:t>
      </w:r>
      <w:r w:rsidRPr="005241A7">
        <w:rPr>
          <w:rFonts w:ascii="Times New Roman" w:hAnsi="Times New Roman" w:cs="Times New Roman"/>
        </w:rPr>
        <w:tab/>
      </w:r>
      <w:r w:rsidR="00DC48E7" w:rsidRPr="005241A7">
        <w:rPr>
          <w:rFonts w:ascii="Times New Roman" w:hAnsi="Times New Roman" w:cs="Times New Roman"/>
        </w:rPr>
        <w:t xml:space="preserve">Complainants inquired about a UGI </w:t>
      </w:r>
      <w:r w:rsidR="007C58A6" w:rsidRPr="005241A7">
        <w:rPr>
          <w:rFonts w:ascii="Times New Roman" w:hAnsi="Times New Roman" w:cs="Times New Roman"/>
        </w:rPr>
        <w:t>main</w:t>
      </w:r>
      <w:r w:rsidR="00DC48E7" w:rsidRPr="005241A7">
        <w:rPr>
          <w:rFonts w:ascii="Times New Roman" w:hAnsi="Times New Roman" w:cs="Times New Roman"/>
        </w:rPr>
        <w:t xml:space="preserve"> extensio</w:t>
      </w:r>
      <w:r w:rsidR="009864C7" w:rsidRPr="005241A7">
        <w:rPr>
          <w:rFonts w:ascii="Times New Roman" w:hAnsi="Times New Roman" w:cs="Times New Roman"/>
        </w:rPr>
        <w:t xml:space="preserve">n and the most recent </w:t>
      </w:r>
      <w:r w:rsidR="00DC48E7" w:rsidRPr="005241A7">
        <w:rPr>
          <w:rFonts w:ascii="Times New Roman" w:hAnsi="Times New Roman" w:cs="Times New Roman"/>
        </w:rPr>
        <w:t xml:space="preserve">CIAC estimate provided </w:t>
      </w:r>
      <w:r w:rsidR="004F731E" w:rsidRPr="005241A7">
        <w:rPr>
          <w:rFonts w:ascii="Times New Roman" w:hAnsi="Times New Roman" w:cs="Times New Roman"/>
        </w:rPr>
        <w:t xml:space="preserve">to them </w:t>
      </w:r>
      <w:r w:rsidR="00DC48E7" w:rsidRPr="005241A7">
        <w:rPr>
          <w:rFonts w:ascii="Times New Roman" w:hAnsi="Times New Roman" w:cs="Times New Roman"/>
        </w:rPr>
        <w:t>by UGI prior to the hearing was $15,700.</w:t>
      </w:r>
      <w:r w:rsidR="009864C7" w:rsidRPr="005241A7">
        <w:rPr>
          <w:rFonts w:ascii="Times New Roman" w:hAnsi="Times New Roman" w:cs="Times New Roman"/>
        </w:rPr>
        <w:t xml:space="preserve">  Tr. 31-32.</w:t>
      </w:r>
      <w:r w:rsidR="00DC48E7" w:rsidRPr="005241A7">
        <w:rPr>
          <w:rFonts w:ascii="Times New Roman" w:hAnsi="Times New Roman" w:cs="Times New Roman"/>
        </w:rPr>
        <w:t xml:space="preserve">  </w:t>
      </w:r>
    </w:p>
    <w:p w:rsidR="009864C7" w:rsidRPr="005241A7" w:rsidRDefault="009864C7" w:rsidP="00C10DBD">
      <w:pPr>
        <w:spacing w:line="360" w:lineRule="auto"/>
        <w:outlineLvl w:val="0"/>
        <w:rPr>
          <w:rFonts w:ascii="Times New Roman" w:hAnsi="Times New Roman" w:cs="Times New Roman"/>
        </w:rPr>
      </w:pPr>
    </w:p>
    <w:p w:rsidR="00AE5701" w:rsidRPr="005241A7" w:rsidRDefault="009864C7"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8737A7">
        <w:rPr>
          <w:rFonts w:ascii="Times New Roman" w:hAnsi="Times New Roman" w:cs="Times New Roman"/>
        </w:rPr>
        <w:t>8</w:t>
      </w:r>
      <w:r w:rsidR="004F731E" w:rsidRPr="005241A7">
        <w:rPr>
          <w:rFonts w:ascii="Times New Roman" w:hAnsi="Times New Roman" w:cs="Times New Roman"/>
        </w:rPr>
        <w:t>.</w:t>
      </w:r>
      <w:r w:rsidR="004F731E" w:rsidRPr="005241A7">
        <w:rPr>
          <w:rFonts w:ascii="Times New Roman" w:hAnsi="Times New Roman" w:cs="Times New Roman"/>
        </w:rPr>
        <w:tab/>
        <w:t>To de</w:t>
      </w:r>
      <w:r w:rsidR="00AE5701" w:rsidRPr="005241A7">
        <w:rPr>
          <w:rFonts w:ascii="Times New Roman" w:hAnsi="Times New Roman" w:cs="Times New Roman"/>
        </w:rPr>
        <w:t>rive</w:t>
      </w:r>
      <w:r w:rsidR="004F731E" w:rsidRPr="005241A7">
        <w:rPr>
          <w:rFonts w:ascii="Times New Roman" w:hAnsi="Times New Roman" w:cs="Times New Roman"/>
        </w:rPr>
        <w:t xml:space="preserve"> the $15,700 </w:t>
      </w:r>
      <w:r w:rsidR="00B00BF6" w:rsidRPr="005241A7">
        <w:rPr>
          <w:rFonts w:ascii="Times New Roman" w:hAnsi="Times New Roman" w:cs="Times New Roman"/>
        </w:rPr>
        <w:t xml:space="preserve">CIAC </w:t>
      </w:r>
      <w:r w:rsidR="004F731E" w:rsidRPr="005241A7">
        <w:rPr>
          <w:rFonts w:ascii="Times New Roman" w:hAnsi="Times New Roman" w:cs="Times New Roman"/>
        </w:rPr>
        <w:t xml:space="preserve">estimate, UGI used </w:t>
      </w:r>
      <w:r w:rsidR="007F3EEA" w:rsidRPr="005241A7">
        <w:rPr>
          <w:rFonts w:ascii="Times New Roman" w:hAnsi="Times New Roman" w:cs="Times New Roman"/>
        </w:rPr>
        <w:t>the Company’s new Marketing Lead Tracking System (MLTS)</w:t>
      </w:r>
      <w:r w:rsidR="00AE5701" w:rsidRPr="005241A7">
        <w:rPr>
          <w:rFonts w:ascii="Times New Roman" w:hAnsi="Times New Roman" w:cs="Times New Roman"/>
        </w:rPr>
        <w:t xml:space="preserve"> to provide a quick “ballpark” estimate for Complainants’ use in assessing the economic feasibility of the extension.  Tr. 20, 27, 33; UGI Ex. No. 2.</w:t>
      </w:r>
    </w:p>
    <w:p w:rsidR="007C58A6" w:rsidRPr="005241A7" w:rsidRDefault="007C58A6" w:rsidP="00C10DBD">
      <w:pPr>
        <w:spacing w:line="360" w:lineRule="auto"/>
        <w:outlineLvl w:val="0"/>
        <w:rPr>
          <w:rFonts w:ascii="Times New Roman" w:hAnsi="Times New Roman" w:cs="Times New Roman"/>
        </w:rPr>
      </w:pPr>
    </w:p>
    <w:p w:rsidR="007C58A6" w:rsidRPr="005241A7" w:rsidRDefault="007C58A6"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8737A7">
        <w:rPr>
          <w:rFonts w:ascii="Times New Roman" w:hAnsi="Times New Roman" w:cs="Times New Roman"/>
        </w:rPr>
        <w:t>9</w:t>
      </w:r>
      <w:r w:rsidRPr="005241A7">
        <w:rPr>
          <w:rFonts w:ascii="Times New Roman" w:hAnsi="Times New Roman" w:cs="Times New Roman"/>
        </w:rPr>
        <w:t>.</w:t>
      </w:r>
      <w:r w:rsidRPr="005241A7">
        <w:rPr>
          <w:rFonts w:ascii="Times New Roman" w:hAnsi="Times New Roman" w:cs="Times New Roman"/>
        </w:rPr>
        <w:tab/>
        <w:t xml:space="preserve">The $15,700 </w:t>
      </w:r>
      <w:r w:rsidR="00B00BF6" w:rsidRPr="005241A7">
        <w:rPr>
          <w:rFonts w:ascii="Times New Roman" w:hAnsi="Times New Roman" w:cs="Times New Roman"/>
        </w:rPr>
        <w:t xml:space="preserve">CIAC </w:t>
      </w:r>
      <w:r w:rsidRPr="005241A7">
        <w:rPr>
          <w:rFonts w:ascii="Times New Roman" w:hAnsi="Times New Roman" w:cs="Times New Roman"/>
        </w:rPr>
        <w:t xml:space="preserve">estimate was based upon </w:t>
      </w:r>
      <w:r w:rsidR="008F68E0" w:rsidRPr="005241A7">
        <w:rPr>
          <w:rFonts w:ascii="Times New Roman" w:hAnsi="Times New Roman" w:cs="Times New Roman"/>
        </w:rPr>
        <w:t xml:space="preserve">costs of extending service three hundred (300) feet from </w:t>
      </w:r>
      <w:r w:rsidRPr="005241A7">
        <w:rPr>
          <w:rFonts w:ascii="Times New Roman" w:hAnsi="Times New Roman" w:cs="Times New Roman"/>
        </w:rPr>
        <w:t xml:space="preserve">the nearest UGI main, which was thought to be a medium-pressure line, at an extension cost of $20,000, </w:t>
      </w:r>
      <w:r w:rsidR="008F68E0" w:rsidRPr="005241A7">
        <w:rPr>
          <w:rFonts w:ascii="Times New Roman" w:hAnsi="Times New Roman" w:cs="Times New Roman"/>
        </w:rPr>
        <w:t>netted against a four-year base revenue allowance of $4,300.  Tr. 27-29</w:t>
      </w:r>
      <w:r w:rsidR="00B00BF6" w:rsidRPr="005241A7">
        <w:rPr>
          <w:rFonts w:ascii="Times New Roman" w:hAnsi="Times New Roman" w:cs="Times New Roman"/>
        </w:rPr>
        <w:t>, 36</w:t>
      </w:r>
      <w:r w:rsidR="008F68E0" w:rsidRPr="005241A7">
        <w:rPr>
          <w:rFonts w:ascii="Times New Roman" w:hAnsi="Times New Roman" w:cs="Times New Roman"/>
        </w:rPr>
        <w:t xml:space="preserve">.  </w:t>
      </w:r>
    </w:p>
    <w:p w:rsidR="00AE5701" w:rsidRPr="005241A7" w:rsidRDefault="00AE5701" w:rsidP="00C10DBD">
      <w:pPr>
        <w:spacing w:line="360" w:lineRule="auto"/>
        <w:outlineLvl w:val="0"/>
        <w:rPr>
          <w:rFonts w:ascii="Times New Roman" w:hAnsi="Times New Roman" w:cs="Times New Roman"/>
        </w:rPr>
      </w:pPr>
    </w:p>
    <w:p w:rsidR="009864C7" w:rsidRPr="005241A7" w:rsidRDefault="00AE5701"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8737A7">
        <w:rPr>
          <w:rFonts w:ascii="Times New Roman" w:hAnsi="Times New Roman" w:cs="Times New Roman"/>
        </w:rPr>
        <w:t>10</w:t>
      </w:r>
      <w:r w:rsidRPr="005241A7">
        <w:rPr>
          <w:rFonts w:ascii="Times New Roman" w:hAnsi="Times New Roman" w:cs="Times New Roman"/>
        </w:rPr>
        <w:t>.</w:t>
      </w:r>
      <w:r w:rsidRPr="005241A7">
        <w:rPr>
          <w:rFonts w:ascii="Times New Roman" w:hAnsi="Times New Roman" w:cs="Times New Roman"/>
        </w:rPr>
        <w:tab/>
        <w:t xml:space="preserve">When the $15,700 </w:t>
      </w:r>
      <w:r w:rsidR="00B00BF6" w:rsidRPr="005241A7">
        <w:rPr>
          <w:rFonts w:ascii="Times New Roman" w:hAnsi="Times New Roman" w:cs="Times New Roman"/>
        </w:rPr>
        <w:t xml:space="preserve">CIAC </w:t>
      </w:r>
      <w:r w:rsidRPr="005241A7">
        <w:rPr>
          <w:rFonts w:ascii="Times New Roman" w:hAnsi="Times New Roman" w:cs="Times New Roman"/>
        </w:rPr>
        <w:t xml:space="preserve">estimate was given, the UGI marketing representative providing the estimate was unfamiliar with the MLTS </w:t>
      </w:r>
      <w:r w:rsidR="007C58A6" w:rsidRPr="005241A7">
        <w:rPr>
          <w:rFonts w:ascii="Times New Roman" w:hAnsi="Times New Roman" w:cs="Times New Roman"/>
        </w:rPr>
        <w:t xml:space="preserve">color </w:t>
      </w:r>
      <w:r w:rsidRPr="005241A7">
        <w:rPr>
          <w:rFonts w:ascii="Times New Roman" w:hAnsi="Times New Roman" w:cs="Times New Roman"/>
        </w:rPr>
        <w:t xml:space="preserve">coding </w:t>
      </w:r>
      <w:r w:rsidR="007C58A6" w:rsidRPr="005241A7">
        <w:rPr>
          <w:rFonts w:ascii="Times New Roman" w:hAnsi="Times New Roman" w:cs="Times New Roman"/>
        </w:rPr>
        <w:t>and didn’t realize that the main from which Complainants would be served was a high-pressure line rather than a medium pressure line.</w:t>
      </w:r>
      <w:r w:rsidR="008F68E0" w:rsidRPr="005241A7">
        <w:rPr>
          <w:rFonts w:ascii="Times New Roman" w:hAnsi="Times New Roman" w:cs="Times New Roman"/>
        </w:rPr>
        <w:t xml:space="preserve">  Tr. 28-32.</w:t>
      </w:r>
    </w:p>
    <w:p w:rsidR="008F68E0" w:rsidRPr="005241A7" w:rsidRDefault="008F68E0" w:rsidP="00C10DBD">
      <w:pPr>
        <w:spacing w:line="360" w:lineRule="auto"/>
        <w:outlineLvl w:val="0"/>
        <w:rPr>
          <w:rFonts w:ascii="Times New Roman" w:hAnsi="Times New Roman" w:cs="Times New Roman"/>
        </w:rPr>
      </w:pPr>
    </w:p>
    <w:p w:rsidR="008F68E0" w:rsidRPr="005241A7" w:rsidRDefault="008F68E0"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8737A7">
        <w:rPr>
          <w:rFonts w:ascii="Times New Roman" w:hAnsi="Times New Roman" w:cs="Times New Roman"/>
        </w:rPr>
        <w:t>11</w:t>
      </w:r>
      <w:r w:rsidRPr="005241A7">
        <w:rPr>
          <w:rFonts w:ascii="Times New Roman" w:hAnsi="Times New Roman" w:cs="Times New Roman"/>
        </w:rPr>
        <w:t>.</w:t>
      </w:r>
      <w:r w:rsidRPr="005241A7">
        <w:rPr>
          <w:rFonts w:ascii="Times New Roman" w:hAnsi="Times New Roman" w:cs="Times New Roman"/>
        </w:rPr>
        <w:tab/>
        <w:t xml:space="preserve">The UGI marketing representative did not obtain further information about the reasonableness of the $15,700 </w:t>
      </w:r>
      <w:r w:rsidR="00B00BF6" w:rsidRPr="005241A7">
        <w:rPr>
          <w:rFonts w:ascii="Times New Roman" w:hAnsi="Times New Roman" w:cs="Times New Roman"/>
        </w:rPr>
        <w:t xml:space="preserve">CIAC </w:t>
      </w:r>
      <w:r w:rsidRPr="005241A7">
        <w:rPr>
          <w:rFonts w:ascii="Times New Roman" w:hAnsi="Times New Roman" w:cs="Times New Roman"/>
        </w:rPr>
        <w:t>estimate because, in his experience, applicants do not pursue extensions that require CIAC in excess of $10,000 or $15,000</w:t>
      </w:r>
      <w:r w:rsidR="00B00BF6" w:rsidRPr="005241A7">
        <w:rPr>
          <w:rFonts w:ascii="Times New Roman" w:hAnsi="Times New Roman" w:cs="Times New Roman"/>
        </w:rPr>
        <w:t>.  Tr. 33.</w:t>
      </w:r>
      <w:r w:rsidRPr="005241A7">
        <w:rPr>
          <w:rFonts w:ascii="Times New Roman" w:hAnsi="Times New Roman" w:cs="Times New Roman"/>
        </w:rPr>
        <w:t xml:space="preserve"> </w:t>
      </w:r>
    </w:p>
    <w:p w:rsidR="007C58A6" w:rsidRPr="005241A7" w:rsidRDefault="007C58A6" w:rsidP="00C10DBD">
      <w:pPr>
        <w:spacing w:line="360" w:lineRule="auto"/>
        <w:outlineLvl w:val="0"/>
        <w:rPr>
          <w:rFonts w:ascii="Times New Roman" w:hAnsi="Times New Roman" w:cs="Times New Roman"/>
        </w:rPr>
      </w:pPr>
    </w:p>
    <w:p w:rsidR="007C58A6" w:rsidRPr="005241A7" w:rsidRDefault="007C58A6"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8737A7">
        <w:rPr>
          <w:rFonts w:ascii="Times New Roman" w:hAnsi="Times New Roman" w:cs="Times New Roman"/>
        </w:rPr>
        <w:t>12</w:t>
      </w:r>
      <w:r w:rsidRPr="005241A7">
        <w:rPr>
          <w:rFonts w:ascii="Times New Roman" w:hAnsi="Times New Roman" w:cs="Times New Roman"/>
        </w:rPr>
        <w:t>.</w:t>
      </w:r>
      <w:r w:rsidRPr="005241A7">
        <w:rPr>
          <w:rFonts w:ascii="Times New Roman" w:hAnsi="Times New Roman" w:cs="Times New Roman"/>
        </w:rPr>
        <w:tab/>
      </w:r>
      <w:r w:rsidR="00977615" w:rsidRPr="005241A7">
        <w:rPr>
          <w:rFonts w:ascii="Times New Roman" w:hAnsi="Times New Roman" w:cs="Times New Roman"/>
        </w:rPr>
        <w:t xml:space="preserve">At the hearing, UGI disclosed </w:t>
      </w:r>
      <w:r w:rsidR="0022294B" w:rsidRPr="005241A7">
        <w:rPr>
          <w:rFonts w:ascii="Times New Roman" w:hAnsi="Times New Roman" w:cs="Times New Roman"/>
        </w:rPr>
        <w:t xml:space="preserve">for the first time </w:t>
      </w:r>
      <w:r w:rsidR="00977615" w:rsidRPr="005241A7">
        <w:rPr>
          <w:rFonts w:ascii="Times New Roman" w:hAnsi="Times New Roman" w:cs="Times New Roman"/>
        </w:rPr>
        <w:t xml:space="preserve">that Complainants’ required CIAC for the extension would actually be much greater than $15,700 because a pressure-reducing regulator station would be </w:t>
      </w:r>
      <w:r w:rsidR="0022294B" w:rsidRPr="005241A7">
        <w:rPr>
          <w:rFonts w:ascii="Times New Roman" w:hAnsi="Times New Roman" w:cs="Times New Roman"/>
        </w:rPr>
        <w:t xml:space="preserve">necessary, at an estimated cost of between $15,000 and $20,000.  Also, property rights may have to be acquired.  Thus, the required CIAC could be $35,000 or more.  Tr. 28-32.  </w:t>
      </w:r>
    </w:p>
    <w:p w:rsidR="0022294B" w:rsidRPr="005241A7" w:rsidRDefault="0022294B" w:rsidP="00C10DBD">
      <w:pPr>
        <w:spacing w:line="360" w:lineRule="auto"/>
        <w:outlineLvl w:val="0"/>
        <w:rPr>
          <w:rFonts w:ascii="Times New Roman" w:hAnsi="Times New Roman" w:cs="Times New Roman"/>
        </w:rPr>
      </w:pPr>
    </w:p>
    <w:p w:rsidR="0022294B" w:rsidRPr="005241A7" w:rsidRDefault="0022294B"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1</w:t>
      </w:r>
      <w:r w:rsidR="008737A7">
        <w:rPr>
          <w:rFonts w:ascii="Times New Roman" w:hAnsi="Times New Roman" w:cs="Times New Roman"/>
        </w:rPr>
        <w:t>3</w:t>
      </w:r>
      <w:r w:rsidRPr="005241A7">
        <w:rPr>
          <w:rFonts w:ascii="Times New Roman" w:hAnsi="Times New Roman" w:cs="Times New Roman"/>
        </w:rPr>
        <w:t>.</w:t>
      </w:r>
      <w:r w:rsidRPr="005241A7">
        <w:rPr>
          <w:rFonts w:ascii="Times New Roman" w:hAnsi="Times New Roman" w:cs="Times New Roman"/>
        </w:rPr>
        <w:tab/>
        <w:t>UGI Tariff Rule 4.7 requires that Complainants pay the additional costs of special installations, including regulator stations, which are necessary to provide service.  UGI Ex. No. 1.</w:t>
      </w:r>
    </w:p>
    <w:p w:rsidR="007A1444" w:rsidRPr="005241A7" w:rsidRDefault="007A1444" w:rsidP="007A1444">
      <w:pPr>
        <w:spacing w:line="360" w:lineRule="auto"/>
        <w:outlineLvl w:val="0"/>
        <w:rPr>
          <w:rFonts w:ascii="Times New Roman" w:hAnsi="Times New Roman" w:cs="Times New Roman"/>
        </w:rPr>
      </w:pPr>
    </w:p>
    <w:p w:rsidR="007A1444" w:rsidRPr="005241A7" w:rsidRDefault="007A1444" w:rsidP="007A1444">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1</w:t>
      </w:r>
      <w:r w:rsidR="008737A7">
        <w:rPr>
          <w:rFonts w:ascii="Times New Roman" w:hAnsi="Times New Roman" w:cs="Times New Roman"/>
        </w:rPr>
        <w:t>4</w:t>
      </w:r>
      <w:r w:rsidRPr="005241A7">
        <w:rPr>
          <w:rFonts w:ascii="Times New Roman" w:hAnsi="Times New Roman" w:cs="Times New Roman"/>
        </w:rPr>
        <w:t>.</w:t>
      </w:r>
      <w:r w:rsidRPr="005241A7">
        <w:rPr>
          <w:rFonts w:ascii="Times New Roman" w:hAnsi="Times New Roman" w:cs="Times New Roman"/>
        </w:rPr>
        <w:tab/>
        <w:t xml:space="preserve">The Prehearing Order required UGI to prepare an exhibit for the hearing showing the derivation of required CIAC, and </w:t>
      </w:r>
      <w:r w:rsidR="00E60CD4" w:rsidRPr="005241A7">
        <w:rPr>
          <w:rFonts w:ascii="Times New Roman" w:hAnsi="Times New Roman" w:cs="Times New Roman"/>
        </w:rPr>
        <w:t xml:space="preserve">provide this exhibit to </w:t>
      </w:r>
      <w:r w:rsidRPr="005241A7">
        <w:rPr>
          <w:rFonts w:ascii="Times New Roman" w:hAnsi="Times New Roman" w:cs="Times New Roman"/>
        </w:rPr>
        <w:t xml:space="preserve">Complainants at least one (1) week prior to the hearing.  UGI did not </w:t>
      </w:r>
      <w:r w:rsidR="00E60CD4" w:rsidRPr="005241A7">
        <w:rPr>
          <w:rFonts w:ascii="Times New Roman" w:hAnsi="Times New Roman" w:cs="Times New Roman"/>
        </w:rPr>
        <w:t xml:space="preserve">prepare or </w:t>
      </w:r>
      <w:r w:rsidRPr="005241A7">
        <w:rPr>
          <w:rFonts w:ascii="Times New Roman" w:hAnsi="Times New Roman" w:cs="Times New Roman"/>
        </w:rPr>
        <w:t>provide the required exhibit.</w:t>
      </w:r>
      <w:r w:rsidR="00D66621" w:rsidRPr="005241A7">
        <w:rPr>
          <w:rFonts w:ascii="Times New Roman" w:hAnsi="Times New Roman" w:cs="Times New Roman"/>
        </w:rPr>
        <w:t xml:space="preserve">  Tr. 30-31; Prehearing Order, ¶¶4-5.</w:t>
      </w:r>
      <w:r w:rsidRPr="005241A7">
        <w:rPr>
          <w:rFonts w:ascii="Times New Roman" w:hAnsi="Times New Roman" w:cs="Times New Roman"/>
        </w:rPr>
        <w:t xml:space="preserve">  </w:t>
      </w:r>
    </w:p>
    <w:p w:rsidR="00A51C5E" w:rsidRPr="005241A7" w:rsidRDefault="00A51C5E" w:rsidP="00C10DBD">
      <w:pPr>
        <w:spacing w:line="360" w:lineRule="auto"/>
        <w:outlineLvl w:val="0"/>
        <w:rPr>
          <w:rFonts w:ascii="Times New Roman" w:hAnsi="Times New Roman" w:cs="Times New Roman"/>
        </w:rPr>
      </w:pPr>
    </w:p>
    <w:p w:rsidR="00D828CC" w:rsidRPr="005241A7" w:rsidRDefault="00550346" w:rsidP="00A51C5E">
      <w:pPr>
        <w:spacing w:line="360" w:lineRule="auto"/>
        <w:ind w:firstLine="1440"/>
        <w:outlineLvl w:val="0"/>
        <w:rPr>
          <w:rFonts w:ascii="Times New Roman" w:hAnsi="Times New Roman" w:cs="Times New Roman"/>
        </w:rPr>
      </w:pPr>
      <w:r w:rsidRPr="005241A7">
        <w:rPr>
          <w:rFonts w:ascii="Times New Roman" w:hAnsi="Times New Roman" w:cs="Times New Roman"/>
        </w:rPr>
        <w:t>1</w:t>
      </w:r>
      <w:r w:rsidR="008737A7">
        <w:rPr>
          <w:rFonts w:ascii="Times New Roman" w:hAnsi="Times New Roman" w:cs="Times New Roman"/>
        </w:rPr>
        <w:t>5</w:t>
      </w:r>
      <w:r w:rsidRPr="005241A7">
        <w:rPr>
          <w:rFonts w:ascii="Times New Roman" w:hAnsi="Times New Roman" w:cs="Times New Roman"/>
        </w:rPr>
        <w:t>.</w:t>
      </w:r>
      <w:r w:rsidRPr="005241A7">
        <w:rPr>
          <w:rFonts w:ascii="Times New Roman" w:hAnsi="Times New Roman" w:cs="Times New Roman"/>
        </w:rPr>
        <w:tab/>
        <w:t xml:space="preserve">The UGI service extensions </w:t>
      </w:r>
      <w:r w:rsidR="007A1444" w:rsidRPr="005241A7">
        <w:rPr>
          <w:rFonts w:ascii="Times New Roman" w:hAnsi="Times New Roman" w:cs="Times New Roman"/>
        </w:rPr>
        <w:t xml:space="preserve">recently provided </w:t>
      </w:r>
      <w:r w:rsidRPr="005241A7">
        <w:rPr>
          <w:rFonts w:ascii="Times New Roman" w:hAnsi="Times New Roman" w:cs="Times New Roman"/>
        </w:rPr>
        <w:t xml:space="preserve">to Complainants’ neighbors at 408 and 411 Zion Road were quite different from the Complainants’ required extension as each of the neighboring extensions </w:t>
      </w:r>
      <w:r w:rsidR="00D828CC" w:rsidRPr="005241A7">
        <w:rPr>
          <w:rFonts w:ascii="Times New Roman" w:hAnsi="Times New Roman" w:cs="Times New Roman"/>
        </w:rPr>
        <w:t xml:space="preserve">involved service directly from a main without the requirement of a main extension.  Tr. 22, 24-26, 42.  </w:t>
      </w:r>
    </w:p>
    <w:p w:rsidR="007A1444" w:rsidRPr="005241A7" w:rsidRDefault="007A1444" w:rsidP="00C10DBD">
      <w:pPr>
        <w:spacing w:line="360" w:lineRule="auto"/>
        <w:outlineLvl w:val="0"/>
        <w:rPr>
          <w:rFonts w:ascii="Times New Roman" w:hAnsi="Times New Roman" w:cs="Times New Roman"/>
        </w:rPr>
      </w:pPr>
    </w:p>
    <w:p w:rsidR="007A1444" w:rsidRPr="005241A7" w:rsidRDefault="007A1444"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D828CC" w:rsidRPr="005241A7">
        <w:rPr>
          <w:rFonts w:ascii="Times New Roman" w:hAnsi="Times New Roman" w:cs="Times New Roman"/>
        </w:rPr>
        <w:t>1</w:t>
      </w:r>
      <w:r w:rsidR="008737A7">
        <w:rPr>
          <w:rFonts w:ascii="Times New Roman" w:hAnsi="Times New Roman" w:cs="Times New Roman"/>
        </w:rPr>
        <w:t>6</w:t>
      </w:r>
      <w:r w:rsidR="00A51C5E" w:rsidRPr="005241A7">
        <w:rPr>
          <w:rFonts w:ascii="Times New Roman" w:hAnsi="Times New Roman" w:cs="Times New Roman"/>
        </w:rPr>
        <w:t>.</w:t>
      </w:r>
      <w:r w:rsidR="00A51C5E" w:rsidRPr="005241A7">
        <w:rPr>
          <w:rFonts w:ascii="Times New Roman" w:hAnsi="Times New Roman" w:cs="Times New Roman"/>
        </w:rPr>
        <w:tab/>
      </w:r>
      <w:r w:rsidR="00D828CC" w:rsidRPr="005241A7">
        <w:rPr>
          <w:rFonts w:ascii="Times New Roman" w:hAnsi="Times New Roman" w:cs="Times New Roman"/>
        </w:rPr>
        <w:t xml:space="preserve">The anticipated revenue from the 411 Zion Road extension was also considerably greater than the anticipated revenue from </w:t>
      </w:r>
      <w:r w:rsidRPr="005241A7">
        <w:rPr>
          <w:rFonts w:ascii="Times New Roman" w:hAnsi="Times New Roman" w:cs="Times New Roman"/>
        </w:rPr>
        <w:t xml:space="preserve">the </w:t>
      </w:r>
      <w:r w:rsidR="00D828CC" w:rsidRPr="005241A7">
        <w:rPr>
          <w:rFonts w:ascii="Times New Roman" w:hAnsi="Times New Roman" w:cs="Times New Roman"/>
        </w:rPr>
        <w:t>Complain</w:t>
      </w:r>
      <w:r w:rsidRPr="005241A7">
        <w:rPr>
          <w:rFonts w:ascii="Times New Roman" w:hAnsi="Times New Roman" w:cs="Times New Roman"/>
        </w:rPr>
        <w:t>an</w:t>
      </w:r>
      <w:r w:rsidR="00D828CC" w:rsidRPr="005241A7">
        <w:rPr>
          <w:rFonts w:ascii="Times New Roman" w:hAnsi="Times New Roman" w:cs="Times New Roman"/>
        </w:rPr>
        <w:t>ts.</w:t>
      </w:r>
      <w:r w:rsidRPr="005241A7">
        <w:rPr>
          <w:rFonts w:ascii="Times New Roman" w:hAnsi="Times New Roman" w:cs="Times New Roman"/>
        </w:rPr>
        <w:t xml:space="preserve">  Tr. 25-26.</w:t>
      </w:r>
    </w:p>
    <w:p w:rsidR="007A1444" w:rsidRPr="005241A7" w:rsidRDefault="007A1444" w:rsidP="00C10DBD">
      <w:pPr>
        <w:spacing w:line="360" w:lineRule="auto"/>
        <w:outlineLvl w:val="0"/>
        <w:rPr>
          <w:rFonts w:ascii="Times New Roman" w:hAnsi="Times New Roman" w:cs="Times New Roman"/>
        </w:rPr>
      </w:pPr>
    </w:p>
    <w:p w:rsidR="0002441B" w:rsidRPr="005241A7" w:rsidRDefault="007A1444"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02441B" w:rsidRPr="005241A7">
        <w:rPr>
          <w:rFonts w:ascii="Times New Roman" w:hAnsi="Times New Roman" w:cs="Times New Roman"/>
        </w:rPr>
        <w:t>1</w:t>
      </w:r>
      <w:r w:rsidR="008737A7">
        <w:rPr>
          <w:rFonts w:ascii="Times New Roman" w:hAnsi="Times New Roman" w:cs="Times New Roman"/>
        </w:rPr>
        <w:t>7</w:t>
      </w:r>
      <w:r w:rsidRPr="005241A7">
        <w:rPr>
          <w:rFonts w:ascii="Times New Roman" w:hAnsi="Times New Roman" w:cs="Times New Roman"/>
        </w:rPr>
        <w:t>.</w:t>
      </w:r>
      <w:r w:rsidRPr="005241A7">
        <w:rPr>
          <w:rFonts w:ascii="Times New Roman" w:hAnsi="Times New Roman" w:cs="Times New Roman"/>
        </w:rPr>
        <w:tab/>
        <w:t>There is no record ev</w:t>
      </w:r>
      <w:r w:rsidR="0002441B" w:rsidRPr="005241A7">
        <w:rPr>
          <w:rFonts w:ascii="Times New Roman" w:hAnsi="Times New Roman" w:cs="Times New Roman"/>
        </w:rPr>
        <w:t>idence that any additional neighbors would connect to the main if extended to serve the Complainants.</w:t>
      </w:r>
      <w:r w:rsidR="00D66621" w:rsidRPr="005241A7">
        <w:rPr>
          <w:rFonts w:ascii="Times New Roman" w:hAnsi="Times New Roman" w:cs="Times New Roman"/>
        </w:rPr>
        <w:t xml:space="preserve">  Tr. 30.  </w:t>
      </w:r>
    </w:p>
    <w:p w:rsidR="0002441B" w:rsidRPr="005241A7" w:rsidRDefault="0002441B" w:rsidP="00C10DBD">
      <w:pPr>
        <w:spacing w:line="360" w:lineRule="auto"/>
        <w:outlineLvl w:val="0"/>
        <w:rPr>
          <w:rFonts w:ascii="Times New Roman" w:hAnsi="Times New Roman" w:cs="Times New Roman"/>
        </w:rPr>
      </w:pPr>
    </w:p>
    <w:p w:rsidR="00550346" w:rsidRPr="005241A7" w:rsidRDefault="0002441B"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1</w:t>
      </w:r>
      <w:r w:rsidR="008737A7">
        <w:rPr>
          <w:rFonts w:ascii="Times New Roman" w:hAnsi="Times New Roman" w:cs="Times New Roman"/>
        </w:rPr>
        <w:t>8</w:t>
      </w:r>
      <w:r w:rsidRPr="005241A7">
        <w:rPr>
          <w:rFonts w:ascii="Times New Roman" w:hAnsi="Times New Roman" w:cs="Times New Roman"/>
        </w:rPr>
        <w:t>.</w:t>
      </w:r>
      <w:r w:rsidRPr="005241A7">
        <w:rPr>
          <w:rFonts w:ascii="Times New Roman" w:hAnsi="Times New Roman" w:cs="Times New Roman"/>
        </w:rPr>
        <w:tab/>
        <w:t>If the main is extended by Complainants, and any additional neighbors do connect to the main within five (5) years, there are provisions in UGI’s tariff for reimbursement to Complainants.</w:t>
      </w:r>
      <w:r w:rsidR="00D66621" w:rsidRPr="005241A7">
        <w:rPr>
          <w:rFonts w:ascii="Times New Roman" w:hAnsi="Times New Roman" w:cs="Times New Roman"/>
        </w:rPr>
        <w:t xml:space="preserve">  Tr. 34-35; UGI Ex. No. 1.</w:t>
      </w:r>
      <w:r w:rsidRPr="005241A7">
        <w:rPr>
          <w:rFonts w:ascii="Times New Roman" w:hAnsi="Times New Roman" w:cs="Times New Roman"/>
        </w:rPr>
        <w:t xml:space="preserve">  </w:t>
      </w:r>
    </w:p>
    <w:p w:rsidR="0002441B" w:rsidRPr="005241A7" w:rsidRDefault="0002441B" w:rsidP="00C10DBD">
      <w:pPr>
        <w:spacing w:line="360" w:lineRule="auto"/>
        <w:outlineLvl w:val="0"/>
        <w:rPr>
          <w:rFonts w:ascii="Times New Roman" w:hAnsi="Times New Roman" w:cs="Times New Roman"/>
        </w:rPr>
      </w:pPr>
    </w:p>
    <w:p w:rsidR="00C10DBD" w:rsidRPr="005241A7" w:rsidRDefault="00C10DBD" w:rsidP="00D66621">
      <w:pPr>
        <w:spacing w:line="360" w:lineRule="auto"/>
        <w:jc w:val="center"/>
        <w:outlineLvl w:val="0"/>
        <w:rPr>
          <w:rFonts w:ascii="Times New Roman" w:hAnsi="Times New Roman" w:cs="Times New Roman"/>
        </w:rPr>
      </w:pPr>
      <w:r w:rsidRPr="005241A7">
        <w:rPr>
          <w:rFonts w:ascii="Times New Roman" w:hAnsi="Times New Roman" w:cs="Times New Roman"/>
          <w:u w:val="single"/>
        </w:rPr>
        <w:t>DISCUSSION</w:t>
      </w:r>
    </w:p>
    <w:p w:rsidR="00C10DBD" w:rsidRPr="005241A7" w:rsidRDefault="00C10DBD" w:rsidP="00C10DBD">
      <w:pPr>
        <w:spacing w:line="360" w:lineRule="auto"/>
        <w:outlineLvl w:val="0"/>
        <w:rPr>
          <w:rFonts w:ascii="Times New Roman" w:hAnsi="Times New Roman" w:cs="Times New Roman"/>
        </w:rPr>
      </w:pPr>
    </w:p>
    <w:p w:rsidR="00C10DBD"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bCs/>
          <w:spacing w:val="-3"/>
        </w:rPr>
        <w:tab/>
      </w:r>
      <w:r w:rsidRPr="005241A7">
        <w:rPr>
          <w:rFonts w:ascii="Times New Roman" w:hAnsi="Times New Roman" w:cs="Times New Roman"/>
          <w:bCs/>
          <w:spacing w:val="-3"/>
        </w:rPr>
        <w:tab/>
      </w:r>
      <w:r w:rsidRPr="005241A7">
        <w:rPr>
          <w:rFonts w:ascii="Times New Roman" w:hAnsi="Times New Roman" w:cs="Times New Roman"/>
        </w:rPr>
        <w:t xml:space="preserve">In </w:t>
      </w:r>
      <w:r w:rsidR="00007839" w:rsidRPr="005241A7">
        <w:rPr>
          <w:rFonts w:ascii="Times New Roman" w:hAnsi="Times New Roman" w:cs="Times New Roman"/>
        </w:rPr>
        <w:t>their</w:t>
      </w:r>
      <w:r w:rsidRPr="005241A7">
        <w:rPr>
          <w:rFonts w:ascii="Times New Roman" w:hAnsi="Times New Roman" w:cs="Times New Roman"/>
        </w:rPr>
        <w:t xml:space="preserve"> Complaint, Mr. </w:t>
      </w:r>
      <w:r w:rsidR="00007839" w:rsidRPr="005241A7">
        <w:rPr>
          <w:rFonts w:ascii="Times New Roman" w:hAnsi="Times New Roman" w:cs="Times New Roman"/>
        </w:rPr>
        <w:t xml:space="preserve">and Mrs. Elash </w:t>
      </w:r>
      <w:r w:rsidRPr="005241A7">
        <w:rPr>
          <w:rFonts w:ascii="Times New Roman" w:hAnsi="Times New Roman" w:cs="Times New Roman"/>
        </w:rPr>
        <w:t xml:space="preserve">alleged that </w:t>
      </w:r>
      <w:r w:rsidR="00007839" w:rsidRPr="005241A7">
        <w:rPr>
          <w:rFonts w:ascii="Times New Roman" w:hAnsi="Times New Roman" w:cs="Times New Roman"/>
        </w:rPr>
        <w:t>UGI had unreasonably refused to extend service to their residence</w:t>
      </w:r>
      <w:r w:rsidR="00D27CAF" w:rsidRPr="005241A7">
        <w:rPr>
          <w:rFonts w:ascii="Times New Roman" w:hAnsi="Times New Roman" w:cs="Times New Roman"/>
        </w:rPr>
        <w:t xml:space="preserve"> without payment of a substantial CIAC</w:t>
      </w:r>
      <w:r w:rsidR="00007839" w:rsidRPr="005241A7">
        <w:rPr>
          <w:rFonts w:ascii="Times New Roman" w:hAnsi="Times New Roman" w:cs="Times New Roman"/>
        </w:rPr>
        <w:t xml:space="preserve">. </w:t>
      </w:r>
      <w:r w:rsidRPr="005241A7">
        <w:rPr>
          <w:rFonts w:ascii="Times New Roman" w:hAnsi="Times New Roman" w:cs="Times New Roman"/>
        </w:rPr>
        <w:t xml:space="preserve"> As the party seeking affirmative relief from the Commission, </w:t>
      </w:r>
      <w:r w:rsidR="00007839" w:rsidRPr="005241A7">
        <w:rPr>
          <w:rFonts w:ascii="Times New Roman" w:hAnsi="Times New Roman" w:cs="Times New Roman"/>
        </w:rPr>
        <w:t>Complainants bear</w:t>
      </w:r>
      <w:r w:rsidRPr="005241A7">
        <w:rPr>
          <w:rFonts w:ascii="Times New Roman" w:hAnsi="Times New Roman" w:cs="Times New Roman"/>
        </w:rPr>
        <w:t xml:space="preserve"> the burden of proof.  66 Pa. C.S. §332(a).  To satisfy this burden, </w:t>
      </w:r>
      <w:r w:rsidR="00007839" w:rsidRPr="005241A7">
        <w:rPr>
          <w:rFonts w:ascii="Times New Roman" w:hAnsi="Times New Roman" w:cs="Times New Roman"/>
        </w:rPr>
        <w:t>they</w:t>
      </w:r>
      <w:r w:rsidRPr="005241A7">
        <w:rPr>
          <w:rFonts w:ascii="Times New Roman" w:hAnsi="Times New Roman" w:cs="Times New Roman"/>
        </w:rPr>
        <w:t xml:space="preserve"> must demonstrate that Respondent violated the Public Utility Code or a regulation or Order of the Commission.  66 Pa. C.S. §701.  This must be shown by a preponderance of the evidence.  </w:t>
      </w:r>
      <w:r w:rsidRPr="005241A7">
        <w:rPr>
          <w:rFonts w:ascii="Times New Roman" w:hAnsi="Times New Roman" w:cs="Times New Roman"/>
          <w:u w:val="single"/>
        </w:rPr>
        <w:t>Patterson v. Bell Telephone Company of Pennsylvania</w:t>
      </w:r>
      <w:r w:rsidR="005241A7" w:rsidRPr="005241A7">
        <w:rPr>
          <w:rFonts w:ascii="Times New Roman" w:hAnsi="Times New Roman" w:cs="Times New Roman"/>
        </w:rPr>
        <w:t>, 72 </w:t>
      </w:r>
      <w:r w:rsidRPr="005241A7">
        <w:rPr>
          <w:rFonts w:ascii="Times New Roman" w:hAnsi="Times New Roman" w:cs="Times New Roman"/>
        </w:rPr>
        <w:t xml:space="preserve">PA PUC 196 (1990).  Preponderance of the evidence means that the party with the burden of proof has presented evidence that is more convincing, by even the smallest amount, than that presented by the other party.  </w:t>
      </w:r>
      <w:r w:rsidRPr="005241A7">
        <w:rPr>
          <w:rFonts w:ascii="Times New Roman" w:hAnsi="Times New Roman" w:cs="Times New Roman"/>
          <w:u w:val="single"/>
        </w:rPr>
        <w:t>Samuel J. Lansberry, Inc. v. Pa. P.U.C.</w:t>
      </w:r>
      <w:r w:rsidRPr="005241A7">
        <w:rPr>
          <w:rFonts w:ascii="Times New Roman" w:hAnsi="Times New Roman" w:cs="Times New Roman"/>
        </w:rPr>
        <w:t xml:space="preserve">, 578 A.2d 600, 602, </w:t>
      </w:r>
      <w:r w:rsidRPr="005241A7">
        <w:rPr>
          <w:rFonts w:ascii="Times New Roman" w:hAnsi="Times New Roman" w:cs="Times New Roman"/>
          <w:u w:val="single"/>
        </w:rPr>
        <w:t>alloc. den.</w:t>
      </w:r>
      <w:r w:rsidRPr="005241A7">
        <w:rPr>
          <w:rFonts w:ascii="Times New Roman" w:hAnsi="Times New Roman" w:cs="Times New Roman"/>
        </w:rPr>
        <w:t>, 602 A.2d 863 (1992).</w:t>
      </w:r>
    </w:p>
    <w:p w:rsidR="00C10DBD" w:rsidRPr="005241A7" w:rsidRDefault="00C10DBD" w:rsidP="00C10DBD">
      <w:pPr>
        <w:spacing w:line="360" w:lineRule="auto"/>
        <w:rPr>
          <w:rFonts w:ascii="Times New Roman" w:hAnsi="Times New Roman" w:cs="Times New Roman"/>
        </w:rPr>
      </w:pPr>
    </w:p>
    <w:p w:rsidR="00C10DBD" w:rsidRPr="005241A7" w:rsidRDefault="00C10DBD" w:rsidP="00C10DBD">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 xml:space="preserve">In </w:t>
      </w:r>
      <w:r w:rsidRPr="005241A7">
        <w:rPr>
          <w:rFonts w:ascii="Times New Roman" w:hAnsi="Times New Roman" w:cs="Times New Roman"/>
          <w:u w:val="single"/>
        </w:rPr>
        <w:t>Waldron v. Philadelphia Electric Company</w:t>
      </w:r>
      <w:r w:rsidRPr="005241A7">
        <w:rPr>
          <w:rFonts w:ascii="Times New Roman" w:hAnsi="Times New Roman" w:cs="Times New Roman"/>
        </w:rPr>
        <w:t xml:space="preserve"> (</w:t>
      </w:r>
      <w:r w:rsidRPr="005241A7">
        <w:rPr>
          <w:rFonts w:ascii="Times New Roman" w:hAnsi="Times New Roman" w:cs="Times New Roman"/>
          <w:u w:val="single"/>
        </w:rPr>
        <w:t>Waldron</w:t>
      </w:r>
      <w:r w:rsidRPr="005241A7">
        <w:rPr>
          <w:rFonts w:ascii="Times New Roman" w:hAnsi="Times New Roman" w:cs="Times New Roman"/>
        </w:rPr>
        <w:t xml:space="preserve">), 54 PA PUC 98 (1980), the Commission explained the process for initially meeting the burden of proof.  A complainant must first establish a prima facie case, showing that the utility breached some duty owed to the complainant, in that the utility has violated the Public Utility Code or a regulation or Order of the Commission.  66 Pa. C.S. §701.  If the complainant establishes a prima facie case, then the burden of going forward with the evidence, but not the ultimate burden of proof, shifts to the utility to rebut the prima facie case with evidence which is at least co-equal.  If the utility presents co-equal evidence, the burden of going forward shifts back to the complainant, to rebut the utility’s case by a preponderance of the evidence.  </w:t>
      </w:r>
      <w:r w:rsidRPr="005241A7">
        <w:rPr>
          <w:rFonts w:ascii="Times New Roman" w:hAnsi="Times New Roman" w:cs="Times New Roman"/>
          <w:u w:val="single"/>
        </w:rPr>
        <w:t>Poorbaugh v. West Penn Power Company</w:t>
      </w:r>
      <w:r w:rsidRPr="005241A7">
        <w:rPr>
          <w:rFonts w:ascii="Times New Roman" w:hAnsi="Times New Roman" w:cs="Times New Roman"/>
        </w:rPr>
        <w:t xml:space="preserve"> (</w:t>
      </w:r>
      <w:r w:rsidRPr="005241A7">
        <w:rPr>
          <w:rFonts w:ascii="Times New Roman" w:hAnsi="Times New Roman" w:cs="Times New Roman"/>
          <w:u w:val="single"/>
        </w:rPr>
        <w:t>Poorbaugh</w:t>
      </w:r>
      <w:r w:rsidRPr="005241A7">
        <w:rPr>
          <w:rFonts w:ascii="Times New Roman" w:hAnsi="Times New Roman" w:cs="Times New Roman"/>
        </w:rPr>
        <w:t>), 1994 Pa. PUC LEXIS 95.</w:t>
      </w:r>
    </w:p>
    <w:p w:rsidR="00493E23" w:rsidRPr="005241A7" w:rsidRDefault="00493E23" w:rsidP="00C10DBD">
      <w:pPr>
        <w:spacing w:line="360" w:lineRule="auto"/>
        <w:rPr>
          <w:rFonts w:ascii="Times New Roman" w:hAnsi="Times New Roman" w:cs="Times New Roman"/>
        </w:rPr>
      </w:pPr>
    </w:p>
    <w:p w:rsidR="002803ED" w:rsidRPr="005241A7" w:rsidRDefault="00493E23" w:rsidP="00C10DBD">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 xml:space="preserve">For the following reasons, I conclude that the Complainants have not met their burden of proof that UGI unreasonably refused to extend service </w:t>
      </w:r>
      <w:r w:rsidR="00D27CAF" w:rsidRPr="005241A7">
        <w:rPr>
          <w:rFonts w:ascii="Times New Roman" w:hAnsi="Times New Roman" w:cs="Times New Roman"/>
        </w:rPr>
        <w:t xml:space="preserve">without payment of a substantial CIAC.  However, the record does establish that UGI provided a woefully </w:t>
      </w:r>
      <w:r w:rsidR="009B41C2" w:rsidRPr="005241A7">
        <w:rPr>
          <w:rFonts w:ascii="Times New Roman" w:hAnsi="Times New Roman" w:cs="Times New Roman"/>
        </w:rPr>
        <w:t xml:space="preserve">uninformed and </w:t>
      </w:r>
      <w:r w:rsidR="00D27CAF" w:rsidRPr="005241A7">
        <w:rPr>
          <w:rFonts w:ascii="Times New Roman" w:hAnsi="Times New Roman" w:cs="Times New Roman"/>
        </w:rPr>
        <w:t xml:space="preserve">inadequate estimate of CIAC to the Complainants, </w:t>
      </w:r>
      <w:r w:rsidR="00703DA5" w:rsidRPr="005241A7">
        <w:rPr>
          <w:rFonts w:ascii="Times New Roman" w:hAnsi="Times New Roman" w:cs="Times New Roman"/>
        </w:rPr>
        <w:t>in violation of</w:t>
      </w:r>
      <w:r w:rsidR="009B41C2" w:rsidRPr="005241A7">
        <w:rPr>
          <w:rFonts w:ascii="Times New Roman" w:hAnsi="Times New Roman" w:cs="Times New Roman"/>
        </w:rPr>
        <w:t xml:space="preserve"> its statutory duty of reasonable service to the public.  66 Pa. C.S. §1501.  In addition, UGI violated an Order of the presiding officer which </w:t>
      </w:r>
      <w:r w:rsidR="00AD59AD" w:rsidRPr="005241A7">
        <w:rPr>
          <w:rFonts w:ascii="Times New Roman" w:hAnsi="Times New Roman" w:cs="Times New Roman"/>
        </w:rPr>
        <w:t xml:space="preserve">had </w:t>
      </w:r>
      <w:r w:rsidR="009B41C2" w:rsidRPr="005241A7">
        <w:rPr>
          <w:rFonts w:ascii="Times New Roman" w:hAnsi="Times New Roman" w:cs="Times New Roman"/>
        </w:rPr>
        <w:t xml:space="preserve">directed the Company to </w:t>
      </w:r>
      <w:r w:rsidR="00AD59AD" w:rsidRPr="005241A7">
        <w:rPr>
          <w:rFonts w:ascii="Times New Roman" w:hAnsi="Times New Roman" w:cs="Times New Roman"/>
        </w:rPr>
        <w:t>submit</w:t>
      </w:r>
      <w:r w:rsidR="009B41C2" w:rsidRPr="005241A7">
        <w:rPr>
          <w:rFonts w:ascii="Times New Roman" w:hAnsi="Times New Roman" w:cs="Times New Roman"/>
        </w:rPr>
        <w:t xml:space="preserve"> a computation of the CIAC</w:t>
      </w:r>
      <w:r w:rsidR="00AD59AD" w:rsidRPr="005241A7">
        <w:rPr>
          <w:rFonts w:ascii="Times New Roman" w:hAnsi="Times New Roman" w:cs="Times New Roman"/>
        </w:rPr>
        <w:t xml:space="preserve"> as an exhibit</w:t>
      </w:r>
      <w:r w:rsidR="009B41C2" w:rsidRPr="005241A7">
        <w:rPr>
          <w:rFonts w:ascii="Times New Roman" w:hAnsi="Times New Roman" w:cs="Times New Roman"/>
        </w:rPr>
        <w:t xml:space="preserve">.  Compliance with this Order </w:t>
      </w:r>
      <w:r w:rsidR="00D66621" w:rsidRPr="005241A7">
        <w:rPr>
          <w:rFonts w:ascii="Times New Roman" w:hAnsi="Times New Roman" w:cs="Times New Roman"/>
        </w:rPr>
        <w:t>could</w:t>
      </w:r>
      <w:r w:rsidR="009B41C2" w:rsidRPr="005241A7">
        <w:rPr>
          <w:rFonts w:ascii="Times New Roman" w:hAnsi="Times New Roman" w:cs="Times New Roman"/>
        </w:rPr>
        <w:t xml:space="preserve"> have </w:t>
      </w:r>
      <w:r w:rsidR="00AD59AD" w:rsidRPr="005241A7">
        <w:rPr>
          <w:rFonts w:ascii="Times New Roman" w:hAnsi="Times New Roman" w:cs="Times New Roman"/>
        </w:rPr>
        <w:t xml:space="preserve">provided </w:t>
      </w:r>
      <w:r w:rsidR="009B41C2" w:rsidRPr="005241A7">
        <w:rPr>
          <w:rFonts w:ascii="Times New Roman" w:hAnsi="Times New Roman" w:cs="Times New Roman"/>
        </w:rPr>
        <w:t xml:space="preserve">more accurate cost information </w:t>
      </w:r>
      <w:r w:rsidR="00AD59AD" w:rsidRPr="005241A7">
        <w:rPr>
          <w:rFonts w:ascii="Times New Roman" w:hAnsi="Times New Roman" w:cs="Times New Roman"/>
        </w:rPr>
        <w:t xml:space="preserve">to the </w:t>
      </w:r>
      <w:r w:rsidR="009B41C2" w:rsidRPr="005241A7">
        <w:rPr>
          <w:rFonts w:ascii="Times New Roman" w:hAnsi="Times New Roman" w:cs="Times New Roman"/>
        </w:rPr>
        <w:t xml:space="preserve">Complainants </w:t>
      </w:r>
      <w:r w:rsidR="004162D8" w:rsidRPr="005241A7">
        <w:rPr>
          <w:rFonts w:ascii="Times New Roman" w:hAnsi="Times New Roman" w:cs="Times New Roman"/>
        </w:rPr>
        <w:t xml:space="preserve">one (1) week </w:t>
      </w:r>
      <w:r w:rsidR="009B41C2" w:rsidRPr="005241A7">
        <w:rPr>
          <w:rFonts w:ascii="Times New Roman" w:hAnsi="Times New Roman" w:cs="Times New Roman"/>
        </w:rPr>
        <w:t>prior to the hearing</w:t>
      </w:r>
      <w:r w:rsidR="00D162F8" w:rsidRPr="005241A7">
        <w:rPr>
          <w:rFonts w:ascii="Times New Roman" w:hAnsi="Times New Roman" w:cs="Times New Roman"/>
        </w:rPr>
        <w:t>, when exhibits were to have been exchanged</w:t>
      </w:r>
      <w:r w:rsidR="009B41C2" w:rsidRPr="005241A7">
        <w:rPr>
          <w:rFonts w:ascii="Times New Roman" w:hAnsi="Times New Roman" w:cs="Times New Roman"/>
        </w:rPr>
        <w:t xml:space="preserve">.  </w:t>
      </w:r>
      <w:r w:rsidR="009B41C2" w:rsidRPr="005241A7">
        <w:rPr>
          <w:rFonts w:ascii="Times New Roman" w:hAnsi="Times New Roman" w:cs="Times New Roman"/>
          <w:u w:val="single"/>
        </w:rPr>
        <w:t>See</w:t>
      </w:r>
      <w:r w:rsidR="00AD59AD" w:rsidRPr="005241A7">
        <w:rPr>
          <w:rFonts w:ascii="Times New Roman" w:hAnsi="Times New Roman" w:cs="Times New Roman"/>
          <w:u w:val="single"/>
        </w:rPr>
        <w:t>,</w:t>
      </w:r>
      <w:r w:rsidR="009B41C2" w:rsidRPr="005241A7">
        <w:rPr>
          <w:rFonts w:ascii="Times New Roman" w:hAnsi="Times New Roman" w:cs="Times New Roman"/>
        </w:rPr>
        <w:t xml:space="preserve"> Prehearing Order, </w:t>
      </w:r>
      <w:r w:rsidR="00AD59AD" w:rsidRPr="005241A7">
        <w:rPr>
          <w:rFonts w:ascii="Times New Roman" w:hAnsi="Times New Roman" w:cs="Times New Roman"/>
        </w:rPr>
        <w:t xml:space="preserve">¶¶4(b) and 5.  </w:t>
      </w:r>
      <w:r w:rsidR="004162D8" w:rsidRPr="005241A7">
        <w:rPr>
          <w:rFonts w:ascii="Times New Roman" w:hAnsi="Times New Roman" w:cs="Times New Roman"/>
        </w:rPr>
        <w:t xml:space="preserve">Due to </w:t>
      </w:r>
      <w:r w:rsidR="00DB6C4D" w:rsidRPr="005241A7">
        <w:rPr>
          <w:rFonts w:ascii="Times New Roman" w:hAnsi="Times New Roman" w:cs="Times New Roman"/>
        </w:rPr>
        <w:t>the</w:t>
      </w:r>
      <w:r w:rsidR="004162D8" w:rsidRPr="005241A7">
        <w:rPr>
          <w:rFonts w:ascii="Times New Roman" w:hAnsi="Times New Roman" w:cs="Times New Roman"/>
        </w:rPr>
        <w:t xml:space="preserve"> violation of 66 Pa. C.S. §1501, a civil penalty will be imposed on UGI.</w:t>
      </w:r>
    </w:p>
    <w:p w:rsidR="00E01D51" w:rsidRPr="005241A7" w:rsidRDefault="00E01D51" w:rsidP="00C10DBD">
      <w:pPr>
        <w:spacing w:line="360" w:lineRule="auto"/>
        <w:rPr>
          <w:rFonts w:ascii="Times New Roman" w:hAnsi="Times New Roman" w:cs="Times New Roman"/>
        </w:rPr>
      </w:pPr>
    </w:p>
    <w:p w:rsidR="00E01D51" w:rsidRPr="005241A7" w:rsidRDefault="00E01D51" w:rsidP="00C10DBD">
      <w:pPr>
        <w:spacing w:line="360" w:lineRule="auto"/>
        <w:rPr>
          <w:rFonts w:ascii="Times New Roman" w:hAnsi="Times New Roman" w:cs="Times New Roman"/>
          <w:u w:val="single"/>
        </w:rPr>
      </w:pPr>
      <w:r w:rsidRPr="005241A7">
        <w:rPr>
          <w:rFonts w:ascii="Times New Roman" w:hAnsi="Times New Roman" w:cs="Times New Roman"/>
          <w:u w:val="single"/>
        </w:rPr>
        <w:t>Complainants’ position</w:t>
      </w:r>
    </w:p>
    <w:p w:rsidR="00AD59AD" w:rsidRPr="005241A7" w:rsidRDefault="002803ED" w:rsidP="00C10DBD">
      <w:pPr>
        <w:spacing w:line="360" w:lineRule="auto"/>
        <w:rPr>
          <w:rFonts w:ascii="Times New Roman" w:hAnsi="Times New Roman" w:cs="Times New Roman"/>
        </w:rPr>
      </w:pPr>
      <w:r w:rsidRPr="005241A7">
        <w:rPr>
          <w:rFonts w:ascii="Times New Roman" w:hAnsi="Times New Roman" w:cs="Times New Roman"/>
        </w:rPr>
        <w:t xml:space="preserve"> </w:t>
      </w:r>
    </w:p>
    <w:p w:rsidR="00267FBC" w:rsidRPr="005241A7" w:rsidRDefault="00703DA5" w:rsidP="00267FBC">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C10DBD" w:rsidRPr="005241A7">
        <w:rPr>
          <w:rFonts w:ascii="Times New Roman" w:hAnsi="Times New Roman" w:cs="Times New Roman"/>
        </w:rPr>
        <w:t xml:space="preserve">Mr. </w:t>
      </w:r>
      <w:r w:rsidR="00D70BB6" w:rsidRPr="005241A7">
        <w:rPr>
          <w:rFonts w:ascii="Times New Roman" w:hAnsi="Times New Roman" w:cs="Times New Roman"/>
        </w:rPr>
        <w:t>Elash</w:t>
      </w:r>
      <w:r w:rsidR="00C10DBD" w:rsidRPr="005241A7">
        <w:rPr>
          <w:rFonts w:ascii="Times New Roman" w:hAnsi="Times New Roman" w:cs="Times New Roman"/>
        </w:rPr>
        <w:t xml:space="preserve"> testified that </w:t>
      </w:r>
      <w:r w:rsidR="00B80051" w:rsidRPr="005241A7">
        <w:rPr>
          <w:rFonts w:ascii="Times New Roman" w:hAnsi="Times New Roman" w:cs="Times New Roman"/>
        </w:rPr>
        <w:t>he reside</w:t>
      </w:r>
      <w:r w:rsidR="009940F6" w:rsidRPr="005241A7">
        <w:rPr>
          <w:rFonts w:ascii="Times New Roman" w:hAnsi="Times New Roman" w:cs="Times New Roman"/>
        </w:rPr>
        <w:t>s</w:t>
      </w:r>
      <w:r w:rsidR="00B80051" w:rsidRPr="005241A7">
        <w:rPr>
          <w:rFonts w:ascii="Times New Roman" w:hAnsi="Times New Roman" w:cs="Times New Roman"/>
        </w:rPr>
        <w:t xml:space="preserve"> </w:t>
      </w:r>
      <w:r w:rsidR="004162D8" w:rsidRPr="005241A7">
        <w:rPr>
          <w:rFonts w:ascii="Times New Roman" w:hAnsi="Times New Roman" w:cs="Times New Roman"/>
        </w:rPr>
        <w:t xml:space="preserve">with his wife </w:t>
      </w:r>
      <w:r w:rsidR="006C60A6" w:rsidRPr="005241A7">
        <w:rPr>
          <w:rFonts w:ascii="Times New Roman" w:hAnsi="Times New Roman" w:cs="Times New Roman"/>
        </w:rPr>
        <w:t>at 310 Mill Street</w:t>
      </w:r>
      <w:r w:rsidR="0011144D" w:rsidRPr="005241A7">
        <w:rPr>
          <w:rFonts w:ascii="Times New Roman" w:hAnsi="Times New Roman" w:cs="Times New Roman"/>
        </w:rPr>
        <w:t xml:space="preserve"> (also known as 401 Zion Road)</w:t>
      </w:r>
      <w:r w:rsidR="006C60A6" w:rsidRPr="005241A7">
        <w:rPr>
          <w:rFonts w:ascii="Times New Roman" w:hAnsi="Times New Roman" w:cs="Times New Roman"/>
        </w:rPr>
        <w:t xml:space="preserve">, Mount Holly Springs, PA, </w:t>
      </w:r>
      <w:r w:rsidR="00B80051" w:rsidRPr="005241A7">
        <w:rPr>
          <w:rFonts w:ascii="Times New Roman" w:hAnsi="Times New Roman" w:cs="Times New Roman"/>
        </w:rPr>
        <w:t>South Middlet</w:t>
      </w:r>
      <w:r w:rsidR="0011144D" w:rsidRPr="005241A7">
        <w:rPr>
          <w:rFonts w:ascii="Times New Roman" w:hAnsi="Times New Roman" w:cs="Times New Roman"/>
        </w:rPr>
        <w:t>on Township, Cumb</w:t>
      </w:r>
      <w:r w:rsidR="00D66621" w:rsidRPr="005241A7">
        <w:rPr>
          <w:rFonts w:ascii="Times New Roman" w:hAnsi="Times New Roman" w:cs="Times New Roman"/>
        </w:rPr>
        <w:t xml:space="preserve">erland County.  </w:t>
      </w:r>
      <w:r w:rsidR="0011144D" w:rsidRPr="005241A7">
        <w:rPr>
          <w:rFonts w:ascii="Times New Roman" w:hAnsi="Times New Roman" w:cs="Times New Roman"/>
        </w:rPr>
        <w:t>C</w:t>
      </w:r>
      <w:r w:rsidR="00B80051" w:rsidRPr="005241A7">
        <w:rPr>
          <w:rFonts w:ascii="Times New Roman" w:hAnsi="Times New Roman" w:cs="Times New Roman"/>
        </w:rPr>
        <w:t>urrently</w:t>
      </w:r>
      <w:r w:rsidR="009940F6" w:rsidRPr="005241A7">
        <w:rPr>
          <w:rFonts w:ascii="Times New Roman" w:hAnsi="Times New Roman" w:cs="Times New Roman"/>
        </w:rPr>
        <w:t>,</w:t>
      </w:r>
      <w:r w:rsidR="00B80051" w:rsidRPr="005241A7">
        <w:rPr>
          <w:rFonts w:ascii="Times New Roman" w:hAnsi="Times New Roman" w:cs="Times New Roman"/>
        </w:rPr>
        <w:t xml:space="preserve"> </w:t>
      </w:r>
      <w:r w:rsidR="0011144D" w:rsidRPr="005241A7">
        <w:rPr>
          <w:rFonts w:ascii="Times New Roman" w:hAnsi="Times New Roman" w:cs="Times New Roman"/>
        </w:rPr>
        <w:t xml:space="preserve">he </w:t>
      </w:r>
      <w:r w:rsidR="00B80051" w:rsidRPr="005241A7">
        <w:rPr>
          <w:rFonts w:ascii="Times New Roman" w:hAnsi="Times New Roman" w:cs="Times New Roman"/>
        </w:rPr>
        <w:t>use</w:t>
      </w:r>
      <w:r w:rsidR="009940F6" w:rsidRPr="005241A7">
        <w:rPr>
          <w:rFonts w:ascii="Times New Roman" w:hAnsi="Times New Roman" w:cs="Times New Roman"/>
        </w:rPr>
        <w:t>s</w:t>
      </w:r>
      <w:r w:rsidR="00B80051" w:rsidRPr="005241A7">
        <w:rPr>
          <w:rFonts w:ascii="Times New Roman" w:hAnsi="Times New Roman" w:cs="Times New Roman"/>
        </w:rPr>
        <w:t xml:space="preserve"> fuel oil and wood pellets for heating his home a</w:t>
      </w:r>
      <w:r w:rsidR="00D66621" w:rsidRPr="005241A7">
        <w:rPr>
          <w:rFonts w:ascii="Times New Roman" w:hAnsi="Times New Roman" w:cs="Times New Roman"/>
        </w:rPr>
        <w:t xml:space="preserve">nd propane for the appliances, but wants to convert to natural gas.  </w:t>
      </w:r>
      <w:r w:rsidR="00DF274B" w:rsidRPr="005241A7">
        <w:rPr>
          <w:rFonts w:ascii="Times New Roman" w:hAnsi="Times New Roman" w:cs="Times New Roman"/>
        </w:rPr>
        <w:t xml:space="preserve">Mr. Elash </w:t>
      </w:r>
      <w:r w:rsidR="00B80051" w:rsidRPr="005241A7">
        <w:rPr>
          <w:rFonts w:ascii="Times New Roman" w:hAnsi="Times New Roman" w:cs="Times New Roman"/>
        </w:rPr>
        <w:t xml:space="preserve">inquired about a UGI </w:t>
      </w:r>
      <w:r w:rsidR="0011144D" w:rsidRPr="005241A7">
        <w:rPr>
          <w:rFonts w:ascii="Times New Roman" w:hAnsi="Times New Roman" w:cs="Times New Roman"/>
        </w:rPr>
        <w:t xml:space="preserve">service </w:t>
      </w:r>
      <w:r w:rsidR="00B80051" w:rsidRPr="005241A7">
        <w:rPr>
          <w:rFonts w:ascii="Times New Roman" w:hAnsi="Times New Roman" w:cs="Times New Roman"/>
        </w:rPr>
        <w:t xml:space="preserve">extension to his </w:t>
      </w:r>
      <w:r w:rsidR="00DB6C4D" w:rsidRPr="005241A7">
        <w:rPr>
          <w:rFonts w:ascii="Times New Roman" w:hAnsi="Times New Roman" w:cs="Times New Roman"/>
        </w:rPr>
        <w:t>residence</w:t>
      </w:r>
      <w:r w:rsidR="00B80051" w:rsidRPr="005241A7">
        <w:rPr>
          <w:rFonts w:ascii="Times New Roman" w:hAnsi="Times New Roman" w:cs="Times New Roman"/>
        </w:rPr>
        <w:t xml:space="preserve"> a</w:t>
      </w:r>
      <w:r w:rsidR="00267FBC" w:rsidRPr="005241A7">
        <w:rPr>
          <w:rFonts w:ascii="Times New Roman" w:hAnsi="Times New Roman" w:cs="Times New Roman"/>
        </w:rPr>
        <w:t xml:space="preserve">t least three (3) times and </w:t>
      </w:r>
      <w:r w:rsidR="00B80051" w:rsidRPr="005241A7">
        <w:rPr>
          <w:rFonts w:ascii="Times New Roman" w:hAnsi="Times New Roman" w:cs="Times New Roman"/>
        </w:rPr>
        <w:t xml:space="preserve">received quotes of </w:t>
      </w:r>
      <w:r w:rsidR="00644B2C" w:rsidRPr="005241A7">
        <w:rPr>
          <w:rFonts w:ascii="Times New Roman" w:hAnsi="Times New Roman" w:cs="Times New Roman"/>
        </w:rPr>
        <w:t xml:space="preserve">$13,000, $14,000, and $15,700, respectively, after </w:t>
      </w:r>
      <w:r w:rsidR="00F46270" w:rsidRPr="005241A7">
        <w:rPr>
          <w:rFonts w:ascii="Times New Roman" w:hAnsi="Times New Roman" w:cs="Times New Roman"/>
        </w:rPr>
        <w:t xml:space="preserve">reflection of an </w:t>
      </w:r>
      <w:r w:rsidR="006C60A6" w:rsidRPr="005241A7">
        <w:rPr>
          <w:rFonts w:ascii="Times New Roman" w:hAnsi="Times New Roman" w:cs="Times New Roman"/>
        </w:rPr>
        <w:t xml:space="preserve">annual base revenue allowance to be </w:t>
      </w:r>
      <w:r w:rsidR="00644B2C" w:rsidRPr="005241A7">
        <w:rPr>
          <w:rFonts w:ascii="Times New Roman" w:hAnsi="Times New Roman" w:cs="Times New Roman"/>
        </w:rPr>
        <w:t>derived from the ext</w:t>
      </w:r>
      <w:r w:rsidR="00D66621" w:rsidRPr="005241A7">
        <w:rPr>
          <w:rFonts w:ascii="Times New Roman" w:hAnsi="Times New Roman" w:cs="Times New Roman"/>
        </w:rPr>
        <w:t xml:space="preserve">ension.  </w:t>
      </w:r>
      <w:r w:rsidR="00267FBC" w:rsidRPr="005241A7">
        <w:rPr>
          <w:rFonts w:ascii="Times New Roman" w:hAnsi="Times New Roman" w:cs="Times New Roman"/>
        </w:rPr>
        <w:t>He estimated that his property was about three hundred (300) feet from the nearest UGI main</w:t>
      </w:r>
      <w:r w:rsidR="00355398" w:rsidRPr="005241A7">
        <w:rPr>
          <w:rFonts w:ascii="Times New Roman" w:hAnsi="Times New Roman" w:cs="Times New Roman"/>
        </w:rPr>
        <w:t>, and that the main extension would go past three (3) other homes which might want gas service</w:t>
      </w:r>
      <w:r w:rsidR="00F46270" w:rsidRPr="005241A7">
        <w:rPr>
          <w:rFonts w:ascii="Times New Roman" w:hAnsi="Times New Roman" w:cs="Times New Roman"/>
        </w:rPr>
        <w:t xml:space="preserve">.  </w:t>
      </w:r>
      <w:r w:rsidR="005D5B47" w:rsidRPr="005241A7">
        <w:rPr>
          <w:rFonts w:ascii="Times New Roman" w:hAnsi="Times New Roman" w:cs="Times New Roman"/>
        </w:rPr>
        <w:t>He asserted that the line costs should be shared equally with those other neighbors who would c</w:t>
      </w:r>
      <w:r w:rsidR="00F46270" w:rsidRPr="005241A7">
        <w:rPr>
          <w:rFonts w:ascii="Times New Roman" w:hAnsi="Times New Roman" w:cs="Times New Roman"/>
        </w:rPr>
        <w:t xml:space="preserve">onnect to the gas line.  </w:t>
      </w:r>
    </w:p>
    <w:p w:rsidR="00267FBC" w:rsidRPr="005241A7" w:rsidRDefault="00267FBC" w:rsidP="00267FBC">
      <w:pPr>
        <w:spacing w:line="360" w:lineRule="auto"/>
        <w:rPr>
          <w:rFonts w:ascii="Times New Roman" w:hAnsi="Times New Roman" w:cs="Times New Roman"/>
        </w:rPr>
      </w:pPr>
    </w:p>
    <w:p w:rsidR="00E01D51" w:rsidRPr="005241A7" w:rsidRDefault="00267FBC" w:rsidP="00C10DBD">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M</w:t>
      </w:r>
      <w:r w:rsidR="00644B2C" w:rsidRPr="005241A7">
        <w:rPr>
          <w:rFonts w:ascii="Times New Roman" w:hAnsi="Times New Roman" w:cs="Times New Roman"/>
        </w:rPr>
        <w:t xml:space="preserve">r. Elash observed that </w:t>
      </w:r>
      <w:r w:rsidR="00CF28E9" w:rsidRPr="005241A7">
        <w:rPr>
          <w:rFonts w:ascii="Times New Roman" w:hAnsi="Times New Roman" w:cs="Times New Roman"/>
        </w:rPr>
        <w:t>UGI had recently extended service to some of his neighbors</w:t>
      </w:r>
      <w:r w:rsidR="00644B2C" w:rsidRPr="005241A7">
        <w:rPr>
          <w:rFonts w:ascii="Times New Roman" w:hAnsi="Times New Roman" w:cs="Times New Roman"/>
        </w:rPr>
        <w:t xml:space="preserve">, and produced a UGI letter </w:t>
      </w:r>
      <w:r w:rsidRPr="005241A7">
        <w:rPr>
          <w:rFonts w:ascii="Times New Roman" w:hAnsi="Times New Roman" w:cs="Times New Roman"/>
        </w:rPr>
        <w:t xml:space="preserve">addressed to a neighboring </w:t>
      </w:r>
      <w:r w:rsidR="00644B2C" w:rsidRPr="005241A7">
        <w:rPr>
          <w:rFonts w:ascii="Times New Roman" w:hAnsi="Times New Roman" w:cs="Times New Roman"/>
        </w:rPr>
        <w:t>business (Hollinger Funeral Home &amp; Pet Crematory)</w:t>
      </w:r>
      <w:r w:rsidR="00F46270" w:rsidRPr="005241A7">
        <w:rPr>
          <w:rFonts w:ascii="Times New Roman" w:hAnsi="Times New Roman" w:cs="Times New Roman"/>
        </w:rPr>
        <w:t xml:space="preserve"> at 411 Zion Road.  </w:t>
      </w:r>
      <w:r w:rsidRPr="005241A7">
        <w:rPr>
          <w:rFonts w:ascii="Times New Roman" w:hAnsi="Times New Roman" w:cs="Times New Roman"/>
        </w:rPr>
        <w:t>This letter</w:t>
      </w:r>
      <w:r w:rsidR="004A1544" w:rsidRPr="005241A7">
        <w:rPr>
          <w:rFonts w:ascii="Times New Roman" w:hAnsi="Times New Roman" w:cs="Times New Roman"/>
        </w:rPr>
        <w:t>, dated January 3, 2011,</w:t>
      </w:r>
      <w:r w:rsidRPr="005241A7">
        <w:rPr>
          <w:rFonts w:ascii="Times New Roman" w:hAnsi="Times New Roman" w:cs="Times New Roman"/>
        </w:rPr>
        <w:t xml:space="preserve"> </w:t>
      </w:r>
      <w:r w:rsidR="00644B2C" w:rsidRPr="005241A7">
        <w:rPr>
          <w:rFonts w:ascii="Times New Roman" w:hAnsi="Times New Roman" w:cs="Times New Roman"/>
        </w:rPr>
        <w:t xml:space="preserve">indicated that </w:t>
      </w:r>
      <w:r w:rsidR="00CF28E9" w:rsidRPr="005241A7">
        <w:rPr>
          <w:rFonts w:ascii="Times New Roman" w:hAnsi="Times New Roman" w:cs="Times New Roman"/>
        </w:rPr>
        <w:t>UGI was requiring CIAC of only</w:t>
      </w:r>
      <w:r w:rsidR="00644B2C" w:rsidRPr="005241A7">
        <w:rPr>
          <w:rFonts w:ascii="Times New Roman" w:hAnsi="Times New Roman" w:cs="Times New Roman"/>
        </w:rPr>
        <w:t xml:space="preserve"> $1,762 </w:t>
      </w:r>
      <w:r w:rsidRPr="005241A7">
        <w:rPr>
          <w:rFonts w:ascii="Times New Roman" w:hAnsi="Times New Roman" w:cs="Times New Roman"/>
        </w:rPr>
        <w:t xml:space="preserve">for </w:t>
      </w:r>
      <w:r w:rsidR="00F451A7" w:rsidRPr="005241A7">
        <w:rPr>
          <w:rFonts w:ascii="Times New Roman" w:hAnsi="Times New Roman" w:cs="Times New Roman"/>
        </w:rPr>
        <w:t xml:space="preserve">an </w:t>
      </w:r>
      <w:r w:rsidR="00644B2C" w:rsidRPr="005241A7">
        <w:rPr>
          <w:rFonts w:ascii="Times New Roman" w:hAnsi="Times New Roman" w:cs="Times New Roman"/>
        </w:rPr>
        <w:t>extension</w:t>
      </w:r>
      <w:r w:rsidRPr="005241A7">
        <w:rPr>
          <w:rFonts w:ascii="Times New Roman" w:hAnsi="Times New Roman" w:cs="Times New Roman"/>
        </w:rPr>
        <w:t xml:space="preserve"> of gas service to th</w:t>
      </w:r>
      <w:r w:rsidR="0011144D" w:rsidRPr="005241A7">
        <w:rPr>
          <w:rFonts w:ascii="Times New Roman" w:hAnsi="Times New Roman" w:cs="Times New Roman"/>
        </w:rPr>
        <w:t>e</w:t>
      </w:r>
      <w:r w:rsidRPr="005241A7">
        <w:rPr>
          <w:rFonts w:ascii="Times New Roman" w:hAnsi="Times New Roman" w:cs="Times New Roman"/>
        </w:rPr>
        <w:t xml:space="preserve"> business</w:t>
      </w:r>
      <w:r w:rsidR="00F46270" w:rsidRPr="005241A7">
        <w:rPr>
          <w:rFonts w:ascii="Times New Roman" w:hAnsi="Times New Roman" w:cs="Times New Roman"/>
        </w:rPr>
        <w:t xml:space="preserve">.  </w:t>
      </w:r>
      <w:r w:rsidR="00644B2C" w:rsidRPr="005241A7">
        <w:rPr>
          <w:rFonts w:ascii="Times New Roman" w:hAnsi="Times New Roman" w:cs="Times New Roman"/>
        </w:rPr>
        <w:t xml:space="preserve">Complainants’ Ex. </w:t>
      </w:r>
      <w:r w:rsidR="00D83AC0" w:rsidRPr="005241A7">
        <w:rPr>
          <w:rFonts w:ascii="Times New Roman" w:hAnsi="Times New Roman" w:cs="Times New Roman"/>
        </w:rPr>
        <w:t xml:space="preserve">No. </w:t>
      </w:r>
      <w:r w:rsidR="00644B2C" w:rsidRPr="005241A7">
        <w:rPr>
          <w:rFonts w:ascii="Times New Roman" w:hAnsi="Times New Roman" w:cs="Times New Roman"/>
        </w:rPr>
        <w:t>1.</w:t>
      </w:r>
      <w:r w:rsidR="004036CA" w:rsidRPr="005241A7">
        <w:rPr>
          <w:rFonts w:ascii="Times New Roman" w:hAnsi="Times New Roman" w:cs="Times New Roman"/>
        </w:rPr>
        <w:t xml:space="preserve">  Mr. Elash </w:t>
      </w:r>
      <w:r w:rsidR="00F46270" w:rsidRPr="005241A7">
        <w:rPr>
          <w:rFonts w:ascii="Times New Roman" w:hAnsi="Times New Roman" w:cs="Times New Roman"/>
        </w:rPr>
        <w:t>i</w:t>
      </w:r>
      <w:r w:rsidR="004036CA" w:rsidRPr="005241A7">
        <w:rPr>
          <w:rFonts w:ascii="Times New Roman" w:hAnsi="Times New Roman" w:cs="Times New Roman"/>
        </w:rPr>
        <w:t>s willing to pay up to $8,000 for an extension of gas service, but not the unreasonabl</w:t>
      </w:r>
      <w:r w:rsidR="00F46270" w:rsidRPr="005241A7">
        <w:rPr>
          <w:rFonts w:ascii="Times New Roman" w:hAnsi="Times New Roman" w:cs="Times New Roman"/>
        </w:rPr>
        <w:t xml:space="preserve">e amount sought by UGI.  </w:t>
      </w:r>
      <w:r w:rsidR="004036CA" w:rsidRPr="005241A7">
        <w:rPr>
          <w:rFonts w:ascii="Times New Roman" w:hAnsi="Times New Roman" w:cs="Times New Roman"/>
        </w:rPr>
        <w:t xml:space="preserve"> </w:t>
      </w:r>
    </w:p>
    <w:p w:rsidR="00E01D51" w:rsidRPr="005241A7" w:rsidRDefault="00E01D51" w:rsidP="00C10DBD">
      <w:pPr>
        <w:spacing w:line="360" w:lineRule="auto"/>
        <w:rPr>
          <w:rFonts w:ascii="Times New Roman" w:hAnsi="Times New Roman" w:cs="Times New Roman"/>
        </w:rPr>
      </w:pPr>
    </w:p>
    <w:p w:rsidR="00267FBC" w:rsidRPr="005241A7" w:rsidRDefault="00E01D51" w:rsidP="00C10DBD">
      <w:pPr>
        <w:spacing w:line="360" w:lineRule="auto"/>
        <w:rPr>
          <w:rFonts w:ascii="Times New Roman" w:hAnsi="Times New Roman" w:cs="Times New Roman"/>
          <w:u w:val="single"/>
        </w:rPr>
      </w:pPr>
      <w:r w:rsidRPr="005241A7">
        <w:rPr>
          <w:rFonts w:ascii="Times New Roman" w:hAnsi="Times New Roman" w:cs="Times New Roman"/>
          <w:u w:val="single"/>
        </w:rPr>
        <w:t>UGI’s position</w:t>
      </w:r>
      <w:r w:rsidR="004036CA" w:rsidRPr="005241A7">
        <w:rPr>
          <w:rFonts w:ascii="Times New Roman" w:hAnsi="Times New Roman" w:cs="Times New Roman"/>
          <w:u w:val="single"/>
        </w:rPr>
        <w:t xml:space="preserve"> </w:t>
      </w:r>
    </w:p>
    <w:p w:rsidR="006C60A6" w:rsidRPr="005241A7" w:rsidRDefault="006C60A6" w:rsidP="00C10DBD">
      <w:pPr>
        <w:spacing w:line="360" w:lineRule="auto"/>
        <w:rPr>
          <w:rFonts w:ascii="Times New Roman" w:hAnsi="Times New Roman" w:cs="Times New Roman"/>
        </w:rPr>
      </w:pPr>
    </w:p>
    <w:p w:rsidR="009940F6" w:rsidRPr="005241A7" w:rsidRDefault="006C60A6" w:rsidP="00C10DBD">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 xml:space="preserve">In response to Complainants’ case, UGI presented the testimony of John Murray, </w:t>
      </w:r>
      <w:r w:rsidR="009940F6" w:rsidRPr="005241A7">
        <w:rPr>
          <w:rFonts w:ascii="Times New Roman" w:hAnsi="Times New Roman" w:cs="Times New Roman"/>
        </w:rPr>
        <w:t>a Compan</w:t>
      </w:r>
      <w:r w:rsidR="0081682F" w:rsidRPr="005241A7">
        <w:rPr>
          <w:rFonts w:ascii="Times New Roman" w:hAnsi="Times New Roman" w:cs="Times New Roman"/>
        </w:rPr>
        <w:t xml:space="preserve">y marketing representative </w:t>
      </w:r>
      <w:r w:rsidRPr="005241A7">
        <w:rPr>
          <w:rFonts w:ascii="Times New Roman" w:hAnsi="Times New Roman" w:cs="Times New Roman"/>
        </w:rPr>
        <w:t xml:space="preserve">in charge of determining the CIAC for service extensions in Complainants’ area.  Mr. Murray received a request </w:t>
      </w:r>
      <w:r w:rsidR="003E70B5" w:rsidRPr="005241A7">
        <w:rPr>
          <w:rFonts w:ascii="Times New Roman" w:hAnsi="Times New Roman" w:cs="Times New Roman"/>
        </w:rPr>
        <w:t xml:space="preserve">through the Company’s referral system </w:t>
      </w:r>
      <w:r w:rsidRPr="005241A7">
        <w:rPr>
          <w:rFonts w:ascii="Times New Roman" w:hAnsi="Times New Roman" w:cs="Times New Roman"/>
        </w:rPr>
        <w:t xml:space="preserve">from Complainants to extend service to their </w:t>
      </w:r>
      <w:r w:rsidR="0081682F" w:rsidRPr="005241A7">
        <w:rPr>
          <w:rFonts w:ascii="Times New Roman" w:hAnsi="Times New Roman" w:cs="Times New Roman"/>
        </w:rPr>
        <w:t xml:space="preserve">home.  </w:t>
      </w:r>
    </w:p>
    <w:p w:rsidR="001A716D" w:rsidRPr="005241A7" w:rsidRDefault="001A716D" w:rsidP="00C10DBD">
      <w:pPr>
        <w:spacing w:line="360" w:lineRule="auto"/>
        <w:rPr>
          <w:rFonts w:ascii="Times New Roman" w:hAnsi="Times New Roman" w:cs="Times New Roman"/>
        </w:rPr>
      </w:pPr>
    </w:p>
    <w:p w:rsidR="00747867" w:rsidRPr="005241A7" w:rsidRDefault="001A716D" w:rsidP="00C10DBD">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3E70B5" w:rsidRPr="005241A7">
        <w:rPr>
          <w:rFonts w:ascii="Times New Roman" w:hAnsi="Times New Roman" w:cs="Times New Roman"/>
        </w:rPr>
        <w:t>To de</w:t>
      </w:r>
      <w:r w:rsidR="00AE5701" w:rsidRPr="005241A7">
        <w:rPr>
          <w:rFonts w:ascii="Times New Roman" w:hAnsi="Times New Roman" w:cs="Times New Roman"/>
        </w:rPr>
        <w:t>rive</w:t>
      </w:r>
      <w:r w:rsidR="0081682F" w:rsidRPr="005241A7">
        <w:rPr>
          <w:rFonts w:ascii="Times New Roman" w:hAnsi="Times New Roman" w:cs="Times New Roman"/>
        </w:rPr>
        <w:t xml:space="preserve"> extension costs </w:t>
      </w:r>
      <w:r w:rsidR="003E70B5" w:rsidRPr="005241A7">
        <w:rPr>
          <w:rFonts w:ascii="Times New Roman" w:hAnsi="Times New Roman" w:cs="Times New Roman"/>
        </w:rPr>
        <w:t xml:space="preserve">and therefore applicable CIAC, Mr. Murray used the Company’s new </w:t>
      </w:r>
      <w:r w:rsidR="004036CA" w:rsidRPr="005241A7">
        <w:rPr>
          <w:rFonts w:ascii="Times New Roman" w:hAnsi="Times New Roman" w:cs="Times New Roman"/>
        </w:rPr>
        <w:t>MLTS, which overlays UGI’s existing facilities with aerial photography to determine extension distances</w:t>
      </w:r>
      <w:r w:rsidR="003E70B5" w:rsidRPr="005241A7">
        <w:rPr>
          <w:rFonts w:ascii="Times New Roman" w:hAnsi="Times New Roman" w:cs="Times New Roman"/>
        </w:rPr>
        <w:t xml:space="preserve">.  </w:t>
      </w:r>
      <w:r w:rsidR="0081682F" w:rsidRPr="005241A7">
        <w:rPr>
          <w:rFonts w:ascii="Times New Roman" w:hAnsi="Times New Roman" w:cs="Times New Roman"/>
          <w:u w:val="single"/>
        </w:rPr>
        <w:t>S</w:t>
      </w:r>
      <w:r w:rsidR="00171A31" w:rsidRPr="005241A7">
        <w:rPr>
          <w:rFonts w:ascii="Times New Roman" w:hAnsi="Times New Roman" w:cs="Times New Roman"/>
          <w:u w:val="single"/>
        </w:rPr>
        <w:t>ee</w:t>
      </w:r>
      <w:r w:rsidR="0081682F" w:rsidRPr="005241A7">
        <w:rPr>
          <w:rFonts w:ascii="Times New Roman" w:hAnsi="Times New Roman" w:cs="Times New Roman"/>
        </w:rPr>
        <w:t xml:space="preserve">, </w:t>
      </w:r>
      <w:r w:rsidR="00D83AC0" w:rsidRPr="005241A7">
        <w:rPr>
          <w:rFonts w:ascii="Times New Roman" w:hAnsi="Times New Roman" w:cs="Times New Roman"/>
        </w:rPr>
        <w:t xml:space="preserve">UGI Ex. No. </w:t>
      </w:r>
      <w:r w:rsidR="00171A31" w:rsidRPr="005241A7">
        <w:rPr>
          <w:rFonts w:ascii="Times New Roman" w:hAnsi="Times New Roman" w:cs="Times New Roman"/>
        </w:rPr>
        <w:t>2</w:t>
      </w:r>
      <w:r w:rsidR="003E70B5" w:rsidRPr="005241A7">
        <w:rPr>
          <w:rFonts w:ascii="Times New Roman" w:hAnsi="Times New Roman" w:cs="Times New Roman"/>
        </w:rPr>
        <w:t>.</w:t>
      </w:r>
      <w:r w:rsidR="00171A31" w:rsidRPr="005241A7">
        <w:rPr>
          <w:rStyle w:val="FootnoteReference"/>
          <w:rFonts w:ascii="Times New Roman" w:hAnsi="Times New Roman" w:cs="Times New Roman"/>
        </w:rPr>
        <w:footnoteReference w:id="1"/>
      </w:r>
      <w:r w:rsidR="00E67732" w:rsidRPr="005241A7">
        <w:rPr>
          <w:rFonts w:ascii="Times New Roman" w:hAnsi="Times New Roman" w:cs="Times New Roman"/>
        </w:rPr>
        <w:t xml:space="preserve">  Mr. Murray indicated that the MLTS provide</w:t>
      </w:r>
      <w:r w:rsidR="00951316" w:rsidRPr="005241A7">
        <w:rPr>
          <w:rFonts w:ascii="Times New Roman" w:hAnsi="Times New Roman" w:cs="Times New Roman"/>
        </w:rPr>
        <w:t>s</w:t>
      </w:r>
      <w:r w:rsidR="00E67732" w:rsidRPr="005241A7">
        <w:rPr>
          <w:rFonts w:ascii="Times New Roman" w:hAnsi="Times New Roman" w:cs="Times New Roman"/>
        </w:rPr>
        <w:t xml:space="preserve"> a</w:t>
      </w:r>
      <w:r w:rsidR="00C36ABE" w:rsidRPr="005241A7">
        <w:rPr>
          <w:rFonts w:ascii="Times New Roman" w:hAnsi="Times New Roman" w:cs="Times New Roman"/>
        </w:rPr>
        <w:t xml:space="preserve"> </w:t>
      </w:r>
      <w:r w:rsidR="00E67732" w:rsidRPr="005241A7">
        <w:rPr>
          <w:rFonts w:ascii="Times New Roman" w:hAnsi="Times New Roman" w:cs="Times New Roman"/>
        </w:rPr>
        <w:t>“ballpark” estimate</w:t>
      </w:r>
      <w:r w:rsidR="00951316" w:rsidRPr="005241A7">
        <w:rPr>
          <w:rFonts w:ascii="Times New Roman" w:hAnsi="Times New Roman" w:cs="Times New Roman"/>
        </w:rPr>
        <w:t xml:space="preserve"> for potential customers to </w:t>
      </w:r>
      <w:r w:rsidR="0081682F" w:rsidRPr="005241A7">
        <w:rPr>
          <w:rFonts w:ascii="Times New Roman" w:hAnsi="Times New Roman" w:cs="Times New Roman"/>
        </w:rPr>
        <w:t xml:space="preserve">quickly </w:t>
      </w:r>
      <w:r w:rsidR="00951316" w:rsidRPr="005241A7">
        <w:rPr>
          <w:rFonts w:ascii="Times New Roman" w:hAnsi="Times New Roman" w:cs="Times New Roman"/>
        </w:rPr>
        <w:t xml:space="preserve">assess </w:t>
      </w:r>
      <w:r w:rsidR="00C36ABE" w:rsidRPr="005241A7">
        <w:rPr>
          <w:rFonts w:ascii="Times New Roman" w:hAnsi="Times New Roman" w:cs="Times New Roman"/>
        </w:rPr>
        <w:t xml:space="preserve">the </w:t>
      </w:r>
      <w:r w:rsidR="00AE5701" w:rsidRPr="005241A7">
        <w:rPr>
          <w:rFonts w:ascii="Times New Roman" w:hAnsi="Times New Roman" w:cs="Times New Roman"/>
        </w:rPr>
        <w:t xml:space="preserve">economic </w:t>
      </w:r>
      <w:r w:rsidR="00951316" w:rsidRPr="005241A7">
        <w:rPr>
          <w:rFonts w:ascii="Times New Roman" w:hAnsi="Times New Roman" w:cs="Times New Roman"/>
        </w:rPr>
        <w:t>feasibility of the extension</w:t>
      </w:r>
      <w:r w:rsidR="0081682F" w:rsidRPr="005241A7">
        <w:rPr>
          <w:rFonts w:ascii="Times New Roman" w:hAnsi="Times New Roman" w:cs="Times New Roman"/>
        </w:rPr>
        <w:t xml:space="preserve">.  </w:t>
      </w:r>
      <w:r w:rsidR="00C36ABE" w:rsidRPr="005241A7">
        <w:rPr>
          <w:rFonts w:ascii="Times New Roman" w:hAnsi="Times New Roman" w:cs="Times New Roman"/>
        </w:rPr>
        <w:t xml:space="preserve">Based on the MLTS, Mr. Murray </w:t>
      </w:r>
      <w:r w:rsidR="0081682F" w:rsidRPr="005241A7">
        <w:rPr>
          <w:rFonts w:ascii="Times New Roman" w:hAnsi="Times New Roman" w:cs="Times New Roman"/>
        </w:rPr>
        <w:t xml:space="preserve">indicated to Mrs. Elash that required CIAC was </w:t>
      </w:r>
      <w:r w:rsidR="00C36ABE" w:rsidRPr="005241A7">
        <w:rPr>
          <w:rFonts w:ascii="Times New Roman" w:hAnsi="Times New Roman" w:cs="Times New Roman"/>
        </w:rPr>
        <w:t>$15,700, net of the $4,</w:t>
      </w:r>
      <w:r w:rsidR="0081682F" w:rsidRPr="005241A7">
        <w:rPr>
          <w:rFonts w:ascii="Times New Roman" w:hAnsi="Times New Roman" w:cs="Times New Roman"/>
        </w:rPr>
        <w:t xml:space="preserve">300 customer revenue allowance.  </w:t>
      </w:r>
      <w:r w:rsidR="00C36ABE" w:rsidRPr="005241A7">
        <w:rPr>
          <w:rFonts w:ascii="Times New Roman" w:hAnsi="Times New Roman" w:cs="Times New Roman"/>
        </w:rPr>
        <w:t>Th</w:t>
      </w:r>
      <w:r w:rsidR="0081682F" w:rsidRPr="005241A7">
        <w:rPr>
          <w:rFonts w:ascii="Times New Roman" w:hAnsi="Times New Roman" w:cs="Times New Roman"/>
        </w:rPr>
        <w:t>e</w:t>
      </w:r>
      <w:r w:rsidR="00C36ABE" w:rsidRPr="005241A7">
        <w:rPr>
          <w:rFonts w:ascii="Times New Roman" w:hAnsi="Times New Roman" w:cs="Times New Roman"/>
        </w:rPr>
        <w:t xml:space="preserve"> $15,700 amount was also set forth in </w:t>
      </w:r>
      <w:r w:rsidR="00BE1F20" w:rsidRPr="005241A7">
        <w:rPr>
          <w:rFonts w:ascii="Times New Roman" w:hAnsi="Times New Roman" w:cs="Times New Roman"/>
        </w:rPr>
        <w:t>the Company’s Answer.  Tr. 30.</w:t>
      </w:r>
    </w:p>
    <w:p w:rsidR="00490682" w:rsidRPr="005241A7" w:rsidRDefault="00490682" w:rsidP="00747867">
      <w:pPr>
        <w:spacing w:line="360" w:lineRule="auto"/>
        <w:rPr>
          <w:rFonts w:ascii="Times New Roman" w:hAnsi="Times New Roman" w:cs="Times New Roman"/>
        </w:rPr>
      </w:pPr>
    </w:p>
    <w:p w:rsidR="006C60A6" w:rsidRPr="005241A7" w:rsidRDefault="00DB6C4D" w:rsidP="00490682">
      <w:pPr>
        <w:spacing w:line="360" w:lineRule="auto"/>
        <w:ind w:firstLine="1440"/>
        <w:rPr>
          <w:rFonts w:ascii="Times New Roman" w:hAnsi="Times New Roman" w:cs="Times New Roman"/>
        </w:rPr>
      </w:pPr>
      <w:r w:rsidRPr="005241A7">
        <w:rPr>
          <w:rFonts w:ascii="Times New Roman" w:hAnsi="Times New Roman" w:cs="Times New Roman"/>
        </w:rPr>
        <w:t>T</w:t>
      </w:r>
      <w:r w:rsidR="00493E23" w:rsidRPr="005241A7">
        <w:rPr>
          <w:rFonts w:ascii="Times New Roman" w:hAnsi="Times New Roman" w:cs="Times New Roman"/>
        </w:rPr>
        <w:t xml:space="preserve">he Company did not submit an exhibit </w:t>
      </w:r>
      <w:r w:rsidR="00BE1F20" w:rsidRPr="005241A7">
        <w:rPr>
          <w:rFonts w:ascii="Times New Roman" w:hAnsi="Times New Roman" w:cs="Times New Roman"/>
        </w:rPr>
        <w:t xml:space="preserve">at the hearing </w:t>
      </w:r>
      <w:r w:rsidR="00493E23" w:rsidRPr="005241A7">
        <w:rPr>
          <w:rFonts w:ascii="Times New Roman" w:hAnsi="Times New Roman" w:cs="Times New Roman"/>
        </w:rPr>
        <w:t>showing the derivation of the net $15,700 CIAC amount</w:t>
      </w:r>
      <w:r w:rsidRPr="005241A7">
        <w:rPr>
          <w:rFonts w:ascii="Times New Roman" w:hAnsi="Times New Roman" w:cs="Times New Roman"/>
        </w:rPr>
        <w:t>, as had been requir</w:t>
      </w:r>
      <w:r w:rsidR="0081682F" w:rsidRPr="005241A7">
        <w:rPr>
          <w:rFonts w:ascii="Times New Roman" w:hAnsi="Times New Roman" w:cs="Times New Roman"/>
        </w:rPr>
        <w:t xml:space="preserve">ed by the </w:t>
      </w:r>
      <w:r w:rsidR="00490682" w:rsidRPr="005241A7">
        <w:rPr>
          <w:rFonts w:ascii="Times New Roman" w:hAnsi="Times New Roman" w:cs="Times New Roman"/>
        </w:rPr>
        <w:t>Prehearing Order.  Instead, Mr. </w:t>
      </w:r>
      <w:r w:rsidR="0081682F" w:rsidRPr="005241A7">
        <w:rPr>
          <w:rFonts w:ascii="Times New Roman" w:hAnsi="Times New Roman" w:cs="Times New Roman"/>
        </w:rPr>
        <w:t xml:space="preserve">Murray gave the </w:t>
      </w:r>
      <w:r w:rsidRPr="005241A7">
        <w:rPr>
          <w:rFonts w:ascii="Times New Roman" w:hAnsi="Times New Roman" w:cs="Times New Roman"/>
        </w:rPr>
        <w:t>following oral explanation</w:t>
      </w:r>
      <w:r w:rsidR="00425315" w:rsidRPr="005241A7">
        <w:rPr>
          <w:rFonts w:ascii="Times New Roman" w:hAnsi="Times New Roman" w:cs="Times New Roman"/>
        </w:rPr>
        <w:t xml:space="preserve"> (Tr. 27):</w:t>
      </w:r>
    </w:p>
    <w:p w:rsidR="00425315" w:rsidRPr="005241A7" w:rsidRDefault="00425315" w:rsidP="00747867">
      <w:pPr>
        <w:spacing w:line="360" w:lineRule="auto"/>
        <w:rPr>
          <w:rFonts w:ascii="Times New Roman" w:hAnsi="Times New Roman" w:cs="Times New Roman"/>
        </w:rPr>
      </w:pPr>
    </w:p>
    <w:p w:rsidR="00425315" w:rsidRPr="005241A7" w:rsidRDefault="00425315" w:rsidP="00425315">
      <w:pPr>
        <w:ind w:left="1440" w:right="1440"/>
        <w:rPr>
          <w:rFonts w:ascii="Times New Roman" w:hAnsi="Times New Roman" w:cs="Times New Roman"/>
        </w:rPr>
      </w:pPr>
      <w:r w:rsidRPr="005241A7">
        <w:rPr>
          <w:rFonts w:ascii="Times New Roman" w:hAnsi="Times New Roman" w:cs="Times New Roman"/>
        </w:rPr>
        <w:t>To the best of my recollection, I looked at the location of the property, determined it was 300 feet</w:t>
      </w:r>
      <w:r w:rsidR="00D72B2A" w:rsidRPr="005241A7">
        <w:rPr>
          <w:rFonts w:ascii="Times New Roman" w:hAnsi="Times New Roman" w:cs="Times New Roman"/>
        </w:rPr>
        <w:t xml:space="preserve"> [to the nearest UGI main]</w:t>
      </w:r>
      <w:r w:rsidRPr="005241A7">
        <w:rPr>
          <w:rFonts w:ascii="Times New Roman" w:hAnsi="Times New Roman" w:cs="Times New Roman"/>
        </w:rPr>
        <w:t xml:space="preserve">, estimated informally that it would probably run UGI in the neighborhood of $20,000, and at the time I was figuring the [customer revenue] allowance in the neighborhood of $4,300 under our tariff. </w:t>
      </w:r>
    </w:p>
    <w:p w:rsidR="000A36F8" w:rsidRPr="005241A7" w:rsidRDefault="000A36F8" w:rsidP="00490682">
      <w:pPr>
        <w:ind w:left="1440" w:right="1440"/>
        <w:rPr>
          <w:rFonts w:ascii="Times New Roman" w:hAnsi="Times New Roman" w:cs="Times New Roman"/>
        </w:rPr>
      </w:pPr>
    </w:p>
    <w:p w:rsidR="00490682" w:rsidRPr="005241A7" w:rsidRDefault="00490682" w:rsidP="00490682">
      <w:pPr>
        <w:ind w:left="1440" w:right="1440"/>
        <w:rPr>
          <w:rFonts w:ascii="Times New Roman" w:hAnsi="Times New Roman" w:cs="Times New Roman"/>
        </w:rPr>
      </w:pPr>
    </w:p>
    <w:p w:rsidR="001A716D" w:rsidRPr="005241A7" w:rsidRDefault="00DB6C4D" w:rsidP="001A716D">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1A716D" w:rsidRPr="005241A7">
        <w:rPr>
          <w:rFonts w:ascii="Times New Roman" w:hAnsi="Times New Roman" w:cs="Times New Roman"/>
        </w:rPr>
        <w:t xml:space="preserve">Mr. Murray </w:t>
      </w:r>
      <w:r w:rsidRPr="005241A7">
        <w:rPr>
          <w:rFonts w:ascii="Times New Roman" w:hAnsi="Times New Roman" w:cs="Times New Roman"/>
        </w:rPr>
        <w:t>indicated that $15,700 wa</w:t>
      </w:r>
      <w:r w:rsidR="001A716D" w:rsidRPr="005241A7">
        <w:rPr>
          <w:rFonts w:ascii="Times New Roman" w:hAnsi="Times New Roman" w:cs="Times New Roman"/>
        </w:rPr>
        <w:t xml:space="preserve">s the amount of CIAC required under UGI’s tariff.  Tr. 28.  He referenced </w:t>
      </w:r>
      <w:r w:rsidR="006504C8" w:rsidRPr="005241A7">
        <w:rPr>
          <w:rFonts w:ascii="Times New Roman" w:hAnsi="Times New Roman" w:cs="Times New Roman"/>
        </w:rPr>
        <w:t xml:space="preserve">Tariff </w:t>
      </w:r>
      <w:r w:rsidR="001A716D" w:rsidRPr="005241A7">
        <w:rPr>
          <w:rFonts w:ascii="Times New Roman" w:hAnsi="Times New Roman" w:cs="Times New Roman"/>
        </w:rPr>
        <w:t xml:space="preserve">Rule 5.2(b) </w:t>
      </w:r>
      <w:r w:rsidR="006504C8" w:rsidRPr="005241A7">
        <w:rPr>
          <w:rFonts w:ascii="Times New Roman" w:hAnsi="Times New Roman" w:cs="Times New Roman"/>
        </w:rPr>
        <w:t>in UGI Ex.</w:t>
      </w:r>
      <w:r w:rsidR="00D83AC0" w:rsidRPr="005241A7">
        <w:rPr>
          <w:rFonts w:ascii="Times New Roman" w:hAnsi="Times New Roman" w:cs="Times New Roman"/>
        </w:rPr>
        <w:t xml:space="preserve"> No.</w:t>
      </w:r>
      <w:r w:rsidR="006504C8" w:rsidRPr="005241A7">
        <w:rPr>
          <w:rFonts w:ascii="Times New Roman" w:hAnsi="Times New Roman" w:cs="Times New Roman"/>
        </w:rPr>
        <w:t xml:space="preserve"> 1 </w:t>
      </w:r>
      <w:r w:rsidR="001A716D" w:rsidRPr="005241A7">
        <w:rPr>
          <w:rFonts w:ascii="Times New Roman" w:hAnsi="Times New Roman" w:cs="Times New Roman"/>
        </w:rPr>
        <w:t>concerning extensions, which states as follows:</w:t>
      </w:r>
    </w:p>
    <w:p w:rsidR="001A716D" w:rsidRPr="005241A7" w:rsidRDefault="001A716D" w:rsidP="001A716D">
      <w:pPr>
        <w:spacing w:line="360" w:lineRule="auto"/>
        <w:ind w:left="2160" w:right="2160"/>
        <w:rPr>
          <w:rFonts w:ascii="Times New Roman" w:hAnsi="Times New Roman" w:cs="Times New Roman"/>
        </w:rPr>
      </w:pPr>
    </w:p>
    <w:p w:rsidR="006504C8" w:rsidRPr="005241A7" w:rsidRDefault="006504C8" w:rsidP="006504C8">
      <w:pPr>
        <w:ind w:left="1440" w:right="1440"/>
        <w:rPr>
          <w:rFonts w:ascii="Times New Roman" w:hAnsi="Times New Roman" w:cs="Times New Roman"/>
        </w:rPr>
      </w:pPr>
      <w:r w:rsidRPr="005241A7">
        <w:rPr>
          <w:rFonts w:ascii="Times New Roman" w:hAnsi="Times New Roman" w:cs="Times New Roman"/>
        </w:rPr>
        <w:t>5.2</w:t>
      </w:r>
      <w:r w:rsidRPr="005241A7">
        <w:rPr>
          <w:rFonts w:ascii="Times New Roman" w:hAnsi="Times New Roman" w:cs="Times New Roman"/>
        </w:rPr>
        <w:tab/>
        <w:t>Obligation to Extend.  Under the rules set forth below and under normal conditions of construction and installation, upon written application, the Company will extend its facilities within its service territory, provided that (a) the requested extension will not adversely affect the availability or deliverability of gas supply to existing customers and (b) the Company’s investment in facilities is warranted by the anticipated revenue to be derived from the extension.</w:t>
      </w:r>
      <w:r w:rsidR="0057770C" w:rsidRPr="005241A7">
        <w:rPr>
          <w:rFonts w:ascii="Times New Roman" w:hAnsi="Times New Roman" w:cs="Times New Roman"/>
        </w:rPr>
        <w:t xml:space="preserve">  The costs of extending facilities beyond that provided by the Company shall be paid by the applicant.</w:t>
      </w:r>
      <w:r w:rsidRPr="005241A7">
        <w:rPr>
          <w:rFonts w:ascii="Times New Roman" w:hAnsi="Times New Roman" w:cs="Times New Roman"/>
        </w:rPr>
        <w:t xml:space="preserve">  </w:t>
      </w:r>
    </w:p>
    <w:p w:rsidR="005341C7" w:rsidRPr="005241A7" w:rsidRDefault="005341C7" w:rsidP="00490682">
      <w:pPr>
        <w:ind w:left="1440" w:right="1440"/>
        <w:rPr>
          <w:rFonts w:ascii="Times New Roman" w:hAnsi="Times New Roman" w:cs="Times New Roman"/>
        </w:rPr>
      </w:pPr>
    </w:p>
    <w:p w:rsidR="00490682" w:rsidRPr="005241A7" w:rsidRDefault="00490682" w:rsidP="00490682">
      <w:pPr>
        <w:ind w:left="1440" w:right="1440"/>
        <w:rPr>
          <w:rFonts w:ascii="Times New Roman" w:hAnsi="Times New Roman" w:cs="Times New Roman"/>
        </w:rPr>
      </w:pPr>
    </w:p>
    <w:p w:rsidR="005341C7" w:rsidRPr="005241A7" w:rsidRDefault="0081682F" w:rsidP="005341C7">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4D360B" w:rsidRPr="005241A7">
        <w:rPr>
          <w:rFonts w:ascii="Times New Roman" w:hAnsi="Times New Roman" w:cs="Times New Roman"/>
        </w:rPr>
        <w:t xml:space="preserve">However, </w:t>
      </w:r>
      <w:r w:rsidR="005341C7" w:rsidRPr="005241A7">
        <w:rPr>
          <w:rFonts w:ascii="Times New Roman" w:hAnsi="Times New Roman" w:cs="Times New Roman"/>
        </w:rPr>
        <w:t xml:space="preserve">Mr. Murray </w:t>
      </w:r>
      <w:r w:rsidR="004D360B" w:rsidRPr="005241A7">
        <w:rPr>
          <w:rFonts w:ascii="Times New Roman" w:hAnsi="Times New Roman" w:cs="Times New Roman"/>
        </w:rPr>
        <w:t xml:space="preserve">also </w:t>
      </w:r>
      <w:r w:rsidR="005341C7" w:rsidRPr="005241A7">
        <w:rPr>
          <w:rFonts w:ascii="Times New Roman" w:hAnsi="Times New Roman" w:cs="Times New Roman"/>
        </w:rPr>
        <w:t xml:space="preserve">referenced Tariff Rule 4.7, which </w:t>
      </w:r>
      <w:r w:rsidR="00DF274B" w:rsidRPr="005241A7">
        <w:rPr>
          <w:rFonts w:ascii="Times New Roman" w:hAnsi="Times New Roman" w:cs="Times New Roman"/>
        </w:rPr>
        <w:t xml:space="preserve">he contended </w:t>
      </w:r>
      <w:r w:rsidR="004D360B" w:rsidRPr="005241A7">
        <w:rPr>
          <w:rFonts w:ascii="Times New Roman" w:hAnsi="Times New Roman" w:cs="Times New Roman"/>
        </w:rPr>
        <w:t xml:space="preserve">would </w:t>
      </w:r>
      <w:r w:rsidR="00DB6C4D" w:rsidRPr="005241A7">
        <w:rPr>
          <w:rFonts w:ascii="Times New Roman" w:hAnsi="Times New Roman" w:cs="Times New Roman"/>
        </w:rPr>
        <w:t xml:space="preserve">be applicable in </w:t>
      </w:r>
      <w:r w:rsidR="005341C7" w:rsidRPr="005241A7">
        <w:rPr>
          <w:rFonts w:ascii="Times New Roman" w:hAnsi="Times New Roman" w:cs="Times New Roman"/>
        </w:rPr>
        <w:t>Complainants’ situation due to the special circumstances</w:t>
      </w:r>
      <w:r w:rsidRPr="005241A7">
        <w:rPr>
          <w:rFonts w:ascii="Times New Roman" w:hAnsi="Times New Roman" w:cs="Times New Roman"/>
        </w:rPr>
        <w:t xml:space="preserve"> of the extension.  </w:t>
      </w:r>
      <w:r w:rsidR="005341C7" w:rsidRPr="005241A7">
        <w:rPr>
          <w:rFonts w:ascii="Times New Roman" w:hAnsi="Times New Roman" w:cs="Times New Roman"/>
        </w:rPr>
        <w:t>That rule is as follows:</w:t>
      </w:r>
    </w:p>
    <w:p w:rsidR="005341C7" w:rsidRPr="005241A7" w:rsidRDefault="005341C7" w:rsidP="008C7FF3">
      <w:pPr>
        <w:spacing w:line="360" w:lineRule="auto"/>
        <w:rPr>
          <w:rFonts w:ascii="Times New Roman" w:hAnsi="Times New Roman" w:cs="Times New Roman"/>
        </w:rPr>
      </w:pPr>
    </w:p>
    <w:p w:rsidR="005341C7" w:rsidRPr="005241A7" w:rsidRDefault="005341C7" w:rsidP="005341C7">
      <w:pPr>
        <w:ind w:left="1440" w:right="1440"/>
        <w:rPr>
          <w:rFonts w:ascii="Times New Roman" w:hAnsi="Times New Roman" w:cs="Times New Roman"/>
        </w:rPr>
      </w:pPr>
      <w:r w:rsidRPr="005241A7">
        <w:rPr>
          <w:rFonts w:ascii="Times New Roman" w:hAnsi="Times New Roman" w:cs="Times New Roman"/>
        </w:rPr>
        <w:t>4.7</w:t>
      </w:r>
      <w:r w:rsidRPr="005241A7">
        <w:rPr>
          <w:rFonts w:ascii="Times New Roman" w:hAnsi="Times New Roman" w:cs="Times New Roman"/>
        </w:rPr>
        <w:tab/>
        <w:t>Non-Standard Service.  The Customer will ordinarily be required to pay the cost of any special installation necessary to meet his requirements for service at other than standard conditions.</w:t>
      </w:r>
    </w:p>
    <w:p w:rsidR="005341C7" w:rsidRPr="005241A7" w:rsidRDefault="005341C7" w:rsidP="00490682">
      <w:pPr>
        <w:ind w:left="1440" w:right="1440"/>
        <w:rPr>
          <w:rFonts w:ascii="Times New Roman" w:hAnsi="Times New Roman" w:cs="Times New Roman"/>
        </w:rPr>
      </w:pPr>
    </w:p>
    <w:p w:rsidR="00490682" w:rsidRPr="005241A7" w:rsidRDefault="00490682" w:rsidP="00490682">
      <w:pPr>
        <w:ind w:left="1440" w:right="1440"/>
        <w:rPr>
          <w:rFonts w:ascii="Times New Roman" w:hAnsi="Times New Roman" w:cs="Times New Roman"/>
        </w:rPr>
      </w:pPr>
    </w:p>
    <w:p w:rsidR="004B41A5" w:rsidRPr="005241A7" w:rsidRDefault="004B41A5" w:rsidP="004B41A5">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 xml:space="preserve">Based upon the </w:t>
      </w:r>
      <w:r w:rsidR="008B3A23" w:rsidRPr="005241A7">
        <w:rPr>
          <w:rFonts w:ascii="Times New Roman" w:hAnsi="Times New Roman" w:cs="Times New Roman"/>
        </w:rPr>
        <w:t xml:space="preserve">applicability of Tariff Rule 4.7, the required CIAC would actually be much greater </w:t>
      </w:r>
      <w:r w:rsidRPr="005241A7">
        <w:rPr>
          <w:rFonts w:ascii="Times New Roman" w:hAnsi="Times New Roman" w:cs="Times New Roman"/>
        </w:rPr>
        <w:t>than $15,700</w:t>
      </w:r>
      <w:r w:rsidR="00250D26" w:rsidRPr="005241A7">
        <w:rPr>
          <w:rFonts w:ascii="Times New Roman" w:hAnsi="Times New Roman" w:cs="Times New Roman"/>
        </w:rPr>
        <w:t>, according to</w:t>
      </w:r>
      <w:r w:rsidRPr="005241A7">
        <w:rPr>
          <w:rFonts w:ascii="Times New Roman" w:hAnsi="Times New Roman" w:cs="Times New Roman"/>
        </w:rPr>
        <w:t xml:space="preserve"> Mr. Murray</w:t>
      </w:r>
      <w:r w:rsidR="00250D26" w:rsidRPr="005241A7">
        <w:rPr>
          <w:rFonts w:ascii="Times New Roman" w:hAnsi="Times New Roman" w:cs="Times New Roman"/>
        </w:rPr>
        <w:t xml:space="preserve">.  </w:t>
      </w:r>
      <w:r w:rsidR="008B3A23" w:rsidRPr="005241A7">
        <w:rPr>
          <w:rFonts w:ascii="Times New Roman" w:hAnsi="Times New Roman" w:cs="Times New Roman"/>
        </w:rPr>
        <w:t xml:space="preserve">This is because </w:t>
      </w:r>
      <w:r w:rsidRPr="005241A7">
        <w:rPr>
          <w:rFonts w:ascii="Times New Roman" w:hAnsi="Times New Roman" w:cs="Times New Roman"/>
        </w:rPr>
        <w:t>the extension would be from a high-pressure line</w:t>
      </w:r>
      <w:r w:rsidR="008B3A23" w:rsidRPr="005241A7">
        <w:rPr>
          <w:rFonts w:ascii="Times New Roman" w:hAnsi="Times New Roman" w:cs="Times New Roman"/>
        </w:rPr>
        <w:t xml:space="preserve"> and therefore</w:t>
      </w:r>
      <w:r w:rsidRPr="005241A7">
        <w:rPr>
          <w:rFonts w:ascii="Times New Roman" w:hAnsi="Times New Roman" w:cs="Times New Roman"/>
        </w:rPr>
        <w:t xml:space="preserve">, a pressure-reducing regulator </w:t>
      </w:r>
      <w:r w:rsidR="008B3A23" w:rsidRPr="005241A7">
        <w:rPr>
          <w:rFonts w:ascii="Times New Roman" w:hAnsi="Times New Roman" w:cs="Times New Roman"/>
        </w:rPr>
        <w:t xml:space="preserve">station would </w:t>
      </w:r>
      <w:r w:rsidR="00250D26" w:rsidRPr="005241A7">
        <w:rPr>
          <w:rFonts w:ascii="Times New Roman" w:hAnsi="Times New Roman" w:cs="Times New Roman"/>
        </w:rPr>
        <w:t xml:space="preserve">be </w:t>
      </w:r>
      <w:r w:rsidR="004F01B1" w:rsidRPr="005241A7">
        <w:rPr>
          <w:rFonts w:ascii="Times New Roman" w:hAnsi="Times New Roman" w:cs="Times New Roman"/>
        </w:rPr>
        <w:t>necessary</w:t>
      </w:r>
      <w:r w:rsidRPr="005241A7">
        <w:rPr>
          <w:rFonts w:ascii="Times New Roman" w:hAnsi="Times New Roman" w:cs="Times New Roman"/>
        </w:rPr>
        <w:t>, at an estimated cost of between $15,000 and $20,000</w:t>
      </w:r>
      <w:r w:rsidR="008B3A23" w:rsidRPr="005241A7">
        <w:rPr>
          <w:rFonts w:ascii="Times New Roman" w:hAnsi="Times New Roman" w:cs="Times New Roman"/>
        </w:rPr>
        <w:t>.  P</w:t>
      </w:r>
      <w:r w:rsidR="00DF274B" w:rsidRPr="005241A7">
        <w:rPr>
          <w:rFonts w:ascii="Times New Roman" w:hAnsi="Times New Roman" w:cs="Times New Roman"/>
        </w:rPr>
        <w:t xml:space="preserve">roperty rights may </w:t>
      </w:r>
      <w:r w:rsidR="008B3A23" w:rsidRPr="005241A7">
        <w:rPr>
          <w:rFonts w:ascii="Times New Roman" w:hAnsi="Times New Roman" w:cs="Times New Roman"/>
        </w:rPr>
        <w:t xml:space="preserve">also </w:t>
      </w:r>
      <w:r w:rsidRPr="005241A7">
        <w:rPr>
          <w:rFonts w:ascii="Times New Roman" w:hAnsi="Times New Roman" w:cs="Times New Roman"/>
        </w:rPr>
        <w:t xml:space="preserve">have to be acquired.  </w:t>
      </w:r>
      <w:r w:rsidR="008B3A23" w:rsidRPr="005241A7">
        <w:rPr>
          <w:rFonts w:ascii="Times New Roman" w:hAnsi="Times New Roman" w:cs="Times New Roman"/>
        </w:rPr>
        <w:t xml:space="preserve">With the additional costs, the original </w:t>
      </w:r>
      <w:r w:rsidRPr="005241A7">
        <w:rPr>
          <w:rFonts w:ascii="Times New Roman" w:hAnsi="Times New Roman" w:cs="Times New Roman"/>
        </w:rPr>
        <w:t xml:space="preserve">$15,700 estimate </w:t>
      </w:r>
      <w:r w:rsidR="008B3A23" w:rsidRPr="005241A7">
        <w:rPr>
          <w:rFonts w:ascii="Times New Roman" w:hAnsi="Times New Roman" w:cs="Times New Roman"/>
        </w:rPr>
        <w:t xml:space="preserve">given prior to the hearing was “not even close,” </w:t>
      </w:r>
      <w:r w:rsidR="004D360B" w:rsidRPr="005241A7">
        <w:rPr>
          <w:rFonts w:ascii="Times New Roman" w:hAnsi="Times New Roman" w:cs="Times New Roman"/>
        </w:rPr>
        <w:t>conceded</w:t>
      </w:r>
      <w:r w:rsidR="008B3A23" w:rsidRPr="005241A7">
        <w:rPr>
          <w:rFonts w:ascii="Times New Roman" w:hAnsi="Times New Roman" w:cs="Times New Roman"/>
        </w:rPr>
        <w:t xml:space="preserve"> Mr. Murray.  Indeed, the actual required CIAC </w:t>
      </w:r>
      <w:r w:rsidR="00250D26" w:rsidRPr="005241A7">
        <w:rPr>
          <w:rFonts w:ascii="Times New Roman" w:hAnsi="Times New Roman" w:cs="Times New Roman"/>
        </w:rPr>
        <w:t xml:space="preserve">could be $35,000 or more to cover the </w:t>
      </w:r>
      <w:r w:rsidR="00C56149" w:rsidRPr="005241A7">
        <w:rPr>
          <w:rFonts w:ascii="Times New Roman" w:hAnsi="Times New Roman" w:cs="Times New Roman"/>
        </w:rPr>
        <w:t xml:space="preserve">regulator station and </w:t>
      </w:r>
      <w:r w:rsidR="00250D26" w:rsidRPr="005241A7">
        <w:rPr>
          <w:rFonts w:ascii="Times New Roman" w:hAnsi="Times New Roman" w:cs="Times New Roman"/>
        </w:rPr>
        <w:t>pr</w:t>
      </w:r>
      <w:r w:rsidR="004D360B" w:rsidRPr="005241A7">
        <w:rPr>
          <w:rFonts w:ascii="Times New Roman" w:hAnsi="Times New Roman" w:cs="Times New Roman"/>
        </w:rPr>
        <w:t xml:space="preserve">operty acquisitions.  </w:t>
      </w:r>
    </w:p>
    <w:p w:rsidR="00250D26" w:rsidRPr="005241A7" w:rsidRDefault="00250D26" w:rsidP="004B41A5">
      <w:pPr>
        <w:spacing w:line="360" w:lineRule="auto"/>
        <w:rPr>
          <w:rFonts w:ascii="Times New Roman" w:hAnsi="Times New Roman" w:cs="Times New Roman"/>
        </w:rPr>
      </w:pPr>
    </w:p>
    <w:p w:rsidR="005241A7" w:rsidRPr="005241A7" w:rsidRDefault="00250D26" w:rsidP="004B41A5">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0C5976" w:rsidRPr="005241A7">
        <w:rPr>
          <w:rFonts w:ascii="Times New Roman" w:hAnsi="Times New Roman" w:cs="Times New Roman"/>
        </w:rPr>
        <w:t xml:space="preserve">Mr. Murray </w:t>
      </w:r>
      <w:r w:rsidR="008B3A23" w:rsidRPr="005241A7">
        <w:rPr>
          <w:rFonts w:ascii="Times New Roman" w:hAnsi="Times New Roman" w:cs="Times New Roman"/>
        </w:rPr>
        <w:t>indicated</w:t>
      </w:r>
      <w:r w:rsidR="004F01B1" w:rsidRPr="005241A7">
        <w:rPr>
          <w:rFonts w:ascii="Times New Roman" w:hAnsi="Times New Roman" w:cs="Times New Roman"/>
        </w:rPr>
        <w:t xml:space="preserve"> </w:t>
      </w:r>
      <w:r w:rsidR="000C5976" w:rsidRPr="005241A7">
        <w:rPr>
          <w:rFonts w:ascii="Times New Roman" w:hAnsi="Times New Roman" w:cs="Times New Roman"/>
        </w:rPr>
        <w:t xml:space="preserve">that </w:t>
      </w:r>
      <w:r w:rsidR="00913B94" w:rsidRPr="005241A7">
        <w:rPr>
          <w:rFonts w:ascii="Times New Roman" w:hAnsi="Times New Roman" w:cs="Times New Roman"/>
        </w:rPr>
        <w:t>t</w:t>
      </w:r>
      <w:r w:rsidRPr="005241A7">
        <w:rPr>
          <w:rFonts w:ascii="Times New Roman" w:hAnsi="Times New Roman" w:cs="Times New Roman"/>
        </w:rPr>
        <w:t xml:space="preserve">he Complainants were not </w:t>
      </w:r>
      <w:r w:rsidR="000C5976" w:rsidRPr="005241A7">
        <w:rPr>
          <w:rFonts w:ascii="Times New Roman" w:hAnsi="Times New Roman" w:cs="Times New Roman"/>
        </w:rPr>
        <w:t xml:space="preserve">previously </w:t>
      </w:r>
      <w:r w:rsidRPr="005241A7">
        <w:rPr>
          <w:rFonts w:ascii="Times New Roman" w:hAnsi="Times New Roman" w:cs="Times New Roman"/>
        </w:rPr>
        <w:t xml:space="preserve">notified of </w:t>
      </w:r>
      <w:r w:rsidR="001C23B0" w:rsidRPr="005241A7">
        <w:rPr>
          <w:rFonts w:ascii="Times New Roman" w:hAnsi="Times New Roman" w:cs="Times New Roman"/>
        </w:rPr>
        <w:t xml:space="preserve">the actual </w:t>
      </w:r>
      <w:r w:rsidRPr="005241A7">
        <w:rPr>
          <w:rFonts w:ascii="Times New Roman" w:hAnsi="Times New Roman" w:cs="Times New Roman"/>
        </w:rPr>
        <w:t>CIAC of $35,000 or more</w:t>
      </w:r>
      <w:r w:rsidR="000C5976" w:rsidRPr="005241A7">
        <w:rPr>
          <w:rFonts w:ascii="Times New Roman" w:hAnsi="Times New Roman" w:cs="Times New Roman"/>
        </w:rPr>
        <w:t xml:space="preserve"> for two reasons:  (1) </w:t>
      </w:r>
      <w:r w:rsidR="008B3A23" w:rsidRPr="005241A7">
        <w:rPr>
          <w:rFonts w:ascii="Times New Roman" w:hAnsi="Times New Roman" w:cs="Times New Roman"/>
        </w:rPr>
        <w:t xml:space="preserve">he </w:t>
      </w:r>
      <w:r w:rsidR="000C5976" w:rsidRPr="005241A7">
        <w:rPr>
          <w:rFonts w:ascii="Times New Roman" w:hAnsi="Times New Roman" w:cs="Times New Roman"/>
        </w:rPr>
        <w:t xml:space="preserve">was unfamiliar with the color coding in the new MLTS system and didn’t realize </w:t>
      </w:r>
      <w:r w:rsidR="004F01B1" w:rsidRPr="005241A7">
        <w:rPr>
          <w:rFonts w:ascii="Times New Roman" w:hAnsi="Times New Roman" w:cs="Times New Roman"/>
        </w:rPr>
        <w:t xml:space="preserve">initially that </w:t>
      </w:r>
      <w:r w:rsidR="000C5976" w:rsidRPr="005241A7">
        <w:rPr>
          <w:rFonts w:ascii="Times New Roman" w:hAnsi="Times New Roman" w:cs="Times New Roman"/>
        </w:rPr>
        <w:t xml:space="preserve">the main from which Complainants would </w:t>
      </w:r>
    </w:p>
    <w:p w:rsidR="005241A7" w:rsidRPr="005241A7" w:rsidRDefault="005241A7">
      <w:pPr>
        <w:autoSpaceDE/>
        <w:autoSpaceDN/>
        <w:rPr>
          <w:rFonts w:ascii="Times New Roman" w:hAnsi="Times New Roman" w:cs="Times New Roman"/>
        </w:rPr>
      </w:pPr>
      <w:r w:rsidRPr="005241A7">
        <w:rPr>
          <w:rFonts w:ascii="Times New Roman" w:hAnsi="Times New Roman" w:cs="Times New Roman"/>
        </w:rPr>
        <w:br w:type="page"/>
      </w:r>
    </w:p>
    <w:p w:rsidR="00250D26" w:rsidRPr="005241A7" w:rsidRDefault="000C5976" w:rsidP="004B41A5">
      <w:pPr>
        <w:spacing w:line="360" w:lineRule="auto"/>
        <w:rPr>
          <w:rFonts w:ascii="Times New Roman" w:hAnsi="Times New Roman" w:cs="Times New Roman"/>
        </w:rPr>
      </w:pPr>
      <w:r w:rsidRPr="005241A7">
        <w:rPr>
          <w:rFonts w:ascii="Times New Roman" w:hAnsi="Times New Roman" w:cs="Times New Roman"/>
        </w:rPr>
        <w:t>be served was a high-pressure line; and, (2) in his experience, customers do not follow through with extensions in excess of $10,000 or $15,000 so</w:t>
      </w:r>
      <w:r w:rsidR="001C23B0" w:rsidRPr="005241A7">
        <w:rPr>
          <w:rFonts w:ascii="Times New Roman" w:hAnsi="Times New Roman" w:cs="Times New Roman"/>
        </w:rPr>
        <w:t>, after that threshold i</w:t>
      </w:r>
      <w:r w:rsidR="00597665" w:rsidRPr="005241A7">
        <w:rPr>
          <w:rFonts w:ascii="Times New Roman" w:hAnsi="Times New Roman" w:cs="Times New Roman"/>
        </w:rPr>
        <w:t xml:space="preserve">s reached, </w:t>
      </w:r>
      <w:r w:rsidR="001C23B0" w:rsidRPr="005241A7">
        <w:rPr>
          <w:rFonts w:ascii="Times New Roman" w:hAnsi="Times New Roman" w:cs="Times New Roman"/>
        </w:rPr>
        <w:t>there i</w:t>
      </w:r>
      <w:r w:rsidRPr="005241A7">
        <w:rPr>
          <w:rFonts w:ascii="Times New Roman" w:hAnsi="Times New Roman" w:cs="Times New Roman"/>
        </w:rPr>
        <w:t xml:space="preserve">s no </w:t>
      </w:r>
      <w:r w:rsidR="00E01D51" w:rsidRPr="005241A7">
        <w:rPr>
          <w:rFonts w:ascii="Times New Roman" w:hAnsi="Times New Roman" w:cs="Times New Roman"/>
        </w:rPr>
        <w:t>incentive to be more precise</w:t>
      </w:r>
      <w:r w:rsidRPr="005241A7">
        <w:rPr>
          <w:rFonts w:ascii="Times New Roman" w:hAnsi="Times New Roman" w:cs="Times New Roman"/>
        </w:rPr>
        <w:t>.</w:t>
      </w:r>
      <w:r w:rsidR="004D360B" w:rsidRPr="005241A7">
        <w:rPr>
          <w:rFonts w:ascii="Times New Roman" w:hAnsi="Times New Roman" w:cs="Times New Roman"/>
        </w:rPr>
        <w:t xml:space="preserve">  </w:t>
      </w:r>
      <w:r w:rsidRPr="005241A7">
        <w:rPr>
          <w:rFonts w:ascii="Times New Roman" w:hAnsi="Times New Roman" w:cs="Times New Roman"/>
        </w:rPr>
        <w:t xml:space="preserve"> </w:t>
      </w:r>
    </w:p>
    <w:p w:rsidR="007B7F1B" w:rsidRPr="005241A7" w:rsidRDefault="007B7F1B" w:rsidP="004B41A5">
      <w:pPr>
        <w:spacing w:line="360" w:lineRule="auto"/>
        <w:rPr>
          <w:rFonts w:ascii="Times New Roman" w:hAnsi="Times New Roman" w:cs="Times New Roman"/>
        </w:rPr>
      </w:pPr>
    </w:p>
    <w:p w:rsidR="00F661CD" w:rsidRPr="005241A7" w:rsidRDefault="007B7F1B" w:rsidP="004B41A5">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 xml:space="preserve">In response to </w:t>
      </w:r>
      <w:r w:rsidR="006B4FE0" w:rsidRPr="005241A7">
        <w:rPr>
          <w:rFonts w:ascii="Times New Roman" w:hAnsi="Times New Roman" w:cs="Times New Roman"/>
        </w:rPr>
        <w:t>Mr. Elash’s testimony about servi</w:t>
      </w:r>
      <w:r w:rsidR="00490682" w:rsidRPr="005241A7">
        <w:rPr>
          <w:rFonts w:ascii="Times New Roman" w:hAnsi="Times New Roman" w:cs="Times New Roman"/>
        </w:rPr>
        <w:t>ce extensions to neighbors, Mr. </w:t>
      </w:r>
      <w:r w:rsidR="006B4FE0" w:rsidRPr="005241A7">
        <w:rPr>
          <w:rFonts w:ascii="Times New Roman" w:hAnsi="Times New Roman" w:cs="Times New Roman"/>
        </w:rPr>
        <w:t xml:space="preserve">Murray </w:t>
      </w:r>
      <w:r w:rsidR="004D360B" w:rsidRPr="005241A7">
        <w:rPr>
          <w:rFonts w:ascii="Times New Roman" w:hAnsi="Times New Roman" w:cs="Times New Roman"/>
        </w:rPr>
        <w:t>testified</w:t>
      </w:r>
      <w:r w:rsidR="006B4FE0" w:rsidRPr="005241A7">
        <w:rPr>
          <w:rFonts w:ascii="Times New Roman" w:hAnsi="Times New Roman" w:cs="Times New Roman"/>
        </w:rPr>
        <w:t xml:space="preserve"> that the extension</w:t>
      </w:r>
      <w:r w:rsidR="00274D26" w:rsidRPr="005241A7">
        <w:rPr>
          <w:rFonts w:ascii="Times New Roman" w:hAnsi="Times New Roman" w:cs="Times New Roman"/>
        </w:rPr>
        <w:t>s</w:t>
      </w:r>
      <w:r w:rsidR="006B4FE0" w:rsidRPr="005241A7">
        <w:rPr>
          <w:rFonts w:ascii="Times New Roman" w:hAnsi="Times New Roman" w:cs="Times New Roman"/>
        </w:rPr>
        <w:t xml:space="preserve"> to </w:t>
      </w:r>
      <w:r w:rsidR="00274D26" w:rsidRPr="005241A7">
        <w:rPr>
          <w:rFonts w:ascii="Times New Roman" w:hAnsi="Times New Roman" w:cs="Times New Roman"/>
        </w:rPr>
        <w:t xml:space="preserve">both </w:t>
      </w:r>
      <w:r w:rsidR="006B4FE0" w:rsidRPr="005241A7">
        <w:rPr>
          <w:rFonts w:ascii="Times New Roman" w:hAnsi="Times New Roman" w:cs="Times New Roman"/>
        </w:rPr>
        <w:t xml:space="preserve">408 </w:t>
      </w:r>
      <w:r w:rsidR="00274D26" w:rsidRPr="005241A7">
        <w:rPr>
          <w:rFonts w:ascii="Times New Roman" w:hAnsi="Times New Roman" w:cs="Times New Roman"/>
        </w:rPr>
        <w:t xml:space="preserve">and 411 Zion Road </w:t>
      </w:r>
      <w:r w:rsidR="000F52F9" w:rsidRPr="005241A7">
        <w:rPr>
          <w:rFonts w:ascii="Times New Roman" w:hAnsi="Times New Roman" w:cs="Times New Roman"/>
        </w:rPr>
        <w:t>were provided in accordan</w:t>
      </w:r>
      <w:r w:rsidR="004D360B" w:rsidRPr="005241A7">
        <w:rPr>
          <w:rFonts w:ascii="Times New Roman" w:hAnsi="Times New Roman" w:cs="Times New Roman"/>
        </w:rPr>
        <w:t xml:space="preserve">ce with UGI’s tariff.  </w:t>
      </w:r>
      <w:r w:rsidR="000F52F9" w:rsidRPr="005241A7">
        <w:rPr>
          <w:rFonts w:ascii="Times New Roman" w:hAnsi="Times New Roman" w:cs="Times New Roman"/>
        </w:rPr>
        <w:t>Each of these extensions involved</w:t>
      </w:r>
      <w:r w:rsidR="00274D26" w:rsidRPr="005241A7">
        <w:rPr>
          <w:rFonts w:ascii="Times New Roman" w:hAnsi="Times New Roman" w:cs="Times New Roman"/>
        </w:rPr>
        <w:t xml:space="preserve"> </w:t>
      </w:r>
      <w:r w:rsidR="006B4FE0" w:rsidRPr="005241A7">
        <w:rPr>
          <w:rFonts w:ascii="Times New Roman" w:hAnsi="Times New Roman" w:cs="Times New Roman"/>
        </w:rPr>
        <w:t>farm tap</w:t>
      </w:r>
      <w:r w:rsidR="00274D26" w:rsidRPr="005241A7">
        <w:rPr>
          <w:rFonts w:ascii="Times New Roman" w:hAnsi="Times New Roman" w:cs="Times New Roman"/>
        </w:rPr>
        <w:t>s</w:t>
      </w:r>
      <w:r w:rsidR="006B4FE0" w:rsidRPr="005241A7">
        <w:rPr>
          <w:rFonts w:ascii="Times New Roman" w:hAnsi="Times New Roman" w:cs="Times New Roman"/>
        </w:rPr>
        <w:t xml:space="preserve">, </w:t>
      </w:r>
      <w:r w:rsidR="00274D26" w:rsidRPr="005241A7">
        <w:rPr>
          <w:rFonts w:ascii="Times New Roman" w:hAnsi="Times New Roman" w:cs="Times New Roman"/>
        </w:rPr>
        <w:t xml:space="preserve">in </w:t>
      </w:r>
      <w:r w:rsidR="006B4FE0" w:rsidRPr="005241A7">
        <w:rPr>
          <w:rFonts w:ascii="Times New Roman" w:hAnsi="Times New Roman" w:cs="Times New Roman"/>
        </w:rPr>
        <w:t>whi</w:t>
      </w:r>
      <w:r w:rsidR="00274D26" w:rsidRPr="005241A7">
        <w:rPr>
          <w:rFonts w:ascii="Times New Roman" w:hAnsi="Times New Roman" w:cs="Times New Roman"/>
        </w:rPr>
        <w:t xml:space="preserve">ch </w:t>
      </w:r>
      <w:r w:rsidR="006B4FE0" w:rsidRPr="005241A7">
        <w:rPr>
          <w:rFonts w:ascii="Times New Roman" w:hAnsi="Times New Roman" w:cs="Times New Roman"/>
        </w:rPr>
        <w:t xml:space="preserve">service </w:t>
      </w:r>
      <w:r w:rsidR="00274D26" w:rsidRPr="005241A7">
        <w:rPr>
          <w:rFonts w:ascii="Times New Roman" w:hAnsi="Times New Roman" w:cs="Times New Roman"/>
        </w:rPr>
        <w:t xml:space="preserve">is provided </w:t>
      </w:r>
      <w:r w:rsidR="006B4FE0" w:rsidRPr="005241A7">
        <w:rPr>
          <w:rFonts w:ascii="Times New Roman" w:hAnsi="Times New Roman" w:cs="Times New Roman"/>
        </w:rPr>
        <w:t>directly from a main without the requirement of a main extension.</w:t>
      </w:r>
      <w:r w:rsidR="004D360B" w:rsidRPr="005241A7">
        <w:rPr>
          <w:rFonts w:ascii="Times New Roman" w:hAnsi="Times New Roman" w:cs="Times New Roman"/>
        </w:rPr>
        <w:t xml:space="preserve">  </w:t>
      </w:r>
      <w:r w:rsidR="00274D26" w:rsidRPr="005241A7">
        <w:rPr>
          <w:rFonts w:ascii="Times New Roman" w:hAnsi="Times New Roman" w:cs="Times New Roman"/>
        </w:rPr>
        <w:t xml:space="preserve">Thus, service </w:t>
      </w:r>
      <w:r w:rsidR="001902E2" w:rsidRPr="005241A7">
        <w:rPr>
          <w:rFonts w:ascii="Times New Roman" w:hAnsi="Times New Roman" w:cs="Times New Roman"/>
        </w:rPr>
        <w:t xml:space="preserve">extensions </w:t>
      </w:r>
      <w:r w:rsidR="00274D26" w:rsidRPr="005241A7">
        <w:rPr>
          <w:rFonts w:ascii="Times New Roman" w:hAnsi="Times New Roman" w:cs="Times New Roman"/>
        </w:rPr>
        <w:t xml:space="preserve">to the </w:t>
      </w:r>
      <w:r w:rsidR="001902E2" w:rsidRPr="005241A7">
        <w:rPr>
          <w:rFonts w:ascii="Times New Roman" w:hAnsi="Times New Roman" w:cs="Times New Roman"/>
        </w:rPr>
        <w:t xml:space="preserve">408 and 411 </w:t>
      </w:r>
      <w:r w:rsidR="00A93337" w:rsidRPr="005241A7">
        <w:rPr>
          <w:rFonts w:ascii="Times New Roman" w:hAnsi="Times New Roman" w:cs="Times New Roman"/>
        </w:rPr>
        <w:t xml:space="preserve">Zion Road </w:t>
      </w:r>
      <w:r w:rsidR="00274D26" w:rsidRPr="005241A7">
        <w:rPr>
          <w:rFonts w:ascii="Times New Roman" w:hAnsi="Times New Roman" w:cs="Times New Roman"/>
        </w:rPr>
        <w:t>neighboring properties w</w:t>
      </w:r>
      <w:r w:rsidR="001902E2" w:rsidRPr="005241A7">
        <w:rPr>
          <w:rFonts w:ascii="Times New Roman" w:hAnsi="Times New Roman" w:cs="Times New Roman"/>
        </w:rPr>
        <w:t>ere</w:t>
      </w:r>
      <w:r w:rsidR="00274D26" w:rsidRPr="005241A7">
        <w:rPr>
          <w:rFonts w:ascii="Times New Roman" w:hAnsi="Times New Roman" w:cs="Times New Roman"/>
        </w:rPr>
        <w:t xml:space="preserve"> quit</w:t>
      </w:r>
      <w:r w:rsidR="001902E2" w:rsidRPr="005241A7">
        <w:rPr>
          <w:rFonts w:ascii="Times New Roman" w:hAnsi="Times New Roman" w:cs="Times New Roman"/>
        </w:rPr>
        <w:t>e different from</w:t>
      </w:r>
      <w:r w:rsidR="00274D26" w:rsidRPr="005241A7">
        <w:rPr>
          <w:rFonts w:ascii="Times New Roman" w:hAnsi="Times New Roman" w:cs="Times New Roman"/>
        </w:rPr>
        <w:t xml:space="preserve"> the Complainants’ required extension, as Complainants’ extension would involve an extension of a main.  Furthermore, considerable anticipated revenue was available with respect to the pet crematorium extension at 411 Zion Road to offset estimated serv</w:t>
      </w:r>
      <w:r w:rsidR="00F661CD" w:rsidRPr="005241A7">
        <w:rPr>
          <w:rFonts w:ascii="Times New Roman" w:hAnsi="Times New Roman" w:cs="Times New Roman"/>
        </w:rPr>
        <w:t>ice extension costs</w:t>
      </w:r>
      <w:r w:rsidR="001902E2" w:rsidRPr="005241A7">
        <w:rPr>
          <w:rFonts w:ascii="Times New Roman" w:hAnsi="Times New Roman" w:cs="Times New Roman"/>
        </w:rPr>
        <w:t xml:space="preserve"> and result in a required $1,762 net contribution</w:t>
      </w:r>
      <w:r w:rsidR="004D360B" w:rsidRPr="005241A7">
        <w:rPr>
          <w:rFonts w:ascii="Times New Roman" w:hAnsi="Times New Roman" w:cs="Times New Roman"/>
        </w:rPr>
        <w:t xml:space="preserve">.  </w:t>
      </w:r>
      <w:r w:rsidR="000F52F9" w:rsidRPr="005241A7">
        <w:rPr>
          <w:rFonts w:ascii="Times New Roman" w:hAnsi="Times New Roman" w:cs="Times New Roman"/>
        </w:rPr>
        <w:t xml:space="preserve"> </w:t>
      </w:r>
    </w:p>
    <w:p w:rsidR="000F52F9" w:rsidRPr="005241A7" w:rsidRDefault="000F52F9" w:rsidP="004B41A5">
      <w:pPr>
        <w:spacing w:line="360" w:lineRule="auto"/>
        <w:rPr>
          <w:rFonts w:ascii="Times New Roman" w:hAnsi="Times New Roman" w:cs="Times New Roman"/>
        </w:rPr>
      </w:pPr>
    </w:p>
    <w:p w:rsidR="00F661CD" w:rsidRPr="005241A7" w:rsidRDefault="00F661CD" w:rsidP="004B41A5">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 xml:space="preserve">Mr. Murray also replied to Mr. Elash’s testimony about neighbors that could be expected to tap into the main once it was extended to serve the </w:t>
      </w:r>
      <w:r w:rsidR="00490682" w:rsidRPr="005241A7">
        <w:rPr>
          <w:rFonts w:ascii="Times New Roman" w:hAnsi="Times New Roman" w:cs="Times New Roman"/>
        </w:rPr>
        <w:t>Complainants.  According to Mr. </w:t>
      </w:r>
      <w:r w:rsidRPr="005241A7">
        <w:rPr>
          <w:rFonts w:ascii="Times New Roman" w:hAnsi="Times New Roman" w:cs="Times New Roman"/>
        </w:rPr>
        <w:t>Murray, potential customers do not immediately convert to natural gas when it becomes</w:t>
      </w:r>
      <w:r w:rsidR="005241A7" w:rsidRPr="005241A7">
        <w:rPr>
          <w:rFonts w:ascii="Times New Roman" w:hAnsi="Times New Roman" w:cs="Times New Roman"/>
        </w:rPr>
        <w:t xml:space="preserve"> </w:t>
      </w:r>
      <w:r w:rsidRPr="005241A7">
        <w:rPr>
          <w:rFonts w:ascii="Times New Roman" w:hAnsi="Times New Roman" w:cs="Times New Roman"/>
        </w:rPr>
        <w:t xml:space="preserve">available but wait until they need to replace their heating systems.  </w:t>
      </w:r>
      <w:r w:rsidR="008B3A23" w:rsidRPr="005241A7">
        <w:rPr>
          <w:rFonts w:ascii="Times New Roman" w:hAnsi="Times New Roman" w:cs="Times New Roman"/>
        </w:rPr>
        <w:t>Since</w:t>
      </w:r>
      <w:r w:rsidRPr="005241A7">
        <w:rPr>
          <w:rFonts w:ascii="Times New Roman" w:hAnsi="Times New Roman" w:cs="Times New Roman"/>
        </w:rPr>
        <w:t xml:space="preserve"> heating systems are typically replaced every 18-25 years, it could be 5, 10 or 15 years before anyone else taps into</w:t>
      </w:r>
      <w:r w:rsidR="004D360B" w:rsidRPr="005241A7">
        <w:rPr>
          <w:rFonts w:ascii="Times New Roman" w:hAnsi="Times New Roman" w:cs="Times New Roman"/>
        </w:rPr>
        <w:t xml:space="preserve"> a newly extended main.  </w:t>
      </w:r>
    </w:p>
    <w:p w:rsidR="000F52F9" w:rsidRPr="005241A7" w:rsidRDefault="000F52F9" w:rsidP="004B41A5">
      <w:pPr>
        <w:spacing w:line="360" w:lineRule="auto"/>
        <w:rPr>
          <w:rFonts w:ascii="Times New Roman" w:hAnsi="Times New Roman" w:cs="Times New Roman"/>
        </w:rPr>
      </w:pPr>
    </w:p>
    <w:p w:rsidR="00C56149" w:rsidRPr="005241A7" w:rsidRDefault="000F52F9" w:rsidP="004B41A5">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In conclusion, UGI asserted that it had reasonably complied with the line extension rules, as set forth in its tariff, and that these rules were necessary to protect other customers from paying for uneconomic service investments.  I</w:t>
      </w:r>
      <w:r w:rsidR="001902E2" w:rsidRPr="005241A7">
        <w:rPr>
          <w:rFonts w:ascii="Times New Roman" w:hAnsi="Times New Roman" w:cs="Times New Roman"/>
        </w:rPr>
        <w:t xml:space="preserve">t contended that the CIAC </w:t>
      </w:r>
      <w:r w:rsidRPr="005241A7">
        <w:rPr>
          <w:rFonts w:ascii="Times New Roman" w:hAnsi="Times New Roman" w:cs="Times New Roman"/>
        </w:rPr>
        <w:t>estimate provided to Complainants</w:t>
      </w:r>
      <w:r w:rsidR="001902E2" w:rsidRPr="005241A7">
        <w:rPr>
          <w:rFonts w:ascii="Times New Roman" w:hAnsi="Times New Roman" w:cs="Times New Roman"/>
        </w:rPr>
        <w:t>, although inaccurate,</w:t>
      </w:r>
      <w:r w:rsidRPr="005241A7">
        <w:rPr>
          <w:rFonts w:ascii="Times New Roman" w:hAnsi="Times New Roman" w:cs="Times New Roman"/>
        </w:rPr>
        <w:t xml:space="preserve"> was reasonable given the </w:t>
      </w:r>
      <w:r w:rsidR="001902E2" w:rsidRPr="005241A7">
        <w:rPr>
          <w:rFonts w:ascii="Times New Roman" w:hAnsi="Times New Roman" w:cs="Times New Roman"/>
        </w:rPr>
        <w:t>improbability</w:t>
      </w:r>
      <w:r w:rsidRPr="005241A7">
        <w:rPr>
          <w:rFonts w:ascii="Times New Roman" w:hAnsi="Times New Roman" w:cs="Times New Roman"/>
        </w:rPr>
        <w:t xml:space="preserve"> that Complainants would pursue an extension </w:t>
      </w:r>
      <w:r w:rsidR="00A93337" w:rsidRPr="005241A7">
        <w:rPr>
          <w:rFonts w:ascii="Times New Roman" w:hAnsi="Times New Roman" w:cs="Times New Roman"/>
        </w:rPr>
        <w:t xml:space="preserve">with </w:t>
      </w:r>
      <w:r w:rsidR="00FD1EA4" w:rsidRPr="005241A7">
        <w:rPr>
          <w:rFonts w:ascii="Times New Roman" w:hAnsi="Times New Roman" w:cs="Times New Roman"/>
        </w:rPr>
        <w:t xml:space="preserve">CIAC of </w:t>
      </w:r>
      <w:r w:rsidR="00A93337" w:rsidRPr="005241A7">
        <w:rPr>
          <w:rFonts w:ascii="Times New Roman" w:hAnsi="Times New Roman" w:cs="Times New Roman"/>
        </w:rPr>
        <w:t xml:space="preserve">at least </w:t>
      </w:r>
      <w:r w:rsidR="004D360B" w:rsidRPr="005241A7">
        <w:rPr>
          <w:rFonts w:ascii="Times New Roman" w:hAnsi="Times New Roman" w:cs="Times New Roman"/>
        </w:rPr>
        <w:t xml:space="preserve">$15,700.  </w:t>
      </w:r>
    </w:p>
    <w:p w:rsidR="00C56149" w:rsidRPr="005241A7" w:rsidRDefault="00C56149" w:rsidP="004B41A5">
      <w:pPr>
        <w:spacing w:line="360" w:lineRule="auto"/>
        <w:rPr>
          <w:rFonts w:ascii="Times New Roman" w:hAnsi="Times New Roman" w:cs="Times New Roman"/>
        </w:rPr>
      </w:pPr>
    </w:p>
    <w:p w:rsidR="00996D7E" w:rsidRPr="005241A7" w:rsidRDefault="00C56149" w:rsidP="004B41A5">
      <w:pPr>
        <w:spacing w:line="360" w:lineRule="auto"/>
        <w:rPr>
          <w:rFonts w:ascii="Times New Roman" w:hAnsi="Times New Roman" w:cs="Times New Roman"/>
          <w:u w:val="single"/>
        </w:rPr>
      </w:pPr>
      <w:r w:rsidRPr="005241A7">
        <w:rPr>
          <w:rFonts w:ascii="Times New Roman" w:hAnsi="Times New Roman" w:cs="Times New Roman"/>
          <w:u w:val="single"/>
        </w:rPr>
        <w:t xml:space="preserve">ALJ ruling as to </w:t>
      </w:r>
      <w:r w:rsidR="00A83BA2" w:rsidRPr="005241A7">
        <w:rPr>
          <w:rFonts w:ascii="Times New Roman" w:hAnsi="Times New Roman" w:cs="Times New Roman"/>
          <w:u w:val="single"/>
        </w:rPr>
        <w:t>refusal to extend service without substantial CIAC</w:t>
      </w:r>
      <w:r w:rsidR="001902E2" w:rsidRPr="005241A7">
        <w:rPr>
          <w:rFonts w:ascii="Times New Roman" w:hAnsi="Times New Roman" w:cs="Times New Roman"/>
          <w:u w:val="single"/>
        </w:rPr>
        <w:t xml:space="preserve"> </w:t>
      </w:r>
    </w:p>
    <w:p w:rsidR="00996D7E" w:rsidRPr="005241A7" w:rsidRDefault="00996D7E" w:rsidP="004B41A5">
      <w:pPr>
        <w:spacing w:line="360" w:lineRule="auto"/>
        <w:rPr>
          <w:rFonts w:ascii="Times New Roman" w:hAnsi="Times New Roman" w:cs="Times New Roman"/>
          <w:u w:val="single"/>
        </w:rPr>
      </w:pPr>
    </w:p>
    <w:p w:rsidR="000F52F9" w:rsidRPr="005241A7" w:rsidRDefault="00996D7E" w:rsidP="004B41A5">
      <w:pPr>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As indicated previously, Complainants have the burden of proof as to their claim that UGI acted unreasonably in refusing to ext</w:t>
      </w:r>
      <w:r w:rsidR="00A27556">
        <w:rPr>
          <w:rFonts w:ascii="Times New Roman" w:hAnsi="Times New Roman" w:cs="Times New Roman"/>
        </w:rPr>
        <w:t xml:space="preserve">end service without </w:t>
      </w:r>
      <w:r w:rsidRPr="005241A7">
        <w:rPr>
          <w:rFonts w:ascii="Times New Roman" w:hAnsi="Times New Roman" w:cs="Times New Roman"/>
        </w:rPr>
        <w:t xml:space="preserve">payment of </w:t>
      </w:r>
      <w:r w:rsidR="00A27556">
        <w:rPr>
          <w:rFonts w:ascii="Times New Roman" w:hAnsi="Times New Roman" w:cs="Times New Roman"/>
        </w:rPr>
        <w:t xml:space="preserve">substantial </w:t>
      </w:r>
      <w:r w:rsidRPr="005241A7">
        <w:rPr>
          <w:rFonts w:ascii="Times New Roman" w:hAnsi="Times New Roman" w:cs="Times New Roman"/>
        </w:rPr>
        <w:t>CIAC.  The Complainants</w:t>
      </w:r>
      <w:r w:rsidR="00FD1EA4" w:rsidRPr="005241A7">
        <w:rPr>
          <w:rFonts w:ascii="Times New Roman" w:hAnsi="Times New Roman" w:cs="Times New Roman"/>
        </w:rPr>
        <w:t>’</w:t>
      </w:r>
      <w:r w:rsidRPr="005241A7">
        <w:rPr>
          <w:rFonts w:ascii="Times New Roman" w:hAnsi="Times New Roman" w:cs="Times New Roman"/>
        </w:rPr>
        <w:t xml:space="preserve"> evidence in support of their </w:t>
      </w:r>
      <w:r w:rsidR="008B3A23" w:rsidRPr="005241A7">
        <w:rPr>
          <w:rFonts w:ascii="Times New Roman" w:hAnsi="Times New Roman" w:cs="Times New Roman"/>
        </w:rPr>
        <w:t>complaint</w:t>
      </w:r>
      <w:r w:rsidRPr="005241A7">
        <w:rPr>
          <w:rFonts w:ascii="Times New Roman" w:hAnsi="Times New Roman" w:cs="Times New Roman"/>
        </w:rPr>
        <w:t xml:space="preserve"> was essentially that:  (1) UGI had extended service t</w:t>
      </w:r>
      <w:r w:rsidR="00A27556">
        <w:rPr>
          <w:rFonts w:ascii="Times New Roman" w:hAnsi="Times New Roman" w:cs="Times New Roman"/>
        </w:rPr>
        <w:t xml:space="preserve">o neighbors without </w:t>
      </w:r>
      <w:r w:rsidRPr="005241A7">
        <w:rPr>
          <w:rFonts w:ascii="Times New Roman" w:hAnsi="Times New Roman" w:cs="Times New Roman"/>
        </w:rPr>
        <w:t xml:space="preserve">payment of </w:t>
      </w:r>
      <w:r w:rsidR="00A27556">
        <w:rPr>
          <w:rFonts w:ascii="Times New Roman" w:hAnsi="Times New Roman" w:cs="Times New Roman"/>
        </w:rPr>
        <w:t xml:space="preserve">substantial </w:t>
      </w:r>
      <w:r w:rsidRPr="005241A7">
        <w:rPr>
          <w:rFonts w:ascii="Times New Roman" w:hAnsi="Times New Roman" w:cs="Times New Roman"/>
        </w:rPr>
        <w:t xml:space="preserve">CIAC; and (2) </w:t>
      </w:r>
      <w:r w:rsidR="005D5B47" w:rsidRPr="005241A7">
        <w:rPr>
          <w:rFonts w:ascii="Times New Roman" w:hAnsi="Times New Roman" w:cs="Times New Roman"/>
        </w:rPr>
        <w:t xml:space="preserve">other neighbors would likely tap into </w:t>
      </w:r>
      <w:r w:rsidR="00FD1EA4" w:rsidRPr="005241A7">
        <w:rPr>
          <w:rFonts w:ascii="Times New Roman" w:hAnsi="Times New Roman" w:cs="Times New Roman"/>
        </w:rPr>
        <w:t xml:space="preserve">Complainants’ </w:t>
      </w:r>
      <w:r w:rsidR="005D5B47" w:rsidRPr="005241A7">
        <w:rPr>
          <w:rFonts w:ascii="Times New Roman" w:hAnsi="Times New Roman" w:cs="Times New Roman"/>
        </w:rPr>
        <w:t>main ex</w:t>
      </w:r>
      <w:r w:rsidR="00FD1EA4" w:rsidRPr="005241A7">
        <w:rPr>
          <w:rFonts w:ascii="Times New Roman" w:hAnsi="Times New Roman" w:cs="Times New Roman"/>
        </w:rPr>
        <w:t xml:space="preserve">tension </w:t>
      </w:r>
      <w:r w:rsidR="005D5B47" w:rsidRPr="005241A7">
        <w:rPr>
          <w:rFonts w:ascii="Times New Roman" w:hAnsi="Times New Roman" w:cs="Times New Roman"/>
        </w:rPr>
        <w:t xml:space="preserve">and should </w:t>
      </w:r>
      <w:r w:rsidR="008B3A23" w:rsidRPr="005241A7">
        <w:rPr>
          <w:rFonts w:ascii="Times New Roman" w:hAnsi="Times New Roman" w:cs="Times New Roman"/>
        </w:rPr>
        <w:t>share equally</w:t>
      </w:r>
      <w:r w:rsidR="00FD1EA4" w:rsidRPr="005241A7">
        <w:rPr>
          <w:rFonts w:ascii="Times New Roman" w:hAnsi="Times New Roman" w:cs="Times New Roman"/>
        </w:rPr>
        <w:t xml:space="preserve"> in the </w:t>
      </w:r>
      <w:r w:rsidR="005D5B47" w:rsidRPr="005241A7">
        <w:rPr>
          <w:rFonts w:ascii="Times New Roman" w:hAnsi="Times New Roman" w:cs="Times New Roman"/>
        </w:rPr>
        <w:t>extension costs.</w:t>
      </w:r>
    </w:p>
    <w:p w:rsidR="00F661CD" w:rsidRPr="005241A7" w:rsidRDefault="00F661CD" w:rsidP="004B41A5">
      <w:pPr>
        <w:spacing w:line="360" w:lineRule="auto"/>
        <w:rPr>
          <w:rFonts w:ascii="Times New Roman" w:hAnsi="Times New Roman" w:cs="Times New Roman"/>
        </w:rPr>
      </w:pPr>
    </w:p>
    <w:p w:rsidR="00267FBC" w:rsidRPr="005241A7" w:rsidRDefault="00F661CD" w:rsidP="00C10DBD">
      <w:pPr>
        <w:spacing w:line="360" w:lineRule="auto"/>
        <w:rPr>
          <w:rFonts w:ascii="Times New Roman" w:hAnsi="Times New Roman" w:cs="Times New Roman"/>
          <w:spacing w:val="-3"/>
        </w:rPr>
      </w:pPr>
      <w:r w:rsidRPr="005241A7">
        <w:rPr>
          <w:rFonts w:ascii="Times New Roman" w:hAnsi="Times New Roman" w:cs="Times New Roman"/>
        </w:rPr>
        <w:tab/>
      </w:r>
      <w:r w:rsidRPr="005241A7">
        <w:rPr>
          <w:rFonts w:ascii="Times New Roman" w:hAnsi="Times New Roman" w:cs="Times New Roman"/>
        </w:rPr>
        <w:tab/>
      </w:r>
      <w:r w:rsidR="00461E2A" w:rsidRPr="005241A7">
        <w:rPr>
          <w:rFonts w:ascii="Times New Roman" w:hAnsi="Times New Roman" w:cs="Times New Roman"/>
          <w:spacing w:val="-3"/>
        </w:rPr>
        <w:t>While the Complainant</w:t>
      </w:r>
      <w:r w:rsidR="00D33501" w:rsidRPr="005241A7">
        <w:rPr>
          <w:rFonts w:ascii="Times New Roman" w:hAnsi="Times New Roman" w:cs="Times New Roman"/>
          <w:spacing w:val="-3"/>
        </w:rPr>
        <w:t>s</w:t>
      </w:r>
      <w:r w:rsidR="00461E2A" w:rsidRPr="005241A7">
        <w:rPr>
          <w:rFonts w:ascii="Times New Roman" w:hAnsi="Times New Roman" w:cs="Times New Roman"/>
          <w:spacing w:val="-3"/>
        </w:rPr>
        <w:t xml:space="preserve"> sought to pay a lesser amount</w:t>
      </w:r>
      <w:r w:rsidR="00020D2F" w:rsidRPr="005241A7">
        <w:rPr>
          <w:rFonts w:ascii="Times New Roman" w:hAnsi="Times New Roman" w:cs="Times New Roman"/>
          <w:spacing w:val="-3"/>
        </w:rPr>
        <w:t xml:space="preserve"> of CIAC than quoted by UGI</w:t>
      </w:r>
      <w:r w:rsidR="00461E2A" w:rsidRPr="005241A7">
        <w:rPr>
          <w:rFonts w:ascii="Times New Roman" w:hAnsi="Times New Roman" w:cs="Times New Roman"/>
          <w:spacing w:val="-3"/>
        </w:rPr>
        <w:t>,</w:t>
      </w:r>
      <w:r w:rsidR="00020D2F" w:rsidRPr="005241A7">
        <w:rPr>
          <w:rFonts w:ascii="Times New Roman" w:hAnsi="Times New Roman" w:cs="Times New Roman"/>
          <w:spacing w:val="-3"/>
        </w:rPr>
        <w:t xml:space="preserve"> the Company</w:t>
      </w:r>
      <w:r w:rsidR="00461E2A" w:rsidRPr="005241A7">
        <w:rPr>
          <w:rFonts w:ascii="Times New Roman" w:hAnsi="Times New Roman" w:cs="Times New Roman"/>
          <w:spacing w:val="-3"/>
        </w:rPr>
        <w:t xml:space="preserve"> is required by law to adhere to its tariffs.  66 Pa. C.S. </w:t>
      </w:r>
      <w:r w:rsidR="00020D2F" w:rsidRPr="005241A7">
        <w:rPr>
          <w:rFonts w:ascii="Times New Roman" w:hAnsi="Times New Roman" w:cs="Times New Roman"/>
          <w:spacing w:val="-3"/>
        </w:rPr>
        <w:t>§</w:t>
      </w:r>
      <w:r w:rsidR="00461E2A" w:rsidRPr="005241A7">
        <w:rPr>
          <w:rFonts w:ascii="Times New Roman" w:hAnsi="Times New Roman" w:cs="Times New Roman"/>
          <w:spacing w:val="-3"/>
        </w:rPr>
        <w:t xml:space="preserve">1303.  Any attempt by a public utility to charge a greater or lesser amount than that specified in its duly-filed tariff is unlawful.  </w:t>
      </w:r>
      <w:r w:rsidR="00461E2A" w:rsidRPr="005241A7">
        <w:rPr>
          <w:rFonts w:ascii="Times New Roman" w:hAnsi="Times New Roman" w:cs="Times New Roman"/>
          <w:spacing w:val="-3"/>
          <w:u w:val="single"/>
        </w:rPr>
        <w:t>Brockway Glass Company v. Pa. P.U.C.</w:t>
      </w:r>
      <w:r w:rsidR="00461E2A" w:rsidRPr="005241A7">
        <w:rPr>
          <w:rFonts w:ascii="Times New Roman" w:hAnsi="Times New Roman" w:cs="Times New Roman"/>
          <w:spacing w:val="-3"/>
        </w:rPr>
        <w:t>, 63 Pa. Commw. 238, 437 A.2d 1067 (1981).</w:t>
      </w:r>
    </w:p>
    <w:p w:rsidR="00D33501" w:rsidRPr="005241A7" w:rsidRDefault="00D33501" w:rsidP="00C10DBD">
      <w:pPr>
        <w:spacing w:line="360" w:lineRule="auto"/>
        <w:rPr>
          <w:rFonts w:ascii="Times New Roman" w:hAnsi="Times New Roman" w:cs="Times New Roman"/>
          <w:spacing w:val="-3"/>
        </w:rPr>
      </w:pPr>
    </w:p>
    <w:p w:rsidR="00D33501" w:rsidRPr="005241A7" w:rsidRDefault="00D33501" w:rsidP="00C10DBD">
      <w:pPr>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r>
      <w:r w:rsidR="0088161B" w:rsidRPr="005241A7">
        <w:rPr>
          <w:rFonts w:ascii="Times New Roman" w:hAnsi="Times New Roman" w:cs="Times New Roman"/>
          <w:spacing w:val="-3"/>
        </w:rPr>
        <w:t xml:space="preserve">In accordance with </w:t>
      </w:r>
      <w:r w:rsidRPr="005241A7">
        <w:rPr>
          <w:rFonts w:ascii="Times New Roman" w:hAnsi="Times New Roman" w:cs="Times New Roman"/>
          <w:spacing w:val="-3"/>
        </w:rPr>
        <w:t>Tariff Rule 5.2, UGI ha</w:t>
      </w:r>
      <w:r w:rsidR="008B3A23" w:rsidRPr="005241A7">
        <w:rPr>
          <w:rFonts w:ascii="Times New Roman" w:hAnsi="Times New Roman" w:cs="Times New Roman"/>
          <w:spacing w:val="-3"/>
        </w:rPr>
        <w:t>d</w:t>
      </w:r>
      <w:r w:rsidRPr="005241A7">
        <w:rPr>
          <w:rFonts w:ascii="Times New Roman" w:hAnsi="Times New Roman" w:cs="Times New Roman"/>
          <w:spacing w:val="-3"/>
        </w:rPr>
        <w:t xml:space="preserve"> an obligation to extend its facilities, under normal conditions, if the requ</w:t>
      </w:r>
      <w:r w:rsidR="00A93337" w:rsidRPr="005241A7">
        <w:rPr>
          <w:rFonts w:ascii="Times New Roman" w:hAnsi="Times New Roman" w:cs="Times New Roman"/>
          <w:spacing w:val="-3"/>
        </w:rPr>
        <w:t>ired</w:t>
      </w:r>
      <w:r w:rsidR="008B3A23" w:rsidRPr="005241A7">
        <w:rPr>
          <w:rFonts w:ascii="Times New Roman" w:hAnsi="Times New Roman" w:cs="Times New Roman"/>
          <w:spacing w:val="-3"/>
        </w:rPr>
        <w:t xml:space="preserve"> investment wa</w:t>
      </w:r>
      <w:r w:rsidRPr="005241A7">
        <w:rPr>
          <w:rFonts w:ascii="Times New Roman" w:hAnsi="Times New Roman" w:cs="Times New Roman"/>
          <w:spacing w:val="-3"/>
        </w:rPr>
        <w:t>s justified by the anticipated revenue to be derived from the extension.  Any costs over and above those which are warranted by the anticipated revenue are to be paid by the customer.  Also, Tariff Rule 4.7</w:t>
      </w:r>
      <w:r w:rsidR="0088161B" w:rsidRPr="005241A7">
        <w:rPr>
          <w:rFonts w:ascii="Times New Roman" w:hAnsi="Times New Roman" w:cs="Times New Roman"/>
          <w:spacing w:val="-3"/>
        </w:rPr>
        <w:t xml:space="preserve"> requires customers to pay</w:t>
      </w:r>
      <w:r w:rsidRPr="005241A7">
        <w:rPr>
          <w:rFonts w:ascii="Times New Roman" w:hAnsi="Times New Roman" w:cs="Times New Roman"/>
          <w:spacing w:val="-3"/>
        </w:rPr>
        <w:t xml:space="preserve"> the additional costs necessitated by special, non-standard conditions.</w:t>
      </w:r>
    </w:p>
    <w:p w:rsidR="0088161B" w:rsidRPr="005241A7" w:rsidRDefault="0088161B" w:rsidP="00C10DBD">
      <w:pPr>
        <w:spacing w:line="360" w:lineRule="auto"/>
        <w:rPr>
          <w:rFonts w:ascii="Times New Roman" w:hAnsi="Times New Roman" w:cs="Times New Roman"/>
          <w:spacing w:val="-3"/>
        </w:rPr>
      </w:pPr>
    </w:p>
    <w:p w:rsidR="0088161B" w:rsidRPr="005241A7" w:rsidRDefault="0088161B" w:rsidP="00C10DBD">
      <w:pPr>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 xml:space="preserve">UGI testified that a standard main extension to the Complainants would cost approximately $20,000, with an allowance of $4,300 or four (4) years’ </w:t>
      </w:r>
      <w:r w:rsidR="00A93337" w:rsidRPr="005241A7">
        <w:rPr>
          <w:rFonts w:ascii="Times New Roman" w:hAnsi="Times New Roman" w:cs="Times New Roman"/>
          <w:spacing w:val="-3"/>
        </w:rPr>
        <w:t xml:space="preserve">of </w:t>
      </w:r>
      <w:r w:rsidRPr="005241A7">
        <w:rPr>
          <w:rFonts w:ascii="Times New Roman" w:hAnsi="Times New Roman" w:cs="Times New Roman"/>
          <w:spacing w:val="-3"/>
        </w:rPr>
        <w:t>anticipated base rate revenue, for a net CIAC of $15,700 under Tariff Rule 5.2</w:t>
      </w:r>
      <w:r w:rsidR="000B0AA9" w:rsidRPr="005241A7">
        <w:rPr>
          <w:rFonts w:ascii="Times New Roman" w:hAnsi="Times New Roman" w:cs="Times New Roman"/>
          <w:spacing w:val="-3"/>
        </w:rPr>
        <w:t xml:space="preserve"> (</w:t>
      </w:r>
      <w:r w:rsidR="000B0AA9" w:rsidRPr="005241A7">
        <w:rPr>
          <w:rFonts w:ascii="Times New Roman" w:hAnsi="Times New Roman" w:cs="Times New Roman"/>
          <w:spacing w:val="-3"/>
          <w:u w:val="single"/>
        </w:rPr>
        <w:t>see also</w:t>
      </w:r>
      <w:r w:rsidR="000B0AA9" w:rsidRPr="005241A7">
        <w:rPr>
          <w:rFonts w:ascii="Times New Roman" w:hAnsi="Times New Roman" w:cs="Times New Roman"/>
          <w:spacing w:val="-3"/>
        </w:rPr>
        <w:t>, Tariff Rule 5.4(b))</w:t>
      </w:r>
      <w:r w:rsidRPr="005241A7">
        <w:rPr>
          <w:rFonts w:ascii="Times New Roman" w:hAnsi="Times New Roman" w:cs="Times New Roman"/>
          <w:spacing w:val="-3"/>
        </w:rPr>
        <w:t xml:space="preserve">.  However, under Tariff Rule 4.7, an additional $15,000 to $20,000 CIAC would be charged for the non-standard main extension from a high-pressure line and possible property acquisitions.  </w:t>
      </w:r>
    </w:p>
    <w:p w:rsidR="0088161B" w:rsidRPr="005241A7" w:rsidRDefault="0088161B" w:rsidP="00C10DBD">
      <w:pPr>
        <w:spacing w:line="360" w:lineRule="auto"/>
        <w:rPr>
          <w:rFonts w:ascii="Times New Roman" w:hAnsi="Times New Roman" w:cs="Times New Roman"/>
          <w:spacing w:val="-3"/>
        </w:rPr>
      </w:pPr>
    </w:p>
    <w:p w:rsidR="009B4AF4" w:rsidRPr="005241A7" w:rsidRDefault="0088161B" w:rsidP="00C10DBD">
      <w:pPr>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 xml:space="preserve">Complainants did not directly challenge the $35,000 or more CIAC calculation, but provided circumstantial or speculative </w:t>
      </w:r>
      <w:r w:rsidR="00436165" w:rsidRPr="005241A7">
        <w:rPr>
          <w:rFonts w:ascii="Times New Roman" w:hAnsi="Times New Roman" w:cs="Times New Roman"/>
          <w:spacing w:val="-3"/>
        </w:rPr>
        <w:t xml:space="preserve">evidence </w:t>
      </w:r>
      <w:r w:rsidRPr="005241A7">
        <w:rPr>
          <w:rFonts w:ascii="Times New Roman" w:hAnsi="Times New Roman" w:cs="Times New Roman"/>
          <w:spacing w:val="-3"/>
        </w:rPr>
        <w:t>about the lesser CIAC charged to neighbors and the potential contributions of other</w:t>
      </w:r>
      <w:r w:rsidR="00436165" w:rsidRPr="005241A7">
        <w:rPr>
          <w:rFonts w:ascii="Times New Roman" w:hAnsi="Times New Roman" w:cs="Times New Roman"/>
          <w:spacing w:val="-3"/>
        </w:rPr>
        <w:t>s that might connect to the new line</w:t>
      </w:r>
      <w:r w:rsidRPr="005241A7">
        <w:rPr>
          <w:rFonts w:ascii="Times New Roman" w:hAnsi="Times New Roman" w:cs="Times New Roman"/>
          <w:spacing w:val="-3"/>
        </w:rPr>
        <w:t>.</w:t>
      </w:r>
      <w:r w:rsidR="00573CF4" w:rsidRPr="005241A7">
        <w:rPr>
          <w:rFonts w:ascii="Times New Roman" w:hAnsi="Times New Roman" w:cs="Times New Roman"/>
          <w:spacing w:val="-3"/>
        </w:rPr>
        <w:t xml:space="preserve">  This evidence is not sufficient to meet the Complainants’ burden of proof.  </w:t>
      </w:r>
    </w:p>
    <w:p w:rsidR="009B4AF4" w:rsidRPr="005241A7" w:rsidRDefault="009B4AF4" w:rsidP="00C10DBD">
      <w:pPr>
        <w:spacing w:line="360" w:lineRule="auto"/>
        <w:rPr>
          <w:rFonts w:ascii="Times New Roman" w:hAnsi="Times New Roman" w:cs="Times New Roman"/>
          <w:spacing w:val="-3"/>
        </w:rPr>
      </w:pPr>
    </w:p>
    <w:p w:rsidR="0088161B" w:rsidRPr="005241A7" w:rsidRDefault="009B4AF4" w:rsidP="00C10DBD">
      <w:pPr>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r>
      <w:r w:rsidR="00573CF4" w:rsidRPr="005241A7">
        <w:rPr>
          <w:rFonts w:ascii="Times New Roman" w:hAnsi="Times New Roman" w:cs="Times New Roman"/>
          <w:spacing w:val="-3"/>
        </w:rPr>
        <w:t xml:space="preserve">As </w:t>
      </w:r>
      <w:r w:rsidRPr="005241A7">
        <w:rPr>
          <w:rFonts w:ascii="Times New Roman" w:hAnsi="Times New Roman" w:cs="Times New Roman"/>
          <w:spacing w:val="-3"/>
        </w:rPr>
        <w:t xml:space="preserve">to different CIAC requirements, UGI’s witness explained that </w:t>
      </w:r>
      <w:r w:rsidR="00573CF4" w:rsidRPr="005241A7">
        <w:rPr>
          <w:rFonts w:ascii="Times New Roman" w:hAnsi="Times New Roman" w:cs="Times New Roman"/>
          <w:spacing w:val="-3"/>
        </w:rPr>
        <w:t xml:space="preserve">CIAC for each customer could vary depending upon the conditions of service and anticipated offsetting revenue contribution.  Those neighbors referenced by Complainants who obtained UGI service did not require a main extension and also one neighbor in particular (a pet crematorium) had much higher anticipated annual revenue than the Complainants. </w:t>
      </w:r>
    </w:p>
    <w:p w:rsidR="009B4AF4" w:rsidRPr="005241A7" w:rsidRDefault="009B4AF4" w:rsidP="00C10DBD">
      <w:pPr>
        <w:spacing w:line="360" w:lineRule="auto"/>
        <w:rPr>
          <w:rFonts w:ascii="Times New Roman" w:hAnsi="Times New Roman" w:cs="Times New Roman"/>
          <w:spacing w:val="-3"/>
        </w:rPr>
      </w:pPr>
    </w:p>
    <w:p w:rsidR="00A93337" w:rsidRPr="005241A7" w:rsidRDefault="009B4AF4" w:rsidP="00C10DBD">
      <w:pPr>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As to Complainants’ contention that line cost</w:t>
      </w:r>
      <w:r w:rsidR="007C3670" w:rsidRPr="005241A7">
        <w:rPr>
          <w:rFonts w:ascii="Times New Roman" w:hAnsi="Times New Roman" w:cs="Times New Roman"/>
          <w:spacing w:val="-3"/>
        </w:rPr>
        <w:t>s</w:t>
      </w:r>
      <w:r w:rsidRPr="005241A7">
        <w:rPr>
          <w:rFonts w:ascii="Times New Roman" w:hAnsi="Times New Roman" w:cs="Times New Roman"/>
          <w:spacing w:val="-3"/>
        </w:rPr>
        <w:t xml:space="preserve"> should be shared, </w:t>
      </w:r>
      <w:r w:rsidR="008B3A23" w:rsidRPr="005241A7">
        <w:rPr>
          <w:rFonts w:ascii="Times New Roman" w:hAnsi="Times New Roman" w:cs="Times New Roman"/>
          <w:spacing w:val="-3"/>
        </w:rPr>
        <w:t>there is</w:t>
      </w:r>
      <w:r w:rsidR="007C3670" w:rsidRPr="005241A7">
        <w:rPr>
          <w:rFonts w:ascii="Times New Roman" w:hAnsi="Times New Roman" w:cs="Times New Roman"/>
          <w:spacing w:val="-3"/>
        </w:rPr>
        <w:t xml:space="preserve"> no evidence that</w:t>
      </w:r>
      <w:r w:rsidRPr="005241A7">
        <w:rPr>
          <w:rFonts w:ascii="Times New Roman" w:hAnsi="Times New Roman" w:cs="Times New Roman"/>
          <w:spacing w:val="-3"/>
        </w:rPr>
        <w:t xml:space="preserve"> any other neighbors along the proposed extension </w:t>
      </w:r>
      <w:r w:rsidR="007C3670" w:rsidRPr="005241A7">
        <w:rPr>
          <w:rFonts w:ascii="Times New Roman" w:hAnsi="Times New Roman" w:cs="Times New Roman"/>
          <w:spacing w:val="-3"/>
        </w:rPr>
        <w:t xml:space="preserve">are </w:t>
      </w:r>
      <w:r w:rsidR="006B725A" w:rsidRPr="005241A7">
        <w:rPr>
          <w:rFonts w:ascii="Times New Roman" w:hAnsi="Times New Roman" w:cs="Times New Roman"/>
          <w:spacing w:val="-3"/>
        </w:rPr>
        <w:t xml:space="preserve">presently </w:t>
      </w:r>
      <w:r w:rsidR="007C3670" w:rsidRPr="005241A7">
        <w:rPr>
          <w:rFonts w:ascii="Times New Roman" w:hAnsi="Times New Roman" w:cs="Times New Roman"/>
          <w:spacing w:val="-3"/>
        </w:rPr>
        <w:t xml:space="preserve">willing and able to connect to the line at this time.  In the event Complainants eventually proceed with the extension, an extension deposit or CIAC will be required pursuant to a service agreement.  </w:t>
      </w:r>
      <w:r w:rsidR="006B725A" w:rsidRPr="005241A7">
        <w:rPr>
          <w:rFonts w:ascii="Times New Roman" w:hAnsi="Times New Roman" w:cs="Times New Roman"/>
          <w:spacing w:val="-3"/>
        </w:rPr>
        <w:t xml:space="preserve">Then, if any additional customers are added to the extended facilities within five (5) years, Complainants would be entitled to refunds of their extension deposit under UGI’s tariff, based upon new customer usage. </w:t>
      </w:r>
      <w:r w:rsidR="007C3670" w:rsidRPr="005241A7">
        <w:rPr>
          <w:rFonts w:ascii="Times New Roman" w:hAnsi="Times New Roman" w:cs="Times New Roman"/>
          <w:spacing w:val="-3"/>
          <w:u w:val="single"/>
        </w:rPr>
        <w:t>See</w:t>
      </w:r>
      <w:r w:rsidR="007C3670" w:rsidRPr="005241A7">
        <w:rPr>
          <w:rFonts w:ascii="Times New Roman" w:hAnsi="Times New Roman" w:cs="Times New Roman"/>
          <w:spacing w:val="-3"/>
        </w:rPr>
        <w:t xml:space="preserve">, UGI Ex. 1, Tariff Rule 5.6.  </w:t>
      </w:r>
    </w:p>
    <w:p w:rsidR="007C3670" w:rsidRPr="005241A7" w:rsidRDefault="007C3670" w:rsidP="00C10DBD">
      <w:pPr>
        <w:spacing w:line="360" w:lineRule="auto"/>
        <w:rPr>
          <w:rFonts w:ascii="Times New Roman" w:hAnsi="Times New Roman" w:cs="Times New Roman"/>
          <w:spacing w:val="-3"/>
        </w:rPr>
      </w:pPr>
    </w:p>
    <w:p w:rsidR="00461E2A" w:rsidRPr="005241A7" w:rsidRDefault="00A93337" w:rsidP="00C10DBD">
      <w:pPr>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r>
      <w:r w:rsidR="004D360B" w:rsidRPr="005241A7">
        <w:rPr>
          <w:rFonts w:ascii="Times New Roman" w:hAnsi="Times New Roman" w:cs="Times New Roman"/>
          <w:spacing w:val="-3"/>
        </w:rPr>
        <w:t>Since</w:t>
      </w:r>
      <w:r w:rsidRPr="005241A7">
        <w:rPr>
          <w:rFonts w:ascii="Times New Roman" w:hAnsi="Times New Roman" w:cs="Times New Roman"/>
          <w:spacing w:val="-3"/>
        </w:rPr>
        <w:t xml:space="preserve"> the Complainants have not met their burden of proof as to excessive and unreasonable CIAC, their Complaint on this issue will be denied.  The record supports the level of CIAC </w:t>
      </w:r>
      <w:r w:rsidR="000C413B" w:rsidRPr="005241A7">
        <w:rPr>
          <w:rFonts w:ascii="Times New Roman" w:hAnsi="Times New Roman" w:cs="Times New Roman"/>
          <w:spacing w:val="-3"/>
        </w:rPr>
        <w:t xml:space="preserve">based upon the costs of a main extension from a high-pressure line, the required regulator station, possible property acquisitions, and the anticipated offsetting revenue associated with usage at Complainants’ 1,400 square foot residence. </w:t>
      </w:r>
    </w:p>
    <w:p w:rsidR="00D81AEE" w:rsidRDefault="00D81AEE" w:rsidP="00C10DBD">
      <w:pPr>
        <w:spacing w:line="360" w:lineRule="auto"/>
        <w:rPr>
          <w:rFonts w:ascii="Times New Roman" w:hAnsi="Times New Roman" w:cs="Times New Roman"/>
          <w:spacing w:val="-3"/>
          <w:u w:val="single"/>
        </w:rPr>
      </w:pPr>
    </w:p>
    <w:p w:rsidR="00A83BA2" w:rsidRPr="005241A7" w:rsidRDefault="001C50CC" w:rsidP="00C10DBD">
      <w:pPr>
        <w:spacing w:line="360" w:lineRule="auto"/>
        <w:rPr>
          <w:rFonts w:ascii="Times New Roman" w:hAnsi="Times New Roman" w:cs="Times New Roman"/>
          <w:spacing w:val="-3"/>
          <w:u w:val="single"/>
        </w:rPr>
      </w:pPr>
      <w:r w:rsidRPr="005241A7">
        <w:rPr>
          <w:rFonts w:ascii="Times New Roman" w:hAnsi="Times New Roman" w:cs="Times New Roman"/>
          <w:spacing w:val="-3"/>
          <w:u w:val="single"/>
        </w:rPr>
        <w:t xml:space="preserve">ALJ ruling as to </w:t>
      </w:r>
      <w:r w:rsidR="00A83BA2" w:rsidRPr="005241A7">
        <w:rPr>
          <w:rFonts w:ascii="Times New Roman" w:hAnsi="Times New Roman" w:cs="Times New Roman"/>
          <w:spacing w:val="-3"/>
          <w:u w:val="single"/>
        </w:rPr>
        <w:t>uninformed and inadequate estimate</w:t>
      </w:r>
    </w:p>
    <w:p w:rsidR="00A83BA2" w:rsidRPr="005241A7" w:rsidRDefault="00A83BA2" w:rsidP="00C10DBD">
      <w:pPr>
        <w:spacing w:line="360" w:lineRule="auto"/>
        <w:rPr>
          <w:rFonts w:ascii="Times New Roman" w:hAnsi="Times New Roman" w:cs="Times New Roman"/>
          <w:spacing w:val="-3"/>
          <w:u w:val="single"/>
        </w:rPr>
      </w:pPr>
    </w:p>
    <w:p w:rsidR="00A26546" w:rsidRPr="005241A7" w:rsidRDefault="00AF6BC8" w:rsidP="00A83BA2">
      <w:pPr>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 xml:space="preserve">During </w:t>
      </w:r>
      <w:r w:rsidR="00A83BA2" w:rsidRPr="005241A7">
        <w:rPr>
          <w:rFonts w:ascii="Times New Roman" w:hAnsi="Times New Roman" w:cs="Times New Roman"/>
          <w:spacing w:val="-3"/>
        </w:rPr>
        <w:t xml:space="preserve">the hearing, UGI witness Mr. Murray briefly described how the $15,700 CIAC estimate given to Complainants was derived, but then provided new information that the actual required CIAC was over twice that amount </w:t>
      </w:r>
      <w:r w:rsidR="006D3D0B" w:rsidRPr="005241A7">
        <w:rPr>
          <w:rFonts w:ascii="Times New Roman" w:hAnsi="Times New Roman" w:cs="Times New Roman"/>
          <w:spacing w:val="-3"/>
        </w:rPr>
        <w:t>(</w:t>
      </w:r>
      <w:r w:rsidR="00A83BA2" w:rsidRPr="005241A7">
        <w:rPr>
          <w:rFonts w:ascii="Times New Roman" w:hAnsi="Times New Roman" w:cs="Times New Roman"/>
          <w:spacing w:val="-3"/>
        </w:rPr>
        <w:t>$35,000 or more</w:t>
      </w:r>
      <w:r w:rsidR="006D3D0B" w:rsidRPr="005241A7">
        <w:rPr>
          <w:rFonts w:ascii="Times New Roman" w:hAnsi="Times New Roman" w:cs="Times New Roman"/>
          <w:spacing w:val="-3"/>
        </w:rPr>
        <w:t>)</w:t>
      </w:r>
      <w:r w:rsidR="00A83BA2" w:rsidRPr="005241A7">
        <w:rPr>
          <w:rFonts w:ascii="Times New Roman" w:hAnsi="Times New Roman" w:cs="Times New Roman"/>
          <w:spacing w:val="-3"/>
        </w:rPr>
        <w:t xml:space="preserve">.  Mr. Murray acknowledged that a more accurate estimate was not </w:t>
      </w:r>
      <w:r w:rsidR="000C520C" w:rsidRPr="005241A7">
        <w:rPr>
          <w:rFonts w:ascii="Times New Roman" w:hAnsi="Times New Roman" w:cs="Times New Roman"/>
          <w:spacing w:val="-3"/>
        </w:rPr>
        <w:t>previously provided due to</w:t>
      </w:r>
      <w:r w:rsidR="00A83BA2" w:rsidRPr="005241A7">
        <w:rPr>
          <w:rFonts w:ascii="Times New Roman" w:hAnsi="Times New Roman" w:cs="Times New Roman"/>
          <w:spacing w:val="-3"/>
        </w:rPr>
        <w:t xml:space="preserve"> unfamiliarity with the new MLTS system </w:t>
      </w:r>
      <w:r w:rsidR="000C520C" w:rsidRPr="005241A7">
        <w:rPr>
          <w:rFonts w:ascii="Times New Roman" w:hAnsi="Times New Roman" w:cs="Times New Roman"/>
          <w:spacing w:val="-3"/>
        </w:rPr>
        <w:t xml:space="preserve">and an </w:t>
      </w:r>
      <w:r w:rsidR="00A83BA2" w:rsidRPr="005241A7">
        <w:rPr>
          <w:rFonts w:ascii="Times New Roman" w:hAnsi="Times New Roman" w:cs="Times New Roman"/>
          <w:spacing w:val="-3"/>
        </w:rPr>
        <w:t>assumption that accuracy was unnecessary because the original estimate</w:t>
      </w:r>
      <w:r w:rsidR="000B0AA9" w:rsidRPr="005241A7">
        <w:rPr>
          <w:rFonts w:ascii="Times New Roman" w:hAnsi="Times New Roman" w:cs="Times New Roman"/>
          <w:spacing w:val="-3"/>
        </w:rPr>
        <w:t>,</w:t>
      </w:r>
      <w:r w:rsidR="00A83BA2" w:rsidRPr="005241A7">
        <w:rPr>
          <w:rFonts w:ascii="Times New Roman" w:hAnsi="Times New Roman" w:cs="Times New Roman"/>
          <w:spacing w:val="-3"/>
        </w:rPr>
        <w:t xml:space="preserve"> without the “add-ons</w:t>
      </w:r>
      <w:r w:rsidR="000B0AA9" w:rsidRPr="005241A7">
        <w:rPr>
          <w:rFonts w:ascii="Times New Roman" w:hAnsi="Times New Roman" w:cs="Times New Roman"/>
          <w:spacing w:val="-3"/>
        </w:rPr>
        <w:t>,</w:t>
      </w:r>
      <w:r w:rsidR="00A83BA2" w:rsidRPr="005241A7">
        <w:rPr>
          <w:rFonts w:ascii="Times New Roman" w:hAnsi="Times New Roman" w:cs="Times New Roman"/>
          <w:spacing w:val="-3"/>
        </w:rPr>
        <w:t xml:space="preserve">” was </w:t>
      </w:r>
      <w:r w:rsidR="000B0AA9" w:rsidRPr="005241A7">
        <w:rPr>
          <w:rFonts w:ascii="Times New Roman" w:hAnsi="Times New Roman" w:cs="Times New Roman"/>
          <w:spacing w:val="-3"/>
        </w:rPr>
        <w:t xml:space="preserve">assumed to be </w:t>
      </w:r>
      <w:r w:rsidR="00A83BA2" w:rsidRPr="005241A7">
        <w:rPr>
          <w:rFonts w:ascii="Times New Roman" w:hAnsi="Times New Roman" w:cs="Times New Roman"/>
          <w:spacing w:val="-3"/>
        </w:rPr>
        <w:t>more than Complainants w</w:t>
      </w:r>
      <w:r w:rsidR="006D3D0B" w:rsidRPr="005241A7">
        <w:rPr>
          <w:rFonts w:ascii="Times New Roman" w:hAnsi="Times New Roman" w:cs="Times New Roman"/>
          <w:spacing w:val="-3"/>
        </w:rPr>
        <w:t>ere</w:t>
      </w:r>
      <w:r w:rsidR="00A83BA2" w:rsidRPr="005241A7">
        <w:rPr>
          <w:rFonts w:ascii="Times New Roman" w:hAnsi="Times New Roman" w:cs="Times New Roman"/>
          <w:spacing w:val="-3"/>
        </w:rPr>
        <w:t xml:space="preserve"> willing to pay. </w:t>
      </w:r>
    </w:p>
    <w:p w:rsidR="00D56BDF" w:rsidRPr="005241A7" w:rsidRDefault="00D56BDF" w:rsidP="00D56BDF">
      <w:pPr>
        <w:spacing w:line="360" w:lineRule="auto"/>
        <w:rPr>
          <w:rFonts w:ascii="Times New Roman" w:hAnsi="Times New Roman" w:cs="Times New Roman"/>
          <w:spacing w:val="-3"/>
        </w:rPr>
      </w:pPr>
    </w:p>
    <w:p w:rsidR="00D56BDF" w:rsidRPr="005241A7" w:rsidRDefault="00D56BDF" w:rsidP="00D56BDF">
      <w:pPr>
        <w:spacing w:line="360" w:lineRule="auto"/>
        <w:rPr>
          <w:rFonts w:ascii="Times New Roman" w:hAnsi="Times New Roman" w:cs="Times New Roman"/>
        </w:rPr>
      </w:pPr>
      <w:r w:rsidRPr="005241A7">
        <w:rPr>
          <w:rFonts w:ascii="Times New Roman" w:hAnsi="Times New Roman" w:cs="Times New Roman"/>
          <w:spacing w:val="-3"/>
        </w:rPr>
        <w:tab/>
      </w:r>
      <w:r w:rsidRPr="005241A7">
        <w:rPr>
          <w:rFonts w:ascii="Times New Roman" w:hAnsi="Times New Roman" w:cs="Times New Roman"/>
          <w:spacing w:val="-3"/>
        </w:rPr>
        <w:tab/>
      </w:r>
      <w:r w:rsidRPr="005241A7">
        <w:rPr>
          <w:rFonts w:ascii="Times New Roman" w:hAnsi="Times New Roman" w:cs="Times New Roman"/>
        </w:rPr>
        <w:t xml:space="preserve">The Commission has exclusive original jurisdiction over the reasonableness, adequacy and efficiency of public utility services.  </w:t>
      </w:r>
      <w:r w:rsidRPr="005241A7">
        <w:rPr>
          <w:rFonts w:ascii="Times New Roman" w:hAnsi="Times New Roman" w:cs="Times New Roman"/>
          <w:u w:val="single"/>
        </w:rPr>
        <w:t>Santo v. Dauphin Consol. Water Supply Co.</w:t>
      </w:r>
      <w:r w:rsidRPr="005241A7">
        <w:rPr>
          <w:rFonts w:ascii="Times New Roman" w:hAnsi="Times New Roman" w:cs="Times New Roman"/>
        </w:rPr>
        <w:t xml:space="preserve">, 436 A.2d 197 (Pa. Super. 1981); </w:t>
      </w:r>
      <w:r w:rsidRPr="005241A7">
        <w:rPr>
          <w:rFonts w:ascii="Times New Roman" w:hAnsi="Times New Roman" w:cs="Times New Roman"/>
          <w:u w:val="single"/>
        </w:rPr>
        <w:t>Elkin v. Bell Tel. Co.</w:t>
      </w:r>
      <w:r w:rsidRPr="005241A7">
        <w:rPr>
          <w:rFonts w:ascii="Times New Roman" w:hAnsi="Times New Roman" w:cs="Times New Roman"/>
        </w:rPr>
        <w:t xml:space="preserve">, 372 A.2d 1203 (Pa. Super. 1977), aff’d 491 Pa. 123, 420 A.2d 371 (1980).  The Public Utility Code </w:t>
      </w:r>
      <w:r w:rsidR="0065603D" w:rsidRPr="005241A7">
        <w:rPr>
          <w:rFonts w:ascii="Times New Roman" w:hAnsi="Times New Roman" w:cs="Times New Roman"/>
        </w:rPr>
        <w:t xml:space="preserve">(Code) </w:t>
      </w:r>
      <w:r w:rsidRPr="005241A7">
        <w:rPr>
          <w:rFonts w:ascii="Times New Roman" w:hAnsi="Times New Roman" w:cs="Times New Roman"/>
        </w:rPr>
        <w:t>provides that every jurisdictional public utility shall provide reasonable service:</w:t>
      </w:r>
    </w:p>
    <w:p w:rsidR="00D56BDF" w:rsidRPr="005241A7" w:rsidRDefault="00D56BDF" w:rsidP="00D56BDF">
      <w:pPr>
        <w:autoSpaceDE/>
        <w:autoSpaceDN/>
        <w:spacing w:line="360" w:lineRule="auto"/>
        <w:rPr>
          <w:rFonts w:ascii="Times New Roman" w:hAnsi="Times New Roman" w:cs="Times New Roman"/>
        </w:rPr>
      </w:pPr>
    </w:p>
    <w:p w:rsidR="005241A7" w:rsidRDefault="00D56BDF" w:rsidP="00473236">
      <w:pPr>
        <w:autoSpaceDE/>
        <w:autoSpaceDN/>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p>
    <w:p w:rsidR="00D56BDF" w:rsidRPr="005241A7" w:rsidRDefault="00D56BDF" w:rsidP="005241A7">
      <w:pPr>
        <w:autoSpaceDE/>
        <w:autoSpaceDN/>
        <w:ind w:left="720" w:firstLine="720"/>
        <w:rPr>
          <w:rFonts w:ascii="Times New Roman" w:hAnsi="Times New Roman" w:cs="Times New Roman"/>
          <w:b/>
        </w:rPr>
      </w:pPr>
      <w:r w:rsidRPr="005241A7">
        <w:rPr>
          <w:rFonts w:ascii="Times New Roman" w:hAnsi="Times New Roman" w:cs="Times New Roman"/>
          <w:b/>
        </w:rPr>
        <w:t>§1501.  Character of service and facilities</w:t>
      </w:r>
    </w:p>
    <w:p w:rsidR="00D56BDF" w:rsidRPr="005241A7" w:rsidRDefault="00D56BDF" w:rsidP="00473236">
      <w:pPr>
        <w:autoSpaceDE/>
        <w:autoSpaceDN/>
        <w:rPr>
          <w:rFonts w:ascii="Times New Roman" w:hAnsi="Times New Roman" w:cs="Times New Roman"/>
        </w:rPr>
      </w:pPr>
    </w:p>
    <w:p w:rsidR="00D56BDF" w:rsidRPr="005241A7" w:rsidRDefault="00D56BDF" w:rsidP="00D56BDF">
      <w:pPr>
        <w:autoSpaceDE/>
        <w:autoSpaceDN/>
        <w:ind w:left="1440" w:right="1440"/>
        <w:rPr>
          <w:rFonts w:ascii="Times New Roman" w:hAnsi="Times New Roman" w:cs="Times New Roman"/>
        </w:rPr>
      </w:pPr>
      <w:r w:rsidRPr="005241A7">
        <w:rPr>
          <w:rFonts w:ascii="Times New Roman" w:hAnsi="Times New Roman" w:cs="Times New Roman"/>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w:t>
      </w:r>
      <w:r w:rsidR="006D3D0B" w:rsidRPr="005241A7">
        <w:rPr>
          <w:rFonts w:ascii="Times New Roman" w:hAnsi="Times New Roman" w:cs="Times New Roman"/>
        </w:rPr>
        <w:t>employees, and the public. . . Subject to the provisions of this part and the regulations or orders of the commission, every public utility may have reasonable rules and regulations governing the conditions under which it shall be required to render service. . . .</w:t>
      </w:r>
    </w:p>
    <w:p w:rsidR="00D56BDF" w:rsidRPr="005241A7" w:rsidRDefault="00D56BDF" w:rsidP="00D56BDF">
      <w:pPr>
        <w:autoSpaceDE/>
        <w:autoSpaceDN/>
        <w:ind w:left="1440" w:right="1440"/>
        <w:rPr>
          <w:rFonts w:ascii="Times New Roman" w:hAnsi="Times New Roman" w:cs="Times New Roman"/>
        </w:rPr>
      </w:pPr>
      <w:r w:rsidRPr="005241A7">
        <w:rPr>
          <w:rFonts w:ascii="Times New Roman" w:hAnsi="Times New Roman" w:cs="Times New Roman"/>
        </w:rPr>
        <w:t>66 Pa. Code §1501.</w:t>
      </w:r>
    </w:p>
    <w:p w:rsidR="00473236" w:rsidRPr="005241A7" w:rsidRDefault="00473236" w:rsidP="00473236">
      <w:pPr>
        <w:autoSpaceDE/>
        <w:autoSpaceDN/>
        <w:spacing w:line="360" w:lineRule="auto"/>
        <w:rPr>
          <w:rFonts w:ascii="Times New Roman" w:hAnsi="Times New Roman" w:cs="Times New Roman"/>
        </w:rPr>
      </w:pPr>
    </w:p>
    <w:p w:rsidR="00D56BDF" w:rsidRPr="005241A7" w:rsidRDefault="00D56BDF" w:rsidP="005241A7">
      <w:pPr>
        <w:autoSpaceDE/>
        <w:autoSpaceDN/>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The statutory definition of “service”</w:t>
      </w:r>
      <w:r w:rsidRPr="005241A7">
        <w:rPr>
          <w:rFonts w:ascii="Times New Roman" w:hAnsi="Times New Roman" w:cs="Times New Roman"/>
          <w:vertAlign w:val="superscript"/>
        </w:rPr>
        <w:footnoteReference w:id="2"/>
      </w:r>
      <w:r w:rsidRPr="005241A7">
        <w:rPr>
          <w:rFonts w:ascii="Times New Roman" w:hAnsi="Times New Roman" w:cs="Times New Roman"/>
        </w:rPr>
        <w:t xml:space="preserve"> is to be broadly construed.  </w:t>
      </w:r>
      <w:r w:rsidRPr="005241A7">
        <w:rPr>
          <w:rFonts w:ascii="Times New Roman" w:hAnsi="Times New Roman" w:cs="Times New Roman"/>
          <w:u w:val="single"/>
        </w:rPr>
        <w:t>Country Place Waste Treatment Co., Inc. v. Pa. P</w:t>
      </w:r>
      <w:r w:rsidR="00AF6BC8" w:rsidRPr="005241A7">
        <w:rPr>
          <w:rFonts w:ascii="Times New Roman" w:hAnsi="Times New Roman" w:cs="Times New Roman"/>
          <w:u w:val="single"/>
        </w:rPr>
        <w:t>.U.C.</w:t>
      </w:r>
      <w:r w:rsidRPr="005241A7">
        <w:rPr>
          <w:rFonts w:ascii="Times New Roman" w:hAnsi="Times New Roman" w:cs="Times New Roman"/>
        </w:rPr>
        <w:t xml:space="preserve">, 654 A.2d 72 (Pa. Cmwlth. Ct. 1995).  </w:t>
      </w:r>
    </w:p>
    <w:p w:rsidR="0065603D" w:rsidRPr="005241A7" w:rsidRDefault="0065603D" w:rsidP="00D56BDF">
      <w:pPr>
        <w:autoSpaceDE/>
        <w:autoSpaceDN/>
        <w:spacing w:line="360" w:lineRule="auto"/>
        <w:rPr>
          <w:rFonts w:ascii="Times New Roman" w:hAnsi="Times New Roman" w:cs="Times New Roman"/>
        </w:rPr>
      </w:pPr>
    </w:p>
    <w:p w:rsidR="00067579" w:rsidRPr="005241A7" w:rsidRDefault="0065603D" w:rsidP="00D56BDF">
      <w:pPr>
        <w:autoSpaceDE/>
        <w:autoSpaceDN/>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As indicated in Section 1501</w:t>
      </w:r>
      <w:r w:rsidR="006B725A" w:rsidRPr="005241A7">
        <w:rPr>
          <w:rFonts w:ascii="Times New Roman" w:hAnsi="Times New Roman" w:cs="Times New Roman"/>
        </w:rPr>
        <w:t xml:space="preserve"> of the Code, UGI had a duty to Complainants, </w:t>
      </w:r>
      <w:r w:rsidR="00D65B14" w:rsidRPr="005241A7">
        <w:rPr>
          <w:rFonts w:ascii="Times New Roman" w:hAnsi="Times New Roman" w:cs="Times New Roman"/>
        </w:rPr>
        <w:t xml:space="preserve">as service applicants, </w:t>
      </w:r>
      <w:r w:rsidR="006B725A" w:rsidRPr="005241A7">
        <w:rPr>
          <w:rFonts w:ascii="Times New Roman" w:hAnsi="Times New Roman" w:cs="Times New Roman"/>
        </w:rPr>
        <w:t xml:space="preserve">to furnish adequate and reasonable service.  </w:t>
      </w:r>
      <w:r w:rsidR="00067579" w:rsidRPr="005241A7">
        <w:rPr>
          <w:rFonts w:ascii="Times New Roman" w:hAnsi="Times New Roman" w:cs="Times New Roman"/>
        </w:rPr>
        <w:t xml:space="preserve">When UGI provided a </w:t>
      </w:r>
      <w:r w:rsidR="006B725A" w:rsidRPr="005241A7">
        <w:rPr>
          <w:rFonts w:ascii="Times New Roman" w:hAnsi="Times New Roman" w:cs="Times New Roman"/>
        </w:rPr>
        <w:t>C</w:t>
      </w:r>
      <w:r w:rsidR="00067579" w:rsidRPr="005241A7">
        <w:rPr>
          <w:rFonts w:ascii="Times New Roman" w:hAnsi="Times New Roman" w:cs="Times New Roman"/>
        </w:rPr>
        <w:t>IAC estimate to Complainants of $15,700, based upon the erroneous</w:t>
      </w:r>
      <w:r w:rsidR="00AF6BC8" w:rsidRPr="005241A7">
        <w:rPr>
          <w:rFonts w:ascii="Times New Roman" w:hAnsi="Times New Roman" w:cs="Times New Roman"/>
        </w:rPr>
        <w:t xml:space="preserve"> </w:t>
      </w:r>
      <w:r w:rsidR="00067579" w:rsidRPr="005241A7">
        <w:rPr>
          <w:rFonts w:ascii="Times New Roman" w:hAnsi="Times New Roman" w:cs="Times New Roman"/>
        </w:rPr>
        <w:t xml:space="preserve">assumption that service would be provided from a medium pressure line, it failed in this duty.  I understand that the MLTS system was new, and that UGI wanted to provide a speedy estimate based on this new, time-saving system, but the resulting estimate, as described by UGI’s </w:t>
      </w:r>
      <w:r w:rsidR="00981A6E" w:rsidRPr="005241A7">
        <w:rPr>
          <w:rFonts w:ascii="Times New Roman" w:hAnsi="Times New Roman" w:cs="Times New Roman"/>
        </w:rPr>
        <w:t xml:space="preserve">own </w:t>
      </w:r>
      <w:r w:rsidR="00067579" w:rsidRPr="005241A7">
        <w:rPr>
          <w:rFonts w:ascii="Times New Roman" w:hAnsi="Times New Roman" w:cs="Times New Roman"/>
        </w:rPr>
        <w:t>witness, was “not even close.”  Reasonable accuracy, necessary for Complainants’ planning purposes, should not be sacrificed for expediency.</w:t>
      </w:r>
    </w:p>
    <w:p w:rsidR="00067579" w:rsidRPr="005241A7" w:rsidRDefault="00067579" w:rsidP="00D56BDF">
      <w:pPr>
        <w:autoSpaceDE/>
        <w:autoSpaceDN/>
        <w:spacing w:line="360" w:lineRule="auto"/>
        <w:rPr>
          <w:rFonts w:ascii="Times New Roman" w:hAnsi="Times New Roman" w:cs="Times New Roman"/>
        </w:rPr>
      </w:pPr>
    </w:p>
    <w:p w:rsidR="005241A7" w:rsidRPr="005241A7" w:rsidRDefault="00067579" w:rsidP="00D56BDF">
      <w:pPr>
        <w:autoSpaceDE/>
        <w:autoSpaceDN/>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p>
    <w:p w:rsidR="005241A7" w:rsidRPr="005241A7" w:rsidRDefault="005241A7">
      <w:pPr>
        <w:autoSpaceDE/>
        <w:autoSpaceDN/>
        <w:rPr>
          <w:rFonts w:ascii="Times New Roman" w:hAnsi="Times New Roman" w:cs="Times New Roman"/>
        </w:rPr>
      </w:pPr>
      <w:r w:rsidRPr="005241A7">
        <w:rPr>
          <w:rFonts w:ascii="Times New Roman" w:hAnsi="Times New Roman" w:cs="Times New Roman"/>
        </w:rPr>
        <w:br w:type="page"/>
      </w:r>
    </w:p>
    <w:p w:rsidR="0065603D" w:rsidRPr="005241A7" w:rsidRDefault="00981A6E" w:rsidP="005241A7">
      <w:pPr>
        <w:autoSpaceDE/>
        <w:autoSpaceDN/>
        <w:spacing w:line="360" w:lineRule="auto"/>
        <w:ind w:firstLine="1440"/>
        <w:rPr>
          <w:rFonts w:ascii="Times New Roman" w:hAnsi="Times New Roman" w:cs="Times New Roman"/>
        </w:rPr>
      </w:pPr>
      <w:r w:rsidRPr="005241A7">
        <w:rPr>
          <w:rFonts w:ascii="Times New Roman" w:hAnsi="Times New Roman" w:cs="Times New Roman"/>
        </w:rPr>
        <w:t>The unreasonableness of UGI’s original esti</w:t>
      </w:r>
      <w:r w:rsidR="0057722E" w:rsidRPr="005241A7">
        <w:rPr>
          <w:rFonts w:ascii="Times New Roman" w:hAnsi="Times New Roman" w:cs="Times New Roman"/>
        </w:rPr>
        <w:t xml:space="preserve">mate is further demonstrated in that </w:t>
      </w:r>
      <w:r w:rsidR="00067579" w:rsidRPr="005241A7">
        <w:rPr>
          <w:rFonts w:ascii="Times New Roman" w:hAnsi="Times New Roman" w:cs="Times New Roman"/>
        </w:rPr>
        <w:t xml:space="preserve">UGI failed to follow its own Tariff Rule 4.7 </w:t>
      </w:r>
      <w:r w:rsidR="0057722E" w:rsidRPr="005241A7">
        <w:rPr>
          <w:rFonts w:ascii="Times New Roman" w:hAnsi="Times New Roman" w:cs="Times New Roman"/>
        </w:rPr>
        <w:t xml:space="preserve">by neglecting to account for </w:t>
      </w:r>
      <w:r w:rsidR="00067579" w:rsidRPr="005241A7">
        <w:rPr>
          <w:rFonts w:ascii="Times New Roman" w:hAnsi="Times New Roman" w:cs="Times New Roman"/>
        </w:rPr>
        <w:t>Complainants’ non-standard service conditions in the estimate.</w:t>
      </w:r>
      <w:r w:rsidR="000B0AA9" w:rsidRPr="005241A7">
        <w:rPr>
          <w:rFonts w:ascii="Times New Roman" w:hAnsi="Times New Roman" w:cs="Times New Roman"/>
        </w:rPr>
        <w:t xml:space="preserve">  This error was </w:t>
      </w:r>
      <w:r w:rsidR="00D65B14" w:rsidRPr="005241A7">
        <w:rPr>
          <w:rFonts w:ascii="Times New Roman" w:hAnsi="Times New Roman" w:cs="Times New Roman"/>
        </w:rPr>
        <w:t xml:space="preserve">finally corrected </w:t>
      </w:r>
      <w:r w:rsidR="000B0AA9" w:rsidRPr="005241A7">
        <w:rPr>
          <w:rFonts w:ascii="Times New Roman" w:hAnsi="Times New Roman" w:cs="Times New Roman"/>
        </w:rPr>
        <w:t>when a more informed estimate was given at the hearing.</w:t>
      </w:r>
    </w:p>
    <w:p w:rsidR="0057722E" w:rsidRPr="005241A7" w:rsidRDefault="0057722E" w:rsidP="00D56BDF">
      <w:pPr>
        <w:autoSpaceDE/>
        <w:autoSpaceDN/>
        <w:spacing w:line="360" w:lineRule="auto"/>
        <w:rPr>
          <w:rFonts w:ascii="Times New Roman" w:hAnsi="Times New Roman" w:cs="Times New Roman"/>
        </w:rPr>
      </w:pPr>
    </w:p>
    <w:p w:rsidR="00D34D38" w:rsidRPr="005241A7" w:rsidRDefault="0057722E" w:rsidP="00D56BDF">
      <w:pPr>
        <w:autoSpaceDE/>
        <w:autoSpaceDN/>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D34D38" w:rsidRPr="005241A7">
        <w:rPr>
          <w:rFonts w:ascii="Times New Roman" w:hAnsi="Times New Roman" w:cs="Times New Roman"/>
        </w:rPr>
        <w:t>A</w:t>
      </w:r>
      <w:r w:rsidR="00AF6BC8" w:rsidRPr="005241A7">
        <w:rPr>
          <w:rFonts w:ascii="Times New Roman" w:hAnsi="Times New Roman" w:cs="Times New Roman"/>
        </w:rPr>
        <w:t>lso, I note</w:t>
      </w:r>
      <w:r w:rsidR="00D34D38" w:rsidRPr="005241A7">
        <w:rPr>
          <w:rFonts w:ascii="Times New Roman" w:hAnsi="Times New Roman" w:cs="Times New Roman"/>
        </w:rPr>
        <w:t xml:space="preserve"> that the Company </w:t>
      </w:r>
      <w:r w:rsidR="00D769B8" w:rsidRPr="005241A7">
        <w:rPr>
          <w:rFonts w:ascii="Times New Roman" w:hAnsi="Times New Roman" w:cs="Times New Roman"/>
        </w:rPr>
        <w:t xml:space="preserve">failed to </w:t>
      </w:r>
      <w:r w:rsidR="004D3EF3" w:rsidRPr="005241A7">
        <w:rPr>
          <w:rFonts w:ascii="Times New Roman" w:hAnsi="Times New Roman" w:cs="Times New Roman"/>
        </w:rPr>
        <w:t xml:space="preserve">abide by </w:t>
      </w:r>
      <w:r w:rsidR="00D769B8" w:rsidRPr="005241A7">
        <w:rPr>
          <w:rFonts w:ascii="Times New Roman" w:hAnsi="Times New Roman" w:cs="Times New Roman"/>
        </w:rPr>
        <w:t xml:space="preserve">my Prehearing Order, which required the preparation of an exhibit detailing the various costs </w:t>
      </w:r>
      <w:r w:rsidR="004D3EF3" w:rsidRPr="005241A7">
        <w:rPr>
          <w:rFonts w:ascii="Times New Roman" w:hAnsi="Times New Roman" w:cs="Times New Roman"/>
        </w:rPr>
        <w:t>in the</w:t>
      </w:r>
      <w:r w:rsidR="00D769B8" w:rsidRPr="005241A7">
        <w:rPr>
          <w:rFonts w:ascii="Times New Roman" w:hAnsi="Times New Roman" w:cs="Times New Roman"/>
        </w:rPr>
        <w:t xml:space="preserve"> CIAC estimate.  If this exhibit had bee</w:t>
      </w:r>
      <w:r w:rsidR="00AF6BC8" w:rsidRPr="005241A7">
        <w:rPr>
          <w:rFonts w:ascii="Times New Roman" w:hAnsi="Times New Roman" w:cs="Times New Roman"/>
        </w:rPr>
        <w:t xml:space="preserve">n prepared, </w:t>
      </w:r>
      <w:r w:rsidR="00D34D38" w:rsidRPr="005241A7">
        <w:rPr>
          <w:rFonts w:ascii="Times New Roman" w:hAnsi="Times New Roman" w:cs="Times New Roman"/>
        </w:rPr>
        <w:t>UGI</w:t>
      </w:r>
      <w:r w:rsidR="004D3EF3" w:rsidRPr="005241A7">
        <w:rPr>
          <w:rFonts w:ascii="Times New Roman" w:hAnsi="Times New Roman" w:cs="Times New Roman"/>
        </w:rPr>
        <w:t xml:space="preserve"> </w:t>
      </w:r>
      <w:r w:rsidR="00D769B8" w:rsidRPr="005241A7">
        <w:rPr>
          <w:rFonts w:ascii="Times New Roman" w:hAnsi="Times New Roman" w:cs="Times New Roman"/>
        </w:rPr>
        <w:t xml:space="preserve">may have </w:t>
      </w:r>
      <w:r w:rsidR="00AF6BC8" w:rsidRPr="005241A7">
        <w:rPr>
          <w:rFonts w:ascii="Times New Roman" w:hAnsi="Times New Roman" w:cs="Times New Roman"/>
        </w:rPr>
        <w:t xml:space="preserve">discovered </w:t>
      </w:r>
      <w:r w:rsidR="00D34D38" w:rsidRPr="005241A7">
        <w:rPr>
          <w:rFonts w:ascii="Times New Roman" w:hAnsi="Times New Roman" w:cs="Times New Roman"/>
        </w:rPr>
        <w:t xml:space="preserve">that the estimate it had originally provided to Complainants was grossly inaccurate and </w:t>
      </w:r>
      <w:r w:rsidR="00AF6BC8" w:rsidRPr="005241A7">
        <w:rPr>
          <w:rFonts w:ascii="Times New Roman" w:hAnsi="Times New Roman" w:cs="Times New Roman"/>
        </w:rPr>
        <w:t xml:space="preserve">would need to be corrected.  </w:t>
      </w:r>
      <w:r w:rsidR="00D34D38" w:rsidRPr="005241A7">
        <w:rPr>
          <w:rFonts w:ascii="Times New Roman" w:hAnsi="Times New Roman" w:cs="Times New Roman"/>
        </w:rPr>
        <w:t xml:space="preserve">This would have given the Complainants </w:t>
      </w:r>
      <w:r w:rsidR="00AF6BC8" w:rsidRPr="005241A7">
        <w:rPr>
          <w:rFonts w:ascii="Times New Roman" w:hAnsi="Times New Roman" w:cs="Times New Roman"/>
        </w:rPr>
        <w:t>critical</w:t>
      </w:r>
      <w:r w:rsidR="00D34D38" w:rsidRPr="005241A7">
        <w:rPr>
          <w:rFonts w:ascii="Times New Roman" w:hAnsi="Times New Roman" w:cs="Times New Roman"/>
        </w:rPr>
        <w:t xml:space="preserve"> information about whether or not to pursue </w:t>
      </w:r>
      <w:r w:rsidR="00D769B8" w:rsidRPr="005241A7">
        <w:rPr>
          <w:rFonts w:ascii="Times New Roman" w:hAnsi="Times New Roman" w:cs="Times New Roman"/>
        </w:rPr>
        <w:t>their complaint.  Of course, a more accurate original estimate would have pr</w:t>
      </w:r>
      <w:r w:rsidR="00AF6BC8" w:rsidRPr="005241A7">
        <w:rPr>
          <w:rFonts w:ascii="Times New Roman" w:hAnsi="Times New Roman" w:cs="Times New Roman"/>
        </w:rPr>
        <w:t>ovided that information even earlier</w:t>
      </w:r>
      <w:r w:rsidR="00D769B8" w:rsidRPr="005241A7">
        <w:rPr>
          <w:rFonts w:ascii="Times New Roman" w:hAnsi="Times New Roman" w:cs="Times New Roman"/>
        </w:rPr>
        <w:t xml:space="preserve">.  </w:t>
      </w:r>
    </w:p>
    <w:p w:rsidR="00D34D38" w:rsidRPr="005241A7" w:rsidRDefault="00D34D38" w:rsidP="00D56BDF">
      <w:pPr>
        <w:autoSpaceDE/>
        <w:autoSpaceDN/>
        <w:spacing w:line="360" w:lineRule="auto"/>
        <w:rPr>
          <w:rFonts w:ascii="Times New Roman" w:hAnsi="Times New Roman" w:cs="Times New Roman"/>
        </w:rPr>
      </w:pPr>
    </w:p>
    <w:p w:rsidR="00D65B14" w:rsidRPr="005241A7" w:rsidRDefault="00D34D38" w:rsidP="00D56BDF">
      <w:pPr>
        <w:autoSpaceDE/>
        <w:autoSpaceDN/>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00D769B8" w:rsidRPr="005241A7">
        <w:rPr>
          <w:rFonts w:ascii="Times New Roman" w:hAnsi="Times New Roman" w:cs="Times New Roman"/>
        </w:rPr>
        <w:t xml:space="preserve">Essentially, </w:t>
      </w:r>
      <w:r w:rsidRPr="005241A7">
        <w:rPr>
          <w:rFonts w:ascii="Times New Roman" w:hAnsi="Times New Roman" w:cs="Times New Roman"/>
        </w:rPr>
        <w:t xml:space="preserve">as a result of UGI’s </w:t>
      </w:r>
      <w:r w:rsidR="00AF6BC8" w:rsidRPr="005241A7">
        <w:rPr>
          <w:rFonts w:ascii="Times New Roman" w:hAnsi="Times New Roman" w:cs="Times New Roman"/>
        </w:rPr>
        <w:t xml:space="preserve">error, </w:t>
      </w:r>
      <w:r w:rsidR="00D769B8" w:rsidRPr="005241A7">
        <w:rPr>
          <w:rFonts w:ascii="Times New Roman" w:hAnsi="Times New Roman" w:cs="Times New Roman"/>
        </w:rPr>
        <w:t>Complainants pursued this case on the</w:t>
      </w:r>
      <w:r w:rsidR="004D3EF3" w:rsidRPr="005241A7">
        <w:rPr>
          <w:rFonts w:ascii="Times New Roman" w:hAnsi="Times New Roman" w:cs="Times New Roman"/>
        </w:rPr>
        <w:t xml:space="preserve"> belief that only about $7,000 was required in additional CIAC, over and above the $8,000 th</w:t>
      </w:r>
      <w:r w:rsidR="00AF6BC8" w:rsidRPr="005241A7">
        <w:rPr>
          <w:rFonts w:ascii="Times New Roman" w:hAnsi="Times New Roman" w:cs="Times New Roman"/>
        </w:rPr>
        <w:t>ey were willing to invest.  T</w:t>
      </w:r>
      <w:r w:rsidR="004D3EF3" w:rsidRPr="005241A7">
        <w:rPr>
          <w:rFonts w:ascii="Times New Roman" w:hAnsi="Times New Roman" w:cs="Times New Roman"/>
        </w:rPr>
        <w:t xml:space="preserve">hey </w:t>
      </w:r>
      <w:r w:rsidR="00AF6BC8" w:rsidRPr="005241A7">
        <w:rPr>
          <w:rFonts w:ascii="Times New Roman" w:hAnsi="Times New Roman" w:cs="Times New Roman"/>
        </w:rPr>
        <w:t>did</w:t>
      </w:r>
      <w:r w:rsidR="00E3301B">
        <w:rPr>
          <w:rFonts w:ascii="Times New Roman" w:hAnsi="Times New Roman" w:cs="Times New Roman"/>
        </w:rPr>
        <w:t xml:space="preserve"> </w:t>
      </w:r>
      <w:r w:rsidR="00AF6BC8" w:rsidRPr="005241A7">
        <w:rPr>
          <w:rFonts w:ascii="Times New Roman" w:hAnsi="Times New Roman" w:cs="Times New Roman"/>
        </w:rPr>
        <w:t>n</w:t>
      </w:r>
      <w:r w:rsidR="00E3301B">
        <w:rPr>
          <w:rFonts w:ascii="Times New Roman" w:hAnsi="Times New Roman" w:cs="Times New Roman"/>
        </w:rPr>
        <w:t>o</w:t>
      </w:r>
      <w:r w:rsidR="00AF6BC8" w:rsidRPr="005241A7">
        <w:rPr>
          <w:rFonts w:ascii="Times New Roman" w:hAnsi="Times New Roman" w:cs="Times New Roman"/>
        </w:rPr>
        <w:t>t find out until</w:t>
      </w:r>
      <w:r w:rsidR="004D3EF3" w:rsidRPr="005241A7">
        <w:rPr>
          <w:rFonts w:ascii="Times New Roman" w:hAnsi="Times New Roman" w:cs="Times New Roman"/>
        </w:rPr>
        <w:t xml:space="preserve"> the hearing that the actual required CIAC, based on the tariff, was at least $27,000 </w:t>
      </w:r>
      <w:r w:rsidR="004D3EF3" w:rsidRPr="005241A7">
        <w:rPr>
          <w:rFonts w:ascii="Times New Roman" w:hAnsi="Times New Roman" w:cs="Times New Roman"/>
          <w:u w:val="single"/>
        </w:rPr>
        <w:t>more</w:t>
      </w:r>
      <w:r w:rsidR="004D3EF3" w:rsidRPr="005241A7">
        <w:rPr>
          <w:rFonts w:ascii="Times New Roman" w:hAnsi="Times New Roman" w:cs="Times New Roman"/>
        </w:rPr>
        <w:t xml:space="preserve"> than they were willing to invest.  This is clearly inadequate and unacceptable service on the part of UGI.  A civil pena</w:t>
      </w:r>
      <w:r w:rsidR="00AF6BC8" w:rsidRPr="005241A7">
        <w:rPr>
          <w:rFonts w:ascii="Times New Roman" w:hAnsi="Times New Roman" w:cs="Times New Roman"/>
        </w:rPr>
        <w:t xml:space="preserve">lty is appropriate </w:t>
      </w:r>
      <w:r w:rsidR="004D3EF3" w:rsidRPr="005241A7">
        <w:rPr>
          <w:rFonts w:ascii="Times New Roman" w:hAnsi="Times New Roman" w:cs="Times New Roman"/>
        </w:rPr>
        <w:t>to deter similar actions.</w:t>
      </w:r>
      <w:r w:rsidR="00D65B14" w:rsidRPr="005241A7">
        <w:rPr>
          <w:rFonts w:ascii="Times New Roman" w:hAnsi="Times New Roman" w:cs="Times New Roman"/>
        </w:rPr>
        <w:t xml:space="preserve">  66 Pa. C</w:t>
      </w:r>
      <w:r w:rsidR="003F0A83" w:rsidRPr="005241A7">
        <w:rPr>
          <w:rFonts w:ascii="Times New Roman" w:hAnsi="Times New Roman" w:cs="Times New Roman"/>
        </w:rPr>
        <w:t>.</w:t>
      </w:r>
      <w:r w:rsidR="00D65B14" w:rsidRPr="005241A7">
        <w:rPr>
          <w:rFonts w:ascii="Times New Roman" w:hAnsi="Times New Roman" w:cs="Times New Roman"/>
        </w:rPr>
        <w:t>S</w:t>
      </w:r>
      <w:r w:rsidR="003F0A83" w:rsidRPr="005241A7">
        <w:rPr>
          <w:rFonts w:ascii="Times New Roman" w:hAnsi="Times New Roman" w:cs="Times New Roman"/>
        </w:rPr>
        <w:t>. §3301.</w:t>
      </w:r>
      <w:r w:rsidR="00D769B8" w:rsidRPr="005241A7">
        <w:rPr>
          <w:rFonts w:ascii="Times New Roman" w:hAnsi="Times New Roman" w:cs="Times New Roman"/>
        </w:rPr>
        <w:tab/>
      </w:r>
    </w:p>
    <w:p w:rsidR="0057722E" w:rsidRPr="005241A7" w:rsidRDefault="0057722E" w:rsidP="00D56BDF">
      <w:pPr>
        <w:autoSpaceDE/>
        <w:autoSpaceDN/>
        <w:spacing w:line="360" w:lineRule="auto"/>
        <w:rPr>
          <w:rFonts w:ascii="Times New Roman" w:hAnsi="Times New Roman" w:cs="Times New Roman"/>
        </w:rPr>
      </w:pPr>
    </w:p>
    <w:p w:rsidR="00D56BDF" w:rsidRPr="005241A7" w:rsidRDefault="004D3EF3" w:rsidP="004D3EF3">
      <w:pPr>
        <w:autoSpaceDE/>
        <w:autoSpaceDN/>
        <w:spacing w:line="360" w:lineRule="auto"/>
        <w:rPr>
          <w:rFonts w:ascii="Times New Roman" w:hAnsi="Times New Roman" w:cs="Times New Roman"/>
          <w:u w:val="single"/>
        </w:rPr>
      </w:pPr>
      <w:r w:rsidRPr="005241A7">
        <w:rPr>
          <w:rFonts w:ascii="Times New Roman" w:hAnsi="Times New Roman" w:cs="Times New Roman"/>
          <w:u w:val="single"/>
        </w:rPr>
        <w:t>Civil penalty</w:t>
      </w:r>
    </w:p>
    <w:p w:rsidR="00A26546" w:rsidRPr="005241A7" w:rsidRDefault="00A26546" w:rsidP="00461E2A">
      <w:pPr>
        <w:suppressAutoHyphens/>
        <w:spacing w:line="360" w:lineRule="auto"/>
        <w:rPr>
          <w:rFonts w:ascii="Times New Roman" w:hAnsi="Times New Roman" w:cs="Times New Roman"/>
          <w:spacing w:val="-3"/>
        </w:rPr>
      </w:pPr>
    </w:p>
    <w:p w:rsidR="00461E2A" w:rsidRPr="005241A7" w:rsidRDefault="004D3EF3" w:rsidP="00A45C2B">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r>
      <w:r w:rsidR="00461E2A" w:rsidRPr="005241A7">
        <w:rPr>
          <w:rFonts w:ascii="Times New Roman" w:hAnsi="Times New Roman" w:cs="Times New Roman"/>
          <w:spacing w:val="-3"/>
        </w:rPr>
        <w:t>The Commission has set forth, in a statement of policy, the factors and stand</w:t>
      </w:r>
      <w:r w:rsidRPr="005241A7">
        <w:rPr>
          <w:rFonts w:ascii="Times New Roman" w:hAnsi="Times New Roman" w:cs="Times New Roman"/>
          <w:spacing w:val="-3"/>
        </w:rPr>
        <w:t xml:space="preserve">ards for </w:t>
      </w:r>
      <w:r w:rsidR="00461E2A" w:rsidRPr="005241A7">
        <w:rPr>
          <w:rFonts w:ascii="Times New Roman" w:hAnsi="Times New Roman" w:cs="Times New Roman"/>
          <w:spacing w:val="-3"/>
        </w:rPr>
        <w:t xml:space="preserve">determining appropriate civil penalty amounts.  </w:t>
      </w:r>
      <w:r w:rsidR="00461E2A" w:rsidRPr="005241A7">
        <w:rPr>
          <w:rFonts w:ascii="Times New Roman" w:hAnsi="Times New Roman" w:cs="Times New Roman"/>
          <w:spacing w:val="-3"/>
          <w:u w:val="single"/>
        </w:rPr>
        <w:t>See</w:t>
      </w:r>
      <w:r w:rsidR="00461E2A" w:rsidRPr="005241A7">
        <w:rPr>
          <w:rFonts w:ascii="Times New Roman" w:hAnsi="Times New Roman" w:cs="Times New Roman"/>
          <w:spacing w:val="-3"/>
        </w:rPr>
        <w:t>, 52 Pa. Code §69.1201(c)</w:t>
      </w:r>
      <w:r w:rsidRPr="005241A7">
        <w:rPr>
          <w:rFonts w:ascii="Times New Roman" w:hAnsi="Times New Roman" w:cs="Times New Roman"/>
          <w:spacing w:val="-3"/>
        </w:rPr>
        <w:t xml:space="preserve">; </w:t>
      </w:r>
      <w:r w:rsidRPr="005241A7">
        <w:rPr>
          <w:rFonts w:ascii="Times New Roman" w:hAnsi="Times New Roman" w:cs="Times New Roman"/>
          <w:spacing w:val="-3"/>
          <w:u w:val="single"/>
        </w:rPr>
        <w:t>see also</w:t>
      </w:r>
      <w:r w:rsidRPr="005241A7">
        <w:rPr>
          <w:rFonts w:ascii="Times New Roman" w:hAnsi="Times New Roman" w:cs="Times New Roman"/>
          <w:spacing w:val="-3"/>
        </w:rPr>
        <w:t xml:space="preserve">, </w:t>
      </w:r>
      <w:r w:rsidRPr="005241A7">
        <w:rPr>
          <w:rFonts w:ascii="Times New Roman" w:hAnsi="Times New Roman" w:cs="Times New Roman"/>
          <w:spacing w:val="-3"/>
          <w:u w:val="single"/>
        </w:rPr>
        <w:t>Rosi v. Bell Atlantic-Pa., Inc. and Sprint Communications Company</w:t>
      </w:r>
      <w:r w:rsidRPr="005241A7">
        <w:rPr>
          <w:rFonts w:ascii="Times New Roman" w:hAnsi="Times New Roman" w:cs="Times New Roman"/>
          <w:spacing w:val="-3"/>
        </w:rPr>
        <w:t>, Docket No. C-0092409, Final Order entered Feb</w:t>
      </w:r>
      <w:r w:rsidR="00A45C2B" w:rsidRPr="005241A7">
        <w:rPr>
          <w:rFonts w:ascii="Times New Roman" w:hAnsi="Times New Roman" w:cs="Times New Roman"/>
          <w:spacing w:val="-3"/>
        </w:rPr>
        <w:t>ru</w:t>
      </w:r>
      <w:r w:rsidRPr="005241A7">
        <w:rPr>
          <w:rFonts w:ascii="Times New Roman" w:hAnsi="Times New Roman" w:cs="Times New Roman"/>
          <w:spacing w:val="-3"/>
        </w:rPr>
        <w:t>ary 10, 2000.</w:t>
      </w:r>
      <w:r w:rsidR="00461E2A" w:rsidRPr="005241A7">
        <w:rPr>
          <w:rFonts w:ascii="Times New Roman" w:hAnsi="Times New Roman" w:cs="Times New Roman"/>
          <w:spacing w:val="-3"/>
        </w:rPr>
        <w:t xml:space="preserve">  These factors and standards </w:t>
      </w:r>
      <w:r w:rsidR="00A45C2B" w:rsidRPr="005241A7">
        <w:rPr>
          <w:rFonts w:ascii="Times New Roman" w:hAnsi="Times New Roman" w:cs="Times New Roman"/>
          <w:spacing w:val="-3"/>
        </w:rPr>
        <w:t xml:space="preserve">in 52 Pa. Code §69.1201(c) </w:t>
      </w:r>
      <w:r w:rsidR="00461E2A" w:rsidRPr="005241A7">
        <w:rPr>
          <w:rFonts w:ascii="Times New Roman" w:hAnsi="Times New Roman" w:cs="Times New Roman"/>
          <w:spacing w:val="-3"/>
        </w:rPr>
        <w:t>are as follows:</w:t>
      </w:r>
    </w:p>
    <w:p w:rsidR="00461E2A" w:rsidRPr="005241A7" w:rsidRDefault="00461E2A" w:rsidP="00461E2A">
      <w:pPr>
        <w:suppressAutoHyphens/>
        <w:spacing w:line="360" w:lineRule="auto"/>
        <w:rPr>
          <w:rFonts w:ascii="Times New Roman" w:hAnsi="Times New Roman" w:cs="Times New Roman"/>
          <w:spacing w:val="-3"/>
        </w:rPr>
      </w:pPr>
    </w:p>
    <w:p w:rsidR="00461E2A" w:rsidRPr="005241A7" w:rsidRDefault="00461E2A" w:rsidP="00461E2A">
      <w:pPr>
        <w:suppressAutoHyphens/>
        <w:ind w:left="1440" w:right="1440"/>
        <w:rPr>
          <w:rFonts w:ascii="Times New Roman" w:hAnsi="Times New Roman" w:cs="Times New Roman"/>
          <w:spacing w:val="-3"/>
        </w:rPr>
      </w:pPr>
      <w:r w:rsidRPr="005241A7">
        <w:rPr>
          <w:rFonts w:ascii="Times New Roman" w:hAnsi="Times New Roman" w:cs="Times New Roman"/>
          <w:spacing w:val="-3"/>
        </w:rPr>
        <w:t>(1)</w:t>
      </w:r>
      <w:r w:rsidRPr="005241A7">
        <w:rPr>
          <w:rFonts w:ascii="Times New Roman" w:hAnsi="Times New Roman" w:cs="Times New Roman"/>
          <w:spacing w:val="-3"/>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461E2A" w:rsidRPr="005241A7" w:rsidRDefault="00461E2A" w:rsidP="00461E2A">
      <w:pPr>
        <w:suppressAutoHyphens/>
        <w:ind w:left="1440" w:right="1440"/>
        <w:rPr>
          <w:rFonts w:ascii="Times New Roman" w:hAnsi="Times New Roman" w:cs="Times New Roman"/>
          <w:spacing w:val="-3"/>
        </w:rPr>
      </w:pPr>
    </w:p>
    <w:p w:rsidR="00461E2A" w:rsidRPr="005241A7" w:rsidRDefault="00461E2A" w:rsidP="00461E2A">
      <w:pPr>
        <w:suppressAutoHyphens/>
        <w:ind w:left="1440" w:right="1440"/>
        <w:rPr>
          <w:rFonts w:ascii="Times New Roman" w:hAnsi="Times New Roman" w:cs="Times New Roman"/>
          <w:spacing w:val="-3"/>
        </w:rPr>
      </w:pPr>
      <w:r w:rsidRPr="005241A7">
        <w:rPr>
          <w:rFonts w:ascii="Times New Roman" w:hAnsi="Times New Roman" w:cs="Times New Roman"/>
          <w:spacing w:val="-3"/>
        </w:rPr>
        <w:t>(2)</w:t>
      </w:r>
      <w:r w:rsidRPr="005241A7">
        <w:rPr>
          <w:rFonts w:ascii="Times New Roman" w:hAnsi="Times New Roman" w:cs="Times New Roman"/>
          <w:spacing w:val="-3"/>
        </w:rPr>
        <w:tab/>
        <w:t>Whether the resulting consequences of the conduct at issue were of a serious nature.  When consequences of a serious nature are involved, such as personal injury or property damage, the consequences may warrant a higher penalty.</w:t>
      </w:r>
    </w:p>
    <w:p w:rsidR="00461E2A" w:rsidRPr="005241A7" w:rsidRDefault="00461E2A" w:rsidP="00461E2A">
      <w:pPr>
        <w:suppressAutoHyphens/>
        <w:ind w:left="1440" w:right="1440"/>
        <w:rPr>
          <w:rFonts w:ascii="Times New Roman" w:hAnsi="Times New Roman" w:cs="Times New Roman"/>
          <w:spacing w:val="-3"/>
        </w:rPr>
      </w:pPr>
    </w:p>
    <w:p w:rsidR="00461E2A" w:rsidRPr="005241A7" w:rsidRDefault="00461E2A" w:rsidP="00461E2A">
      <w:pPr>
        <w:suppressAutoHyphens/>
        <w:ind w:left="1440" w:right="1440"/>
        <w:rPr>
          <w:rFonts w:ascii="Times New Roman" w:hAnsi="Times New Roman" w:cs="Times New Roman"/>
          <w:spacing w:val="-3"/>
        </w:rPr>
      </w:pPr>
      <w:r w:rsidRPr="005241A7">
        <w:rPr>
          <w:rFonts w:ascii="Times New Roman" w:hAnsi="Times New Roman" w:cs="Times New Roman"/>
          <w:spacing w:val="-3"/>
        </w:rPr>
        <w:t>(3)</w:t>
      </w:r>
      <w:r w:rsidRPr="005241A7">
        <w:rPr>
          <w:rFonts w:ascii="Times New Roman" w:hAnsi="Times New Roman" w:cs="Times New Roman"/>
          <w:spacing w:val="-3"/>
        </w:rPr>
        <w:tab/>
        <w:t>Whether the conduct at issue was deemed intentional or negligent.  This factor may only be considered in evaluating litigated cases.  When conduct has been deemed intentional, the conduct may result in a higher penalty.</w:t>
      </w:r>
    </w:p>
    <w:p w:rsidR="00461E2A" w:rsidRPr="005241A7" w:rsidRDefault="00461E2A" w:rsidP="00461E2A">
      <w:pPr>
        <w:suppressAutoHyphens/>
        <w:ind w:left="1440" w:right="1440"/>
        <w:rPr>
          <w:rFonts w:ascii="Times New Roman" w:hAnsi="Times New Roman" w:cs="Times New Roman"/>
          <w:spacing w:val="-3"/>
        </w:rPr>
      </w:pPr>
    </w:p>
    <w:p w:rsidR="00461E2A" w:rsidRPr="005241A7" w:rsidRDefault="00461E2A" w:rsidP="00461E2A">
      <w:pPr>
        <w:suppressAutoHyphens/>
        <w:ind w:left="1440" w:right="1440"/>
        <w:rPr>
          <w:rFonts w:ascii="Times New Roman" w:hAnsi="Times New Roman" w:cs="Times New Roman"/>
          <w:spacing w:val="-3"/>
        </w:rPr>
      </w:pPr>
      <w:r w:rsidRPr="005241A7">
        <w:rPr>
          <w:rFonts w:ascii="Times New Roman" w:hAnsi="Times New Roman" w:cs="Times New Roman"/>
          <w:spacing w:val="-3"/>
        </w:rPr>
        <w:t>(4)</w:t>
      </w:r>
      <w:r w:rsidRPr="005241A7">
        <w:rPr>
          <w:rFonts w:ascii="Times New Roman" w:hAnsi="Times New Roman" w:cs="Times New Roman"/>
          <w:spacing w:val="-3"/>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461E2A" w:rsidRPr="005241A7" w:rsidRDefault="00461E2A" w:rsidP="00461E2A">
      <w:pPr>
        <w:suppressAutoHyphens/>
        <w:ind w:left="1440" w:right="1440"/>
        <w:rPr>
          <w:rFonts w:ascii="Times New Roman" w:hAnsi="Times New Roman" w:cs="Times New Roman"/>
          <w:spacing w:val="-3"/>
        </w:rPr>
      </w:pPr>
    </w:p>
    <w:p w:rsidR="00461E2A" w:rsidRPr="005241A7" w:rsidRDefault="00461E2A" w:rsidP="00461E2A">
      <w:pPr>
        <w:suppressAutoHyphens/>
        <w:ind w:left="1440" w:right="1440"/>
        <w:rPr>
          <w:rFonts w:ascii="Times New Roman" w:hAnsi="Times New Roman" w:cs="Times New Roman"/>
          <w:spacing w:val="-3"/>
        </w:rPr>
      </w:pPr>
      <w:r w:rsidRPr="005241A7">
        <w:rPr>
          <w:rFonts w:ascii="Times New Roman" w:hAnsi="Times New Roman" w:cs="Times New Roman"/>
          <w:spacing w:val="-3"/>
        </w:rPr>
        <w:t>(5)</w:t>
      </w:r>
      <w:r w:rsidRPr="005241A7">
        <w:rPr>
          <w:rFonts w:ascii="Times New Roman" w:hAnsi="Times New Roman" w:cs="Times New Roman"/>
          <w:spacing w:val="-3"/>
        </w:rPr>
        <w:tab/>
        <w:t>The number of customers affected and the duration of the violation.</w:t>
      </w:r>
    </w:p>
    <w:p w:rsidR="00461E2A" w:rsidRPr="005241A7" w:rsidRDefault="00461E2A" w:rsidP="00461E2A">
      <w:pPr>
        <w:suppressAutoHyphens/>
        <w:ind w:left="1440" w:right="1440"/>
        <w:rPr>
          <w:rFonts w:ascii="Times New Roman" w:hAnsi="Times New Roman" w:cs="Times New Roman"/>
          <w:spacing w:val="-3"/>
        </w:rPr>
      </w:pPr>
    </w:p>
    <w:p w:rsidR="00461E2A" w:rsidRPr="005241A7" w:rsidRDefault="00461E2A" w:rsidP="00461E2A">
      <w:pPr>
        <w:suppressAutoHyphens/>
        <w:ind w:left="1440" w:right="1440"/>
        <w:rPr>
          <w:rFonts w:ascii="Times New Roman" w:hAnsi="Times New Roman" w:cs="Times New Roman"/>
          <w:spacing w:val="-3"/>
        </w:rPr>
      </w:pPr>
      <w:r w:rsidRPr="005241A7">
        <w:rPr>
          <w:rFonts w:ascii="Times New Roman" w:hAnsi="Times New Roman" w:cs="Times New Roman"/>
          <w:spacing w:val="-3"/>
        </w:rPr>
        <w:t>(6)</w:t>
      </w:r>
      <w:r w:rsidRPr="005241A7">
        <w:rPr>
          <w:rFonts w:ascii="Times New Roman" w:hAnsi="Times New Roman" w:cs="Times New Roman"/>
          <w:spacing w:val="-3"/>
        </w:rPr>
        <w:tab/>
        <w:t>The compliance history of the regulated entity which committed the violation.  An isolated incident from an otherwise compliant utility may result in a lower penalty, whereas frequent, recurrent violations by a utility may result in a higher penalty.</w:t>
      </w:r>
    </w:p>
    <w:p w:rsidR="00461E2A" w:rsidRPr="005241A7" w:rsidRDefault="00461E2A" w:rsidP="00461E2A">
      <w:pPr>
        <w:suppressAutoHyphens/>
        <w:ind w:left="1440" w:right="1440"/>
        <w:rPr>
          <w:rFonts w:ascii="Times New Roman" w:hAnsi="Times New Roman" w:cs="Times New Roman"/>
          <w:spacing w:val="-3"/>
        </w:rPr>
      </w:pPr>
    </w:p>
    <w:p w:rsidR="00461E2A" w:rsidRPr="005241A7" w:rsidRDefault="00461E2A" w:rsidP="00461E2A">
      <w:pPr>
        <w:suppressAutoHyphens/>
        <w:ind w:left="1440" w:right="1440"/>
        <w:rPr>
          <w:rFonts w:ascii="Times New Roman" w:hAnsi="Times New Roman" w:cs="Times New Roman"/>
          <w:spacing w:val="-3"/>
        </w:rPr>
      </w:pPr>
      <w:r w:rsidRPr="005241A7">
        <w:rPr>
          <w:rFonts w:ascii="Times New Roman" w:hAnsi="Times New Roman" w:cs="Times New Roman"/>
          <w:spacing w:val="-3"/>
        </w:rPr>
        <w:t>(7)</w:t>
      </w:r>
      <w:r w:rsidRPr="005241A7">
        <w:rPr>
          <w:rFonts w:ascii="Times New Roman" w:hAnsi="Times New Roman" w:cs="Times New Roman"/>
          <w:spacing w:val="-3"/>
        </w:rPr>
        <w:tab/>
        <w:t>Whether the regulated entity cooperated with the Commission’s investigation.  Facts establishing bad faith, active concealment of violations, or attempts to interfere with Commission investigations may result in a higher penalty.</w:t>
      </w:r>
    </w:p>
    <w:p w:rsidR="00461E2A" w:rsidRPr="005241A7" w:rsidRDefault="00461E2A" w:rsidP="00461E2A">
      <w:pPr>
        <w:suppressAutoHyphens/>
        <w:ind w:left="1440" w:right="1440"/>
        <w:rPr>
          <w:rFonts w:ascii="Times New Roman" w:hAnsi="Times New Roman" w:cs="Times New Roman"/>
          <w:spacing w:val="-3"/>
        </w:rPr>
      </w:pPr>
    </w:p>
    <w:p w:rsidR="00461E2A" w:rsidRPr="005241A7" w:rsidRDefault="00461E2A" w:rsidP="00461E2A">
      <w:pPr>
        <w:suppressAutoHyphens/>
        <w:ind w:left="1440" w:right="1440"/>
        <w:rPr>
          <w:rFonts w:ascii="Times New Roman" w:hAnsi="Times New Roman" w:cs="Times New Roman"/>
          <w:spacing w:val="-3"/>
        </w:rPr>
      </w:pPr>
      <w:r w:rsidRPr="005241A7">
        <w:rPr>
          <w:rFonts w:ascii="Times New Roman" w:hAnsi="Times New Roman" w:cs="Times New Roman"/>
          <w:spacing w:val="-3"/>
        </w:rPr>
        <w:t>(8)</w:t>
      </w:r>
      <w:r w:rsidRPr="005241A7">
        <w:rPr>
          <w:rFonts w:ascii="Times New Roman" w:hAnsi="Times New Roman" w:cs="Times New Roman"/>
          <w:spacing w:val="-3"/>
        </w:rPr>
        <w:tab/>
        <w:t>The amount of the civil penalty or fine necessary to deter future violations.  The size of the utility may be considered to determine an appropriate penalty amount.</w:t>
      </w:r>
    </w:p>
    <w:p w:rsidR="00461E2A" w:rsidRPr="005241A7" w:rsidRDefault="00461E2A" w:rsidP="00461E2A">
      <w:pPr>
        <w:suppressAutoHyphens/>
        <w:ind w:left="1440" w:right="1440"/>
        <w:rPr>
          <w:rFonts w:ascii="Times New Roman" w:hAnsi="Times New Roman" w:cs="Times New Roman"/>
          <w:spacing w:val="-3"/>
        </w:rPr>
      </w:pPr>
    </w:p>
    <w:p w:rsidR="00461E2A" w:rsidRPr="005241A7" w:rsidRDefault="00461E2A" w:rsidP="00461E2A">
      <w:pPr>
        <w:suppressAutoHyphens/>
        <w:ind w:left="1440" w:right="1440"/>
        <w:rPr>
          <w:rFonts w:ascii="Times New Roman" w:hAnsi="Times New Roman" w:cs="Times New Roman"/>
          <w:spacing w:val="-3"/>
        </w:rPr>
      </w:pPr>
      <w:r w:rsidRPr="005241A7">
        <w:rPr>
          <w:rFonts w:ascii="Times New Roman" w:hAnsi="Times New Roman" w:cs="Times New Roman"/>
          <w:spacing w:val="-3"/>
        </w:rPr>
        <w:t>(9)</w:t>
      </w:r>
      <w:r w:rsidRPr="005241A7">
        <w:rPr>
          <w:rFonts w:ascii="Times New Roman" w:hAnsi="Times New Roman" w:cs="Times New Roman"/>
          <w:spacing w:val="-3"/>
        </w:rPr>
        <w:tab/>
        <w:t>Past Commission decisions in similar situations.</w:t>
      </w:r>
    </w:p>
    <w:p w:rsidR="00461E2A" w:rsidRPr="005241A7" w:rsidRDefault="00461E2A" w:rsidP="00461E2A">
      <w:pPr>
        <w:suppressAutoHyphens/>
        <w:ind w:left="1440" w:right="1440"/>
        <w:rPr>
          <w:rFonts w:ascii="Times New Roman" w:hAnsi="Times New Roman" w:cs="Times New Roman"/>
          <w:spacing w:val="-3"/>
        </w:rPr>
      </w:pPr>
    </w:p>
    <w:p w:rsidR="00461E2A" w:rsidRPr="005241A7" w:rsidRDefault="00461E2A" w:rsidP="00461E2A">
      <w:pPr>
        <w:suppressAutoHyphens/>
        <w:ind w:left="1440" w:right="1440"/>
        <w:rPr>
          <w:rFonts w:ascii="Times New Roman" w:hAnsi="Times New Roman" w:cs="Times New Roman"/>
          <w:spacing w:val="-3"/>
        </w:rPr>
      </w:pPr>
      <w:r w:rsidRPr="005241A7">
        <w:rPr>
          <w:rFonts w:ascii="Times New Roman" w:hAnsi="Times New Roman" w:cs="Times New Roman"/>
          <w:spacing w:val="-3"/>
        </w:rPr>
        <w:t>(10)</w:t>
      </w:r>
      <w:r w:rsidRPr="005241A7">
        <w:rPr>
          <w:rFonts w:ascii="Times New Roman" w:hAnsi="Times New Roman" w:cs="Times New Roman"/>
          <w:spacing w:val="-3"/>
        </w:rPr>
        <w:tab/>
        <w:t>Other relevant factors.</w:t>
      </w:r>
    </w:p>
    <w:p w:rsidR="00461E2A" w:rsidRPr="005241A7" w:rsidRDefault="00461E2A" w:rsidP="00473236">
      <w:pPr>
        <w:suppressAutoHyphens/>
        <w:rPr>
          <w:rFonts w:ascii="Times New Roman" w:hAnsi="Times New Roman" w:cs="Times New Roman"/>
          <w:spacing w:val="-3"/>
        </w:rPr>
      </w:pPr>
    </w:p>
    <w:p w:rsidR="00473236" w:rsidRPr="005241A7" w:rsidRDefault="00473236" w:rsidP="00473236">
      <w:pPr>
        <w:suppressAutoHyphens/>
        <w:rPr>
          <w:rFonts w:ascii="Times New Roman" w:hAnsi="Times New Roman" w:cs="Times New Roman"/>
          <w:spacing w:val="-3"/>
        </w:rPr>
      </w:pPr>
    </w:p>
    <w:p w:rsidR="00461E2A" w:rsidRPr="005241A7" w:rsidRDefault="00461E2A"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The first criterion to consider is whether the violation was of a serious nature or whether it was less egregious, such as an administrative</w:t>
      </w:r>
      <w:r w:rsidR="00D63869" w:rsidRPr="005241A7">
        <w:rPr>
          <w:rFonts w:ascii="Times New Roman" w:hAnsi="Times New Roman" w:cs="Times New Roman"/>
          <w:spacing w:val="-3"/>
        </w:rPr>
        <w:t xml:space="preserve"> or technical error.  T</w:t>
      </w:r>
      <w:r w:rsidRPr="005241A7">
        <w:rPr>
          <w:rFonts w:ascii="Times New Roman" w:hAnsi="Times New Roman" w:cs="Times New Roman"/>
          <w:spacing w:val="-3"/>
        </w:rPr>
        <w:t xml:space="preserve">he failure to provide </w:t>
      </w:r>
      <w:r w:rsidR="00A45C2B" w:rsidRPr="005241A7">
        <w:rPr>
          <w:rFonts w:ascii="Times New Roman" w:hAnsi="Times New Roman" w:cs="Times New Roman"/>
          <w:spacing w:val="-3"/>
        </w:rPr>
        <w:t xml:space="preserve">a </w:t>
      </w:r>
      <w:r w:rsidR="00D63869" w:rsidRPr="005241A7">
        <w:rPr>
          <w:rFonts w:ascii="Times New Roman" w:hAnsi="Times New Roman" w:cs="Times New Roman"/>
          <w:spacing w:val="-3"/>
        </w:rPr>
        <w:t xml:space="preserve">reasonably accurate and informed </w:t>
      </w:r>
      <w:r w:rsidR="00A45C2B" w:rsidRPr="005241A7">
        <w:rPr>
          <w:rFonts w:ascii="Times New Roman" w:hAnsi="Times New Roman" w:cs="Times New Roman"/>
          <w:spacing w:val="-3"/>
        </w:rPr>
        <w:t>estimate was frustrating</w:t>
      </w:r>
      <w:r w:rsidRPr="005241A7">
        <w:rPr>
          <w:rFonts w:ascii="Times New Roman" w:hAnsi="Times New Roman" w:cs="Times New Roman"/>
          <w:spacing w:val="-3"/>
        </w:rPr>
        <w:t xml:space="preserve"> to Complainant</w:t>
      </w:r>
      <w:r w:rsidR="00A45C2B" w:rsidRPr="005241A7">
        <w:rPr>
          <w:rFonts w:ascii="Times New Roman" w:hAnsi="Times New Roman" w:cs="Times New Roman"/>
          <w:spacing w:val="-3"/>
        </w:rPr>
        <w:t>s</w:t>
      </w:r>
      <w:r w:rsidRPr="005241A7">
        <w:rPr>
          <w:rFonts w:ascii="Times New Roman" w:hAnsi="Times New Roman" w:cs="Times New Roman"/>
          <w:spacing w:val="-3"/>
        </w:rPr>
        <w:t xml:space="preserve">, but </w:t>
      </w:r>
      <w:r w:rsidR="00A45C2B" w:rsidRPr="005241A7">
        <w:rPr>
          <w:rFonts w:ascii="Times New Roman" w:hAnsi="Times New Roman" w:cs="Times New Roman"/>
          <w:spacing w:val="-3"/>
        </w:rPr>
        <w:t xml:space="preserve">there is no indication that it was more serious than an administrative or technical error.  </w:t>
      </w:r>
      <w:r w:rsidRPr="005241A7">
        <w:rPr>
          <w:rFonts w:ascii="Times New Roman" w:hAnsi="Times New Roman" w:cs="Times New Roman"/>
          <w:spacing w:val="-3"/>
        </w:rPr>
        <w:t xml:space="preserve">Thus, I conclude that the conduct was </w:t>
      </w:r>
      <w:r w:rsidR="00A45C2B" w:rsidRPr="005241A7">
        <w:rPr>
          <w:rFonts w:ascii="Times New Roman" w:hAnsi="Times New Roman" w:cs="Times New Roman"/>
          <w:spacing w:val="-3"/>
        </w:rPr>
        <w:t>not serious.</w:t>
      </w:r>
      <w:r w:rsidRPr="005241A7">
        <w:rPr>
          <w:rFonts w:ascii="Times New Roman" w:hAnsi="Times New Roman" w:cs="Times New Roman"/>
          <w:spacing w:val="-3"/>
        </w:rPr>
        <w:t xml:space="preserve">  </w:t>
      </w:r>
      <w:r w:rsidRPr="005241A7">
        <w:rPr>
          <w:rFonts w:ascii="Times New Roman" w:hAnsi="Times New Roman" w:cs="Times New Roman"/>
          <w:spacing w:val="-3"/>
        </w:rPr>
        <w:tab/>
      </w:r>
    </w:p>
    <w:p w:rsidR="00461E2A" w:rsidRPr="005241A7" w:rsidRDefault="00461E2A" w:rsidP="00461E2A">
      <w:pPr>
        <w:suppressAutoHyphens/>
        <w:spacing w:line="360" w:lineRule="auto"/>
        <w:rPr>
          <w:rFonts w:ascii="Times New Roman" w:hAnsi="Times New Roman" w:cs="Times New Roman"/>
          <w:spacing w:val="-3"/>
        </w:rPr>
      </w:pPr>
    </w:p>
    <w:p w:rsidR="00461E2A" w:rsidRPr="005241A7" w:rsidRDefault="00461E2A"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The second criterion is whether the resulting consequences of the conduct were of a serious nature, such as personal injury or property</w:t>
      </w:r>
      <w:r w:rsidR="00A45C2B" w:rsidRPr="005241A7">
        <w:rPr>
          <w:rFonts w:ascii="Times New Roman" w:hAnsi="Times New Roman" w:cs="Times New Roman"/>
          <w:spacing w:val="-3"/>
        </w:rPr>
        <w:t xml:space="preserve"> damage.  While the Complainants were certainly misled and possibly inconvenienced by the inaccurate estimate, </w:t>
      </w:r>
      <w:r w:rsidRPr="005241A7">
        <w:rPr>
          <w:rFonts w:ascii="Times New Roman" w:hAnsi="Times New Roman" w:cs="Times New Roman"/>
          <w:spacing w:val="-3"/>
        </w:rPr>
        <w:t>I conclude that the resulting con</w:t>
      </w:r>
      <w:r w:rsidR="00D63869" w:rsidRPr="005241A7">
        <w:rPr>
          <w:rFonts w:ascii="Times New Roman" w:hAnsi="Times New Roman" w:cs="Times New Roman"/>
          <w:spacing w:val="-3"/>
        </w:rPr>
        <w:t xml:space="preserve">sequences </w:t>
      </w:r>
      <w:r w:rsidRPr="005241A7">
        <w:rPr>
          <w:rFonts w:ascii="Times New Roman" w:hAnsi="Times New Roman" w:cs="Times New Roman"/>
          <w:spacing w:val="-3"/>
        </w:rPr>
        <w:t xml:space="preserve">were not of a serious nature.    </w:t>
      </w:r>
    </w:p>
    <w:p w:rsidR="00461E2A" w:rsidRPr="005241A7" w:rsidRDefault="00461E2A" w:rsidP="00461E2A">
      <w:pPr>
        <w:suppressAutoHyphens/>
        <w:spacing w:line="360" w:lineRule="auto"/>
        <w:rPr>
          <w:rFonts w:ascii="Times New Roman" w:hAnsi="Times New Roman" w:cs="Times New Roman"/>
          <w:spacing w:val="-3"/>
        </w:rPr>
      </w:pPr>
    </w:p>
    <w:p w:rsidR="00461E2A" w:rsidRPr="005241A7" w:rsidRDefault="00461E2A"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 xml:space="preserve">The third criterion is whether the conduct at issue was deemed intentional or negligent.  There is no evidence of record that the </w:t>
      </w:r>
      <w:r w:rsidR="00A45C2B" w:rsidRPr="005241A7">
        <w:rPr>
          <w:rFonts w:ascii="Times New Roman" w:hAnsi="Times New Roman" w:cs="Times New Roman"/>
          <w:spacing w:val="-3"/>
        </w:rPr>
        <w:t xml:space="preserve">erroneous estimate was other than an oversight </w:t>
      </w:r>
      <w:r w:rsidRPr="005241A7">
        <w:rPr>
          <w:rFonts w:ascii="Times New Roman" w:hAnsi="Times New Roman" w:cs="Times New Roman"/>
          <w:spacing w:val="-3"/>
        </w:rPr>
        <w:t>and thus I conclude that the conduct at issue was negligent rather than intentional.</w:t>
      </w:r>
    </w:p>
    <w:p w:rsidR="00461E2A" w:rsidRPr="005241A7" w:rsidRDefault="00461E2A" w:rsidP="00461E2A">
      <w:pPr>
        <w:suppressAutoHyphens/>
        <w:spacing w:line="360" w:lineRule="auto"/>
        <w:rPr>
          <w:rFonts w:ascii="Times New Roman" w:hAnsi="Times New Roman" w:cs="Times New Roman"/>
          <w:spacing w:val="-3"/>
        </w:rPr>
      </w:pPr>
    </w:p>
    <w:p w:rsidR="00461E2A" w:rsidRPr="005241A7" w:rsidRDefault="00461E2A"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The fourth criterion is whether the utility made efforts to modify internal practices and procedures to address the conduct and prevent similar conduct, and the amount of time it took for the implementation of th</w:t>
      </w:r>
      <w:r w:rsidR="00A45C2B" w:rsidRPr="005241A7">
        <w:rPr>
          <w:rFonts w:ascii="Times New Roman" w:hAnsi="Times New Roman" w:cs="Times New Roman"/>
          <w:spacing w:val="-3"/>
        </w:rPr>
        <w:t>ese measures.  The import of UGI’s testimony was that its knowledge of the MLTS system a</w:t>
      </w:r>
      <w:r w:rsidR="00595CB5" w:rsidRPr="005241A7">
        <w:rPr>
          <w:rFonts w:ascii="Times New Roman" w:hAnsi="Times New Roman" w:cs="Times New Roman"/>
          <w:spacing w:val="-3"/>
        </w:rPr>
        <w:t xml:space="preserve">nd its coding has now improved </w:t>
      </w:r>
      <w:r w:rsidR="00A45C2B" w:rsidRPr="005241A7">
        <w:rPr>
          <w:rFonts w:ascii="Times New Roman" w:hAnsi="Times New Roman" w:cs="Times New Roman"/>
          <w:spacing w:val="-3"/>
        </w:rPr>
        <w:t>with additional experience.</w:t>
      </w:r>
      <w:r w:rsidRPr="005241A7">
        <w:rPr>
          <w:rFonts w:ascii="Times New Roman" w:hAnsi="Times New Roman" w:cs="Times New Roman"/>
          <w:spacing w:val="-3"/>
        </w:rPr>
        <w:t xml:space="preserve"> </w:t>
      </w:r>
      <w:r w:rsidR="00A45C2B" w:rsidRPr="005241A7">
        <w:rPr>
          <w:rFonts w:ascii="Times New Roman" w:hAnsi="Times New Roman" w:cs="Times New Roman"/>
          <w:spacing w:val="-3"/>
        </w:rPr>
        <w:t xml:space="preserve"> </w:t>
      </w:r>
      <w:r w:rsidRPr="005241A7">
        <w:rPr>
          <w:rFonts w:ascii="Times New Roman" w:hAnsi="Times New Roman" w:cs="Times New Roman"/>
          <w:spacing w:val="-3"/>
        </w:rPr>
        <w:t xml:space="preserve">Accordingly, I conclude that UGI </w:t>
      </w:r>
      <w:r w:rsidR="00A45C2B" w:rsidRPr="005241A7">
        <w:rPr>
          <w:rFonts w:ascii="Times New Roman" w:hAnsi="Times New Roman" w:cs="Times New Roman"/>
          <w:spacing w:val="-3"/>
        </w:rPr>
        <w:t xml:space="preserve">personnel have become more familiar with the new system, and that “ballpark” </w:t>
      </w:r>
      <w:r w:rsidR="00E11892" w:rsidRPr="005241A7">
        <w:rPr>
          <w:rFonts w:ascii="Times New Roman" w:hAnsi="Times New Roman" w:cs="Times New Roman"/>
          <w:spacing w:val="-3"/>
        </w:rPr>
        <w:t xml:space="preserve">estimates should </w:t>
      </w:r>
      <w:r w:rsidR="00A45C2B" w:rsidRPr="005241A7">
        <w:rPr>
          <w:rFonts w:ascii="Times New Roman" w:hAnsi="Times New Roman" w:cs="Times New Roman"/>
          <w:spacing w:val="-3"/>
        </w:rPr>
        <w:t>be more accurate.  A search of cases in InfoMAP</w:t>
      </w:r>
      <w:r w:rsidR="00D81AEE">
        <w:rPr>
          <w:rFonts w:ascii="Times New Roman" w:hAnsi="Times New Roman" w:cs="Times New Roman"/>
          <w:spacing w:val="-3"/>
        </w:rPr>
        <w:t xml:space="preserve">, which is a case information system used by the Commission, </w:t>
      </w:r>
      <w:r w:rsidR="00A45C2B" w:rsidRPr="005241A7">
        <w:rPr>
          <w:rFonts w:ascii="Times New Roman" w:hAnsi="Times New Roman" w:cs="Times New Roman"/>
          <w:spacing w:val="-3"/>
        </w:rPr>
        <w:t xml:space="preserve">has not indicated any similar and more recent problems with the MLTS system. </w:t>
      </w:r>
    </w:p>
    <w:p w:rsidR="00A45C2B" w:rsidRPr="005241A7" w:rsidRDefault="00A45C2B" w:rsidP="00461E2A">
      <w:pPr>
        <w:suppressAutoHyphens/>
        <w:spacing w:line="360" w:lineRule="auto"/>
        <w:rPr>
          <w:rFonts w:ascii="Times New Roman" w:hAnsi="Times New Roman" w:cs="Times New Roman"/>
          <w:spacing w:val="-3"/>
        </w:rPr>
      </w:pPr>
    </w:p>
    <w:p w:rsidR="00461E2A" w:rsidRPr="005241A7" w:rsidRDefault="00461E2A"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The fifth criterion is the nu</w:t>
      </w:r>
      <w:r w:rsidR="00595CB5" w:rsidRPr="005241A7">
        <w:rPr>
          <w:rFonts w:ascii="Times New Roman" w:hAnsi="Times New Roman" w:cs="Times New Roman"/>
          <w:spacing w:val="-3"/>
        </w:rPr>
        <w:t xml:space="preserve">mber of customers affected </w:t>
      </w:r>
      <w:r w:rsidRPr="005241A7">
        <w:rPr>
          <w:rFonts w:ascii="Times New Roman" w:hAnsi="Times New Roman" w:cs="Times New Roman"/>
          <w:spacing w:val="-3"/>
        </w:rPr>
        <w:t>and</w:t>
      </w:r>
      <w:r w:rsidR="00595CB5" w:rsidRPr="005241A7">
        <w:rPr>
          <w:rFonts w:ascii="Times New Roman" w:hAnsi="Times New Roman" w:cs="Times New Roman"/>
          <w:spacing w:val="-3"/>
        </w:rPr>
        <w:t>,</w:t>
      </w:r>
      <w:r w:rsidRPr="005241A7">
        <w:rPr>
          <w:rFonts w:ascii="Times New Roman" w:hAnsi="Times New Roman" w:cs="Times New Roman"/>
          <w:spacing w:val="-3"/>
        </w:rPr>
        <w:t xml:space="preserve"> according to the record evidence, only the Complainant</w:t>
      </w:r>
      <w:r w:rsidR="003E5EF6" w:rsidRPr="005241A7">
        <w:rPr>
          <w:rFonts w:ascii="Times New Roman" w:hAnsi="Times New Roman" w:cs="Times New Roman"/>
          <w:spacing w:val="-3"/>
        </w:rPr>
        <w:t>s were</w:t>
      </w:r>
      <w:r w:rsidRPr="005241A7">
        <w:rPr>
          <w:rFonts w:ascii="Times New Roman" w:hAnsi="Times New Roman" w:cs="Times New Roman"/>
          <w:spacing w:val="-3"/>
        </w:rPr>
        <w:t xml:space="preserve"> impacted by the </w:t>
      </w:r>
      <w:r w:rsidR="003E5EF6" w:rsidRPr="005241A7">
        <w:rPr>
          <w:rFonts w:ascii="Times New Roman" w:hAnsi="Times New Roman" w:cs="Times New Roman"/>
          <w:spacing w:val="-3"/>
        </w:rPr>
        <w:t xml:space="preserve">uninformed </w:t>
      </w:r>
      <w:r w:rsidR="002F5AE4" w:rsidRPr="005241A7">
        <w:rPr>
          <w:rFonts w:ascii="Times New Roman" w:hAnsi="Times New Roman" w:cs="Times New Roman"/>
          <w:spacing w:val="-3"/>
        </w:rPr>
        <w:t xml:space="preserve">and inadequate </w:t>
      </w:r>
      <w:r w:rsidR="003E5EF6" w:rsidRPr="005241A7">
        <w:rPr>
          <w:rFonts w:ascii="Times New Roman" w:hAnsi="Times New Roman" w:cs="Times New Roman"/>
          <w:spacing w:val="-3"/>
        </w:rPr>
        <w:t>CIAC estimate.</w:t>
      </w:r>
    </w:p>
    <w:p w:rsidR="00461E2A" w:rsidRPr="005241A7" w:rsidRDefault="00461E2A" w:rsidP="00461E2A">
      <w:pPr>
        <w:suppressAutoHyphens/>
        <w:spacing w:line="360" w:lineRule="auto"/>
        <w:rPr>
          <w:rFonts w:ascii="Times New Roman" w:hAnsi="Times New Roman" w:cs="Times New Roman"/>
          <w:spacing w:val="-3"/>
        </w:rPr>
      </w:pPr>
    </w:p>
    <w:p w:rsidR="003E5EF6" w:rsidRPr="005241A7" w:rsidRDefault="00461E2A"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 xml:space="preserve">The sixth criterion is a consideration of the compliance history of UGI.  </w:t>
      </w:r>
      <w:r w:rsidR="00536648" w:rsidRPr="005241A7">
        <w:rPr>
          <w:rFonts w:ascii="Times New Roman" w:hAnsi="Times New Roman" w:cs="Times New Roman"/>
          <w:spacing w:val="-3"/>
        </w:rPr>
        <w:t xml:space="preserve">On this subject, the Commission </w:t>
      </w:r>
      <w:r w:rsidR="00595CB5" w:rsidRPr="005241A7">
        <w:rPr>
          <w:rFonts w:ascii="Times New Roman" w:hAnsi="Times New Roman" w:cs="Times New Roman"/>
          <w:spacing w:val="-3"/>
        </w:rPr>
        <w:t xml:space="preserve">has </w:t>
      </w:r>
      <w:r w:rsidR="00D63869" w:rsidRPr="005241A7">
        <w:rPr>
          <w:rFonts w:ascii="Times New Roman" w:hAnsi="Times New Roman" w:cs="Times New Roman"/>
          <w:spacing w:val="-3"/>
        </w:rPr>
        <w:t>observed</w:t>
      </w:r>
      <w:r w:rsidR="00536648" w:rsidRPr="005241A7">
        <w:rPr>
          <w:rFonts w:ascii="Times New Roman" w:hAnsi="Times New Roman" w:cs="Times New Roman"/>
          <w:spacing w:val="-3"/>
        </w:rPr>
        <w:t>, in</w:t>
      </w:r>
      <w:r w:rsidR="008E6917" w:rsidRPr="005241A7">
        <w:rPr>
          <w:rFonts w:ascii="Times New Roman" w:hAnsi="Times New Roman" w:cs="Times New Roman"/>
          <w:spacing w:val="-3"/>
        </w:rPr>
        <w:t xml:space="preserve"> </w:t>
      </w:r>
      <w:r w:rsidR="008E6917" w:rsidRPr="005241A7">
        <w:rPr>
          <w:rFonts w:ascii="Times New Roman" w:hAnsi="Times New Roman" w:cs="Times New Roman"/>
          <w:spacing w:val="-3"/>
          <w:u w:val="single"/>
        </w:rPr>
        <w:t>Pa. P.U.C, Law Bur</w:t>
      </w:r>
      <w:r w:rsidR="00536648" w:rsidRPr="005241A7">
        <w:rPr>
          <w:rFonts w:ascii="Times New Roman" w:hAnsi="Times New Roman" w:cs="Times New Roman"/>
          <w:spacing w:val="-3"/>
          <w:u w:val="single"/>
        </w:rPr>
        <w:t>eau Prosecutory Staff v. UGI Ut</w:t>
      </w:r>
      <w:r w:rsidR="008E6917" w:rsidRPr="005241A7">
        <w:rPr>
          <w:rFonts w:ascii="Times New Roman" w:hAnsi="Times New Roman" w:cs="Times New Roman"/>
          <w:spacing w:val="-3"/>
          <w:u w:val="single"/>
        </w:rPr>
        <w:t>ilities, Inc.</w:t>
      </w:r>
      <w:r w:rsidR="008E6917" w:rsidRPr="005241A7">
        <w:rPr>
          <w:rFonts w:ascii="Times New Roman" w:hAnsi="Times New Roman" w:cs="Times New Roman"/>
          <w:spacing w:val="-3"/>
        </w:rPr>
        <w:t>, Docket No. M-2010-2037411</w:t>
      </w:r>
      <w:r w:rsidR="00536648" w:rsidRPr="005241A7">
        <w:rPr>
          <w:rFonts w:ascii="Times New Roman" w:hAnsi="Times New Roman" w:cs="Times New Roman"/>
          <w:spacing w:val="-3"/>
        </w:rPr>
        <w:t xml:space="preserve">, Opinion and Order entered May 10, 2010, that “three fines ranging from $5,000 to $80,000 have been imposed on UGI since 2009.  </w:t>
      </w:r>
      <w:r w:rsidR="00536648" w:rsidRPr="005241A7">
        <w:rPr>
          <w:rFonts w:ascii="Times New Roman" w:hAnsi="Times New Roman" w:cs="Times New Roman"/>
          <w:i/>
          <w:spacing w:val="-3"/>
        </w:rPr>
        <w:t xml:space="preserve">See </w:t>
      </w:r>
      <w:r w:rsidR="00BB53F7" w:rsidRPr="005241A7">
        <w:rPr>
          <w:rFonts w:ascii="Times New Roman" w:hAnsi="Times New Roman" w:cs="Times New Roman"/>
          <w:spacing w:val="-3"/>
        </w:rPr>
        <w:t>Docket Nos. C</w:t>
      </w:r>
      <w:r w:rsidR="00BB53F7" w:rsidRPr="005241A7">
        <w:rPr>
          <w:rFonts w:ascii="Times New Roman" w:hAnsi="Times New Roman" w:cs="Times New Roman"/>
          <w:spacing w:val="-3"/>
        </w:rPr>
        <w:noBreakHyphen/>
      </w:r>
      <w:r w:rsidR="00536648" w:rsidRPr="005241A7">
        <w:rPr>
          <w:rFonts w:ascii="Times New Roman" w:hAnsi="Times New Roman" w:cs="Times New Roman"/>
          <w:spacing w:val="-3"/>
        </w:rPr>
        <w:t xml:space="preserve">20066664, M-2008-2056656, and M-2009-2031571.”  </w:t>
      </w:r>
      <w:r w:rsidR="008E6917" w:rsidRPr="005241A7">
        <w:rPr>
          <w:rFonts w:ascii="Times New Roman" w:hAnsi="Times New Roman" w:cs="Times New Roman"/>
          <w:spacing w:val="-3"/>
        </w:rPr>
        <w:t>I note</w:t>
      </w:r>
      <w:r w:rsidR="001F23C1" w:rsidRPr="005241A7">
        <w:rPr>
          <w:rFonts w:ascii="Times New Roman" w:hAnsi="Times New Roman" w:cs="Times New Roman"/>
          <w:spacing w:val="-3"/>
        </w:rPr>
        <w:t xml:space="preserve"> further that</w:t>
      </w:r>
      <w:r w:rsidR="00536648" w:rsidRPr="005241A7">
        <w:rPr>
          <w:rFonts w:ascii="Times New Roman" w:hAnsi="Times New Roman" w:cs="Times New Roman"/>
          <w:spacing w:val="-3"/>
        </w:rPr>
        <w:t>,</w:t>
      </w:r>
      <w:r w:rsidR="001F23C1" w:rsidRPr="005241A7">
        <w:rPr>
          <w:rFonts w:ascii="Times New Roman" w:hAnsi="Times New Roman" w:cs="Times New Roman"/>
          <w:spacing w:val="-3"/>
        </w:rPr>
        <w:t xml:space="preserve"> in </w:t>
      </w:r>
      <w:r w:rsidR="001F23C1" w:rsidRPr="005241A7">
        <w:rPr>
          <w:rFonts w:ascii="Times New Roman" w:hAnsi="Times New Roman" w:cs="Times New Roman"/>
          <w:spacing w:val="-3"/>
          <w:u w:val="single"/>
        </w:rPr>
        <w:t>Pa. P.U.C., Law Bureau Prosecutory Staff v. UGI Utilities, Inc.</w:t>
      </w:r>
      <w:r w:rsidR="001F23C1" w:rsidRPr="005241A7">
        <w:rPr>
          <w:rFonts w:ascii="Times New Roman" w:hAnsi="Times New Roman" w:cs="Times New Roman"/>
          <w:spacing w:val="-3"/>
        </w:rPr>
        <w:t>, Docket No. M-2008-2056656, Opinion and Order entered March 31, 2009, the Commission described UGI’s service to the affected customer therein as “very poor.”  H</w:t>
      </w:r>
      <w:r w:rsidR="00536648" w:rsidRPr="005241A7">
        <w:rPr>
          <w:rFonts w:ascii="Times New Roman" w:hAnsi="Times New Roman" w:cs="Times New Roman"/>
          <w:spacing w:val="-3"/>
        </w:rPr>
        <w:t xml:space="preserve">owever, each of these cases was settled. </w:t>
      </w:r>
      <w:r w:rsidR="008E6917" w:rsidRPr="005241A7">
        <w:rPr>
          <w:rFonts w:ascii="Times New Roman" w:hAnsi="Times New Roman" w:cs="Times New Roman"/>
          <w:spacing w:val="-3"/>
        </w:rPr>
        <w:t xml:space="preserve"> </w:t>
      </w:r>
      <w:r w:rsidR="001F23C1" w:rsidRPr="005241A7">
        <w:rPr>
          <w:rFonts w:ascii="Times New Roman" w:hAnsi="Times New Roman" w:cs="Times New Roman"/>
          <w:spacing w:val="-3"/>
        </w:rPr>
        <w:t xml:space="preserve">Two </w:t>
      </w:r>
      <w:r w:rsidR="00D63869" w:rsidRPr="005241A7">
        <w:rPr>
          <w:rFonts w:ascii="Times New Roman" w:hAnsi="Times New Roman" w:cs="Times New Roman"/>
          <w:spacing w:val="-3"/>
        </w:rPr>
        <w:t>non-settled</w:t>
      </w:r>
      <w:r w:rsidR="004217BC" w:rsidRPr="005241A7">
        <w:rPr>
          <w:rFonts w:ascii="Times New Roman" w:hAnsi="Times New Roman" w:cs="Times New Roman"/>
          <w:spacing w:val="-3"/>
        </w:rPr>
        <w:t xml:space="preserve"> </w:t>
      </w:r>
      <w:r w:rsidR="001F23C1" w:rsidRPr="005241A7">
        <w:rPr>
          <w:rFonts w:ascii="Times New Roman" w:hAnsi="Times New Roman" w:cs="Times New Roman"/>
          <w:spacing w:val="-3"/>
        </w:rPr>
        <w:t xml:space="preserve">cases wherein </w:t>
      </w:r>
      <w:r w:rsidR="00D63869" w:rsidRPr="005241A7">
        <w:rPr>
          <w:rFonts w:ascii="Times New Roman" w:hAnsi="Times New Roman" w:cs="Times New Roman"/>
          <w:spacing w:val="-3"/>
        </w:rPr>
        <w:t xml:space="preserve">fines were levied against </w:t>
      </w:r>
      <w:r w:rsidR="001F23C1" w:rsidRPr="005241A7">
        <w:rPr>
          <w:rFonts w:ascii="Times New Roman" w:hAnsi="Times New Roman" w:cs="Times New Roman"/>
          <w:spacing w:val="-3"/>
        </w:rPr>
        <w:t xml:space="preserve">UGI </w:t>
      </w:r>
      <w:r w:rsidR="00D63869" w:rsidRPr="005241A7">
        <w:rPr>
          <w:rFonts w:ascii="Times New Roman" w:hAnsi="Times New Roman" w:cs="Times New Roman"/>
          <w:spacing w:val="-3"/>
        </w:rPr>
        <w:t>were</w:t>
      </w:r>
      <w:r w:rsidR="004217BC" w:rsidRPr="005241A7">
        <w:rPr>
          <w:rFonts w:ascii="Times New Roman" w:hAnsi="Times New Roman" w:cs="Times New Roman"/>
          <w:spacing w:val="-3"/>
        </w:rPr>
        <w:t xml:space="preserve">:  </w:t>
      </w:r>
      <w:r w:rsidR="004217BC" w:rsidRPr="005241A7">
        <w:rPr>
          <w:rFonts w:ascii="Times New Roman" w:hAnsi="Times New Roman" w:cs="Times New Roman"/>
          <w:spacing w:val="-3"/>
          <w:u w:val="single"/>
        </w:rPr>
        <w:t>Jack C. Garner v. UGI Utilities, Inc.</w:t>
      </w:r>
      <w:r w:rsidR="004217BC" w:rsidRPr="005241A7">
        <w:rPr>
          <w:rFonts w:ascii="Times New Roman" w:hAnsi="Times New Roman" w:cs="Times New Roman"/>
          <w:spacing w:val="-3"/>
        </w:rPr>
        <w:t xml:space="preserve">, Docket No. C-20043386, Order adopting ALJ decision entered August 12, 2005 (poor customer service); and </w:t>
      </w:r>
      <w:r w:rsidR="004217BC" w:rsidRPr="005241A7">
        <w:rPr>
          <w:rFonts w:ascii="Times New Roman" w:hAnsi="Times New Roman" w:cs="Times New Roman"/>
          <w:spacing w:val="-3"/>
          <w:u w:val="single"/>
        </w:rPr>
        <w:t>Affiliated Interest Agreement between UGI Utilities, Inc., UGI Energy Services, Inc., and UGI Corporation</w:t>
      </w:r>
      <w:r w:rsidR="004217BC" w:rsidRPr="005241A7">
        <w:rPr>
          <w:rFonts w:ascii="Times New Roman" w:hAnsi="Times New Roman" w:cs="Times New Roman"/>
          <w:spacing w:val="-3"/>
        </w:rPr>
        <w:t>, Docket No. G-00051096, Order entered April 21, 2005 (untimely filing of affiliated interest agreement).</w:t>
      </w:r>
      <w:r w:rsidR="00D63869" w:rsidRPr="005241A7">
        <w:rPr>
          <w:rFonts w:ascii="Times New Roman" w:hAnsi="Times New Roman" w:cs="Times New Roman"/>
          <w:spacing w:val="-3"/>
        </w:rPr>
        <w:t xml:space="preserve">  These cases should be taken into </w:t>
      </w:r>
      <w:r w:rsidR="003E5EF6" w:rsidRPr="005241A7">
        <w:rPr>
          <w:rFonts w:ascii="Times New Roman" w:hAnsi="Times New Roman" w:cs="Times New Roman"/>
          <w:spacing w:val="-3"/>
        </w:rPr>
        <w:t>account in determining the level of civil penalty.</w:t>
      </w:r>
    </w:p>
    <w:p w:rsidR="00461E2A" w:rsidRPr="005241A7" w:rsidRDefault="003E5EF6"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 xml:space="preserve"> </w:t>
      </w:r>
    </w:p>
    <w:p w:rsidR="00BB53F7" w:rsidRPr="005241A7" w:rsidRDefault="00461E2A"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The seventh criterion is whether the regulated entity cooperated with th</w:t>
      </w:r>
      <w:r w:rsidR="003E5EF6" w:rsidRPr="005241A7">
        <w:rPr>
          <w:rFonts w:ascii="Times New Roman" w:hAnsi="Times New Roman" w:cs="Times New Roman"/>
          <w:spacing w:val="-3"/>
        </w:rPr>
        <w:t xml:space="preserve">e Commission’s investigation.  As noted previously, the utility has not been completely cooperative with respect to submitting </w:t>
      </w:r>
      <w:r w:rsidR="00D63869" w:rsidRPr="005241A7">
        <w:rPr>
          <w:rFonts w:ascii="Times New Roman" w:hAnsi="Times New Roman" w:cs="Times New Roman"/>
          <w:spacing w:val="-3"/>
        </w:rPr>
        <w:t xml:space="preserve">a </w:t>
      </w:r>
      <w:r w:rsidR="003E5EF6" w:rsidRPr="005241A7">
        <w:rPr>
          <w:rFonts w:ascii="Times New Roman" w:hAnsi="Times New Roman" w:cs="Times New Roman"/>
          <w:spacing w:val="-3"/>
        </w:rPr>
        <w:t>requi</w:t>
      </w:r>
      <w:r w:rsidR="00D63869" w:rsidRPr="005241A7">
        <w:rPr>
          <w:rFonts w:ascii="Times New Roman" w:hAnsi="Times New Roman" w:cs="Times New Roman"/>
          <w:spacing w:val="-3"/>
        </w:rPr>
        <w:t>red CIAC exhibit</w:t>
      </w:r>
      <w:r w:rsidR="003E5EF6" w:rsidRPr="005241A7">
        <w:rPr>
          <w:rFonts w:ascii="Times New Roman" w:hAnsi="Times New Roman" w:cs="Times New Roman"/>
          <w:spacing w:val="-3"/>
        </w:rPr>
        <w:t xml:space="preserve">. </w:t>
      </w:r>
    </w:p>
    <w:p w:rsidR="00D63869" w:rsidRPr="005241A7" w:rsidRDefault="00D63869" w:rsidP="00461E2A">
      <w:pPr>
        <w:suppressAutoHyphens/>
        <w:spacing w:line="360" w:lineRule="auto"/>
        <w:rPr>
          <w:rFonts w:ascii="Times New Roman" w:hAnsi="Times New Roman" w:cs="Times New Roman"/>
          <w:spacing w:val="-3"/>
        </w:rPr>
      </w:pPr>
    </w:p>
    <w:p w:rsidR="00461E2A" w:rsidRPr="005241A7" w:rsidRDefault="00D63869"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r>
      <w:r w:rsidR="00461E2A" w:rsidRPr="005241A7">
        <w:rPr>
          <w:rFonts w:ascii="Times New Roman" w:hAnsi="Times New Roman" w:cs="Times New Roman"/>
          <w:spacing w:val="-3"/>
        </w:rPr>
        <w:t xml:space="preserve">The eighth criterion is the amount of the civil penalty or fine necessary to deter future violations, with consideration of the size of the utility.  UGI is a </w:t>
      </w:r>
      <w:r w:rsidR="003E5EF6" w:rsidRPr="005241A7">
        <w:rPr>
          <w:rFonts w:ascii="Times New Roman" w:hAnsi="Times New Roman" w:cs="Times New Roman"/>
          <w:spacing w:val="-3"/>
        </w:rPr>
        <w:t>large utility a</w:t>
      </w:r>
      <w:r w:rsidRPr="005241A7">
        <w:rPr>
          <w:rFonts w:ascii="Times New Roman" w:hAnsi="Times New Roman" w:cs="Times New Roman"/>
          <w:spacing w:val="-3"/>
        </w:rPr>
        <w:t xml:space="preserve">nd, </w:t>
      </w:r>
      <w:r w:rsidR="00461E2A" w:rsidRPr="005241A7">
        <w:rPr>
          <w:rFonts w:ascii="Times New Roman" w:hAnsi="Times New Roman" w:cs="Times New Roman"/>
          <w:spacing w:val="-3"/>
        </w:rPr>
        <w:t>in consideration of all the other relevant factors,</w:t>
      </w:r>
      <w:r w:rsidR="003E5EF6" w:rsidRPr="005241A7">
        <w:rPr>
          <w:rFonts w:ascii="Times New Roman" w:hAnsi="Times New Roman" w:cs="Times New Roman"/>
          <w:spacing w:val="-3"/>
        </w:rPr>
        <w:t xml:space="preserve"> I conclude that a penalty of $5</w:t>
      </w:r>
      <w:r w:rsidR="00461E2A" w:rsidRPr="005241A7">
        <w:rPr>
          <w:rFonts w:ascii="Times New Roman" w:hAnsi="Times New Roman" w:cs="Times New Roman"/>
          <w:spacing w:val="-3"/>
        </w:rPr>
        <w:t>00 is sufficient to deter future violations.</w:t>
      </w:r>
    </w:p>
    <w:p w:rsidR="00461E2A" w:rsidRPr="005241A7" w:rsidRDefault="00461E2A" w:rsidP="00461E2A">
      <w:pPr>
        <w:suppressAutoHyphens/>
        <w:spacing w:line="360" w:lineRule="auto"/>
        <w:rPr>
          <w:rFonts w:ascii="Times New Roman" w:hAnsi="Times New Roman" w:cs="Times New Roman"/>
          <w:spacing w:val="-3"/>
        </w:rPr>
      </w:pPr>
    </w:p>
    <w:p w:rsidR="00461E2A" w:rsidRPr="005241A7" w:rsidRDefault="00461E2A"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 xml:space="preserve">The ninth criterion </w:t>
      </w:r>
      <w:r w:rsidR="00595CB5" w:rsidRPr="005241A7">
        <w:rPr>
          <w:rFonts w:ascii="Times New Roman" w:hAnsi="Times New Roman" w:cs="Times New Roman"/>
          <w:spacing w:val="-3"/>
        </w:rPr>
        <w:t xml:space="preserve">is past Commission decisions.  </w:t>
      </w:r>
      <w:r w:rsidR="003E5EF6" w:rsidRPr="005241A7">
        <w:rPr>
          <w:rFonts w:ascii="Times New Roman" w:hAnsi="Times New Roman" w:cs="Times New Roman"/>
          <w:spacing w:val="-3"/>
        </w:rPr>
        <w:t>I have found no</w:t>
      </w:r>
      <w:r w:rsidRPr="005241A7">
        <w:rPr>
          <w:rFonts w:ascii="Times New Roman" w:hAnsi="Times New Roman" w:cs="Times New Roman"/>
          <w:spacing w:val="-3"/>
        </w:rPr>
        <w:t xml:space="preserve"> prior Commission decisions involving</w:t>
      </w:r>
      <w:r w:rsidR="002F5AE4" w:rsidRPr="005241A7">
        <w:rPr>
          <w:rFonts w:ascii="Times New Roman" w:hAnsi="Times New Roman" w:cs="Times New Roman"/>
          <w:spacing w:val="-3"/>
        </w:rPr>
        <w:t xml:space="preserve"> uninformed and inadequate </w:t>
      </w:r>
      <w:r w:rsidR="003E5EF6" w:rsidRPr="005241A7">
        <w:rPr>
          <w:rFonts w:ascii="Times New Roman" w:hAnsi="Times New Roman" w:cs="Times New Roman"/>
          <w:spacing w:val="-3"/>
        </w:rPr>
        <w:t>CIAC estimates.</w:t>
      </w:r>
    </w:p>
    <w:p w:rsidR="00461E2A" w:rsidRPr="005241A7" w:rsidRDefault="00461E2A" w:rsidP="00461E2A">
      <w:pPr>
        <w:suppressAutoHyphens/>
        <w:spacing w:line="360" w:lineRule="auto"/>
        <w:rPr>
          <w:rFonts w:ascii="Times New Roman" w:hAnsi="Times New Roman" w:cs="Times New Roman"/>
          <w:spacing w:val="-3"/>
        </w:rPr>
      </w:pPr>
    </w:p>
    <w:p w:rsidR="00461E2A" w:rsidRPr="005241A7" w:rsidRDefault="00461E2A"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The tenth criterion is other relevant factors, and none have been suggested or considered other than those previously discussed.</w:t>
      </w:r>
    </w:p>
    <w:p w:rsidR="00461E2A" w:rsidRPr="005241A7" w:rsidRDefault="00461E2A" w:rsidP="00461E2A">
      <w:pPr>
        <w:suppressAutoHyphens/>
        <w:spacing w:line="360" w:lineRule="auto"/>
        <w:rPr>
          <w:rFonts w:ascii="Times New Roman" w:hAnsi="Times New Roman" w:cs="Times New Roman"/>
          <w:spacing w:val="-3"/>
        </w:rPr>
      </w:pPr>
    </w:p>
    <w:p w:rsidR="00461E2A" w:rsidRPr="005241A7" w:rsidRDefault="00461E2A" w:rsidP="00461E2A">
      <w:pPr>
        <w:suppressAutoHyphens/>
        <w:spacing w:line="360" w:lineRule="auto"/>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In conclusion, I find that a civil penalty of $</w:t>
      </w:r>
      <w:r w:rsidR="003E5EF6" w:rsidRPr="005241A7">
        <w:rPr>
          <w:rFonts w:ascii="Times New Roman" w:hAnsi="Times New Roman" w:cs="Times New Roman"/>
          <w:spacing w:val="-3"/>
        </w:rPr>
        <w:t>5</w:t>
      </w:r>
      <w:r w:rsidRPr="005241A7">
        <w:rPr>
          <w:rFonts w:ascii="Times New Roman" w:hAnsi="Times New Roman" w:cs="Times New Roman"/>
          <w:spacing w:val="-3"/>
        </w:rPr>
        <w:t>00 is warranted, given consideration of all the above factors.</w:t>
      </w:r>
    </w:p>
    <w:p w:rsidR="00461E2A" w:rsidRPr="005241A7" w:rsidRDefault="00461E2A" w:rsidP="00C10DBD">
      <w:pPr>
        <w:spacing w:line="360" w:lineRule="auto"/>
        <w:rPr>
          <w:rFonts w:ascii="Times New Roman" w:hAnsi="Times New Roman" w:cs="Times New Roman"/>
          <w:spacing w:val="-3"/>
        </w:rPr>
      </w:pPr>
    </w:p>
    <w:p w:rsidR="00C10DBD" w:rsidRPr="005241A7" w:rsidRDefault="00C10DBD" w:rsidP="00C10DBD">
      <w:pPr>
        <w:spacing w:line="360" w:lineRule="auto"/>
        <w:jc w:val="center"/>
        <w:rPr>
          <w:rFonts w:ascii="Times New Roman" w:hAnsi="Times New Roman" w:cs="Times New Roman"/>
          <w:spacing w:val="-3"/>
        </w:rPr>
      </w:pPr>
      <w:r w:rsidRPr="005241A7">
        <w:rPr>
          <w:rFonts w:ascii="Times New Roman" w:hAnsi="Times New Roman" w:cs="Times New Roman"/>
          <w:spacing w:val="-3"/>
          <w:u w:val="single"/>
        </w:rPr>
        <w:t>CONCLUSIONS OF LAW</w:t>
      </w:r>
    </w:p>
    <w:p w:rsidR="00C10DBD" w:rsidRPr="005241A7" w:rsidRDefault="00C10DBD" w:rsidP="00C10DBD">
      <w:pPr>
        <w:pStyle w:val="ParaTab1"/>
        <w:spacing w:line="360" w:lineRule="auto"/>
        <w:ind w:firstLine="0"/>
        <w:jc w:val="center"/>
        <w:rPr>
          <w:rFonts w:ascii="Times New Roman" w:hAnsi="Times New Roman" w:cs="Times New Roman"/>
          <w:spacing w:val="-3"/>
          <w:u w:val="single"/>
        </w:rPr>
      </w:pPr>
    </w:p>
    <w:p w:rsidR="00C10DBD" w:rsidRPr="005241A7" w:rsidRDefault="00C10DBD"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1.</w:t>
      </w:r>
      <w:r w:rsidRPr="005241A7">
        <w:rPr>
          <w:rFonts w:ascii="Times New Roman" w:hAnsi="Times New Roman" w:cs="Times New Roman"/>
          <w:spacing w:val="-3"/>
        </w:rPr>
        <w:tab/>
        <w:t>The Commission has jurisdiction over the parties and subject matter of this proceeding.  66 Pa. C.S. §§102, 701, 1501.</w:t>
      </w:r>
    </w:p>
    <w:p w:rsidR="00C10DBD" w:rsidRPr="005241A7" w:rsidRDefault="00C10DBD" w:rsidP="00C10DBD">
      <w:pPr>
        <w:pStyle w:val="ParaTab1"/>
        <w:spacing w:line="360" w:lineRule="auto"/>
        <w:ind w:firstLine="0"/>
        <w:rPr>
          <w:rFonts w:ascii="Times New Roman" w:hAnsi="Times New Roman" w:cs="Times New Roman"/>
          <w:spacing w:val="-3"/>
        </w:rPr>
      </w:pPr>
    </w:p>
    <w:p w:rsidR="00C10DBD" w:rsidRPr="005241A7" w:rsidRDefault="00C10DBD"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2.</w:t>
      </w:r>
      <w:r w:rsidRPr="005241A7">
        <w:rPr>
          <w:rFonts w:ascii="Times New Roman" w:hAnsi="Times New Roman" w:cs="Times New Roman"/>
          <w:spacing w:val="-3"/>
        </w:rPr>
        <w:tab/>
        <w:t>As the part</w:t>
      </w:r>
      <w:r w:rsidR="007E5DAF" w:rsidRPr="005241A7">
        <w:rPr>
          <w:rFonts w:ascii="Times New Roman" w:hAnsi="Times New Roman" w:cs="Times New Roman"/>
          <w:spacing w:val="-3"/>
        </w:rPr>
        <w:t>ies</w:t>
      </w:r>
      <w:r w:rsidRPr="005241A7">
        <w:rPr>
          <w:rFonts w:ascii="Times New Roman" w:hAnsi="Times New Roman" w:cs="Times New Roman"/>
          <w:spacing w:val="-3"/>
        </w:rPr>
        <w:t xml:space="preserve"> seeking affirmative relief from the Commission, Complainant</w:t>
      </w:r>
      <w:r w:rsidR="007E5DAF" w:rsidRPr="005241A7">
        <w:rPr>
          <w:rFonts w:ascii="Times New Roman" w:hAnsi="Times New Roman" w:cs="Times New Roman"/>
          <w:spacing w:val="-3"/>
        </w:rPr>
        <w:t>s bear</w:t>
      </w:r>
      <w:r w:rsidRPr="005241A7">
        <w:rPr>
          <w:rFonts w:ascii="Times New Roman" w:hAnsi="Times New Roman" w:cs="Times New Roman"/>
          <w:spacing w:val="-3"/>
        </w:rPr>
        <w:t xml:space="preserve"> the burden of proof.  66 Pa. C.S. §332(a).</w:t>
      </w:r>
    </w:p>
    <w:p w:rsidR="00C10DBD" w:rsidRPr="005241A7" w:rsidRDefault="00C10DBD" w:rsidP="00C10DBD">
      <w:pPr>
        <w:spacing w:line="360" w:lineRule="auto"/>
        <w:outlineLvl w:val="0"/>
        <w:rPr>
          <w:rFonts w:ascii="Times New Roman" w:hAnsi="Times New Roman" w:cs="Times New Roman"/>
        </w:rPr>
      </w:pPr>
    </w:p>
    <w:p w:rsidR="00C10DBD"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3.</w:t>
      </w:r>
      <w:r w:rsidRPr="005241A7">
        <w:rPr>
          <w:rFonts w:ascii="Times New Roman" w:hAnsi="Times New Roman" w:cs="Times New Roman"/>
        </w:rPr>
        <w:tab/>
        <w:t xml:space="preserve">To satisfy </w:t>
      </w:r>
      <w:r w:rsidR="00C011B5" w:rsidRPr="005241A7">
        <w:rPr>
          <w:rFonts w:ascii="Times New Roman" w:hAnsi="Times New Roman" w:cs="Times New Roman"/>
        </w:rPr>
        <w:t>their</w:t>
      </w:r>
      <w:r w:rsidRPr="005241A7">
        <w:rPr>
          <w:rFonts w:ascii="Times New Roman" w:hAnsi="Times New Roman" w:cs="Times New Roman"/>
        </w:rPr>
        <w:t xml:space="preserve"> burden of proof, Complainant</w:t>
      </w:r>
      <w:r w:rsidR="00C011B5" w:rsidRPr="005241A7">
        <w:rPr>
          <w:rFonts w:ascii="Times New Roman" w:hAnsi="Times New Roman" w:cs="Times New Roman"/>
        </w:rPr>
        <w:t>s</w:t>
      </w:r>
      <w:r w:rsidRPr="005241A7">
        <w:rPr>
          <w:rFonts w:ascii="Times New Roman" w:hAnsi="Times New Roman" w:cs="Times New Roman"/>
        </w:rPr>
        <w:t xml:space="preserve"> must demonstrate that Respondent violated the Public Utility Code or a regulation or Order of the Commission.  66 Pa. C.S. §701.  This must be shown by a preponderance of the evidence.  </w:t>
      </w:r>
      <w:r w:rsidRPr="005241A7">
        <w:rPr>
          <w:rFonts w:ascii="Times New Roman" w:hAnsi="Times New Roman" w:cs="Times New Roman"/>
          <w:u w:val="single"/>
        </w:rPr>
        <w:t>Patterson v. Bell Telephone Company of Pennsylvania</w:t>
      </w:r>
      <w:r w:rsidRPr="005241A7">
        <w:rPr>
          <w:rFonts w:ascii="Times New Roman" w:hAnsi="Times New Roman" w:cs="Times New Roman"/>
        </w:rPr>
        <w:t xml:space="preserve">, 72 PA PUC 196 (1990). </w:t>
      </w:r>
    </w:p>
    <w:p w:rsidR="00C10DBD" w:rsidRPr="005241A7" w:rsidRDefault="00C10DBD" w:rsidP="00C10DBD">
      <w:pPr>
        <w:spacing w:line="360" w:lineRule="auto"/>
        <w:outlineLvl w:val="0"/>
        <w:rPr>
          <w:rFonts w:ascii="Times New Roman" w:hAnsi="Times New Roman" w:cs="Times New Roman"/>
        </w:rPr>
      </w:pPr>
    </w:p>
    <w:p w:rsidR="00C10DBD" w:rsidRPr="005241A7" w:rsidRDefault="00C10DBD" w:rsidP="00C10DBD">
      <w:pPr>
        <w:spacing w:line="360" w:lineRule="auto"/>
        <w:outlineLvl w:val="0"/>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4.</w:t>
      </w:r>
      <w:r w:rsidRPr="005241A7">
        <w:rPr>
          <w:rFonts w:ascii="Times New Roman" w:hAnsi="Times New Roman" w:cs="Times New Roman"/>
        </w:rPr>
        <w:tab/>
        <w:t xml:space="preserve">Preponderance of the evidence means that the party with the burden of proof has presented evidence that is more convincing, by even the smallest amount, than that presented by the other party.  </w:t>
      </w:r>
      <w:r w:rsidRPr="005241A7">
        <w:rPr>
          <w:rFonts w:ascii="Times New Roman" w:hAnsi="Times New Roman" w:cs="Times New Roman"/>
          <w:u w:val="single"/>
        </w:rPr>
        <w:t>Samuel J. Lansberry, Inc. v. Pa. P.U.C.</w:t>
      </w:r>
      <w:r w:rsidRPr="005241A7">
        <w:rPr>
          <w:rFonts w:ascii="Times New Roman" w:hAnsi="Times New Roman" w:cs="Times New Roman"/>
        </w:rPr>
        <w:t xml:space="preserve">, 578 A.2d 600, 602, </w:t>
      </w:r>
      <w:r w:rsidRPr="005241A7">
        <w:rPr>
          <w:rFonts w:ascii="Times New Roman" w:hAnsi="Times New Roman" w:cs="Times New Roman"/>
          <w:u w:val="single"/>
        </w:rPr>
        <w:t>alloc. den.</w:t>
      </w:r>
      <w:r w:rsidRPr="005241A7">
        <w:rPr>
          <w:rFonts w:ascii="Times New Roman" w:hAnsi="Times New Roman" w:cs="Times New Roman"/>
        </w:rPr>
        <w:t>, 602 A.2d 863 (1992).</w:t>
      </w:r>
    </w:p>
    <w:p w:rsidR="00C10DBD" w:rsidRPr="005241A7" w:rsidRDefault="00C10DBD" w:rsidP="00C10DBD">
      <w:pPr>
        <w:pStyle w:val="ParaTab1"/>
        <w:spacing w:line="360" w:lineRule="auto"/>
        <w:ind w:firstLine="0"/>
        <w:rPr>
          <w:rFonts w:ascii="Times New Roman" w:hAnsi="Times New Roman" w:cs="Times New Roman"/>
        </w:rPr>
      </w:pPr>
    </w:p>
    <w:p w:rsidR="00C10DBD" w:rsidRPr="005241A7" w:rsidRDefault="00C10DBD"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rPr>
        <w:tab/>
      </w:r>
      <w:r w:rsidRPr="005241A7">
        <w:rPr>
          <w:rFonts w:ascii="Times New Roman" w:hAnsi="Times New Roman" w:cs="Times New Roman"/>
        </w:rPr>
        <w:tab/>
      </w:r>
      <w:r w:rsidR="00C011B5" w:rsidRPr="005241A7">
        <w:rPr>
          <w:rFonts w:ascii="Times New Roman" w:hAnsi="Times New Roman" w:cs="Times New Roman"/>
        </w:rPr>
        <w:t>5.</w:t>
      </w:r>
      <w:r w:rsidR="00C011B5" w:rsidRPr="005241A7">
        <w:rPr>
          <w:rFonts w:ascii="Times New Roman" w:hAnsi="Times New Roman" w:cs="Times New Roman"/>
        </w:rPr>
        <w:tab/>
        <w:t>Complainant</w:t>
      </w:r>
      <w:r w:rsidRPr="005241A7">
        <w:rPr>
          <w:rFonts w:ascii="Times New Roman" w:hAnsi="Times New Roman" w:cs="Times New Roman"/>
        </w:rPr>
        <w:t xml:space="preserve">s </w:t>
      </w:r>
      <w:r w:rsidR="00C011B5" w:rsidRPr="005241A7">
        <w:rPr>
          <w:rFonts w:ascii="Times New Roman" w:hAnsi="Times New Roman" w:cs="Times New Roman"/>
        </w:rPr>
        <w:t>did not meet their burden of proof that UGI unreasonably refused to extend service to them without payment of a substantial CIAC</w:t>
      </w:r>
      <w:r w:rsidR="002F5AE4" w:rsidRPr="005241A7">
        <w:rPr>
          <w:rFonts w:ascii="Times New Roman" w:hAnsi="Times New Roman" w:cs="Times New Roman"/>
        </w:rPr>
        <w:t xml:space="preserve"> </w:t>
      </w:r>
      <w:r w:rsidR="00C011B5" w:rsidRPr="005241A7">
        <w:rPr>
          <w:rFonts w:ascii="Times New Roman" w:hAnsi="Times New Roman" w:cs="Times New Roman"/>
        </w:rPr>
        <w:t xml:space="preserve">and therefore, that portion of the Complaint is properly denied. </w:t>
      </w:r>
      <w:r w:rsidRPr="005241A7">
        <w:rPr>
          <w:rFonts w:ascii="Times New Roman" w:hAnsi="Times New Roman" w:cs="Times New Roman"/>
          <w:spacing w:val="-3"/>
        </w:rPr>
        <w:t xml:space="preserve"> 66 Pa. C.S. §332(a).</w:t>
      </w:r>
    </w:p>
    <w:p w:rsidR="00C011B5" w:rsidRPr="005241A7" w:rsidRDefault="00C011B5" w:rsidP="00C10DBD">
      <w:pPr>
        <w:pStyle w:val="ParaTab1"/>
        <w:spacing w:line="360" w:lineRule="auto"/>
        <w:ind w:firstLine="0"/>
        <w:rPr>
          <w:rFonts w:ascii="Times New Roman" w:hAnsi="Times New Roman" w:cs="Times New Roman"/>
          <w:spacing w:val="-3"/>
        </w:rPr>
      </w:pPr>
    </w:p>
    <w:p w:rsidR="00C011B5" w:rsidRPr="005241A7" w:rsidRDefault="00C011B5"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6.</w:t>
      </w:r>
      <w:r w:rsidRPr="005241A7">
        <w:rPr>
          <w:rFonts w:ascii="Times New Roman" w:hAnsi="Times New Roman" w:cs="Times New Roman"/>
          <w:spacing w:val="-3"/>
        </w:rPr>
        <w:tab/>
        <w:t xml:space="preserve">Any attempt by a public utility to charge a greater or lesser amount than that specified in its duly-filed </w:t>
      </w:r>
      <w:r w:rsidR="00213F1D" w:rsidRPr="005241A7">
        <w:rPr>
          <w:rFonts w:ascii="Times New Roman" w:hAnsi="Times New Roman" w:cs="Times New Roman"/>
          <w:spacing w:val="-3"/>
        </w:rPr>
        <w:t xml:space="preserve">tariff is unlawful.  66 Pa. C.S. §1303; </w:t>
      </w:r>
      <w:r w:rsidR="00213F1D" w:rsidRPr="005241A7">
        <w:rPr>
          <w:rFonts w:ascii="Times New Roman" w:hAnsi="Times New Roman" w:cs="Times New Roman"/>
          <w:spacing w:val="-3"/>
          <w:u w:val="single"/>
        </w:rPr>
        <w:t>Brockway Glass Company v. Pa. P.U.C.</w:t>
      </w:r>
      <w:r w:rsidR="00213F1D" w:rsidRPr="005241A7">
        <w:rPr>
          <w:rFonts w:ascii="Times New Roman" w:hAnsi="Times New Roman" w:cs="Times New Roman"/>
          <w:spacing w:val="-3"/>
        </w:rPr>
        <w:t>, 63 Pa. Commw. 238, 437 A.2d 1067 (1981).</w:t>
      </w:r>
    </w:p>
    <w:p w:rsidR="00213F1D" w:rsidRPr="005241A7" w:rsidRDefault="00213F1D" w:rsidP="00C10DBD">
      <w:pPr>
        <w:pStyle w:val="ParaTab1"/>
        <w:spacing w:line="360" w:lineRule="auto"/>
        <w:ind w:firstLine="0"/>
        <w:rPr>
          <w:rFonts w:ascii="Times New Roman" w:hAnsi="Times New Roman" w:cs="Times New Roman"/>
          <w:spacing w:val="-3"/>
        </w:rPr>
      </w:pPr>
    </w:p>
    <w:p w:rsidR="00213F1D" w:rsidRPr="005241A7" w:rsidRDefault="00213F1D"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7.</w:t>
      </w:r>
      <w:r w:rsidRPr="005241A7">
        <w:rPr>
          <w:rFonts w:ascii="Times New Roman" w:hAnsi="Times New Roman" w:cs="Times New Roman"/>
          <w:spacing w:val="-3"/>
        </w:rPr>
        <w:tab/>
        <w:t xml:space="preserve">The statutory definition of “service” is to be broadly construed.  </w:t>
      </w:r>
      <w:r w:rsidRPr="005241A7">
        <w:rPr>
          <w:rFonts w:ascii="Times New Roman" w:hAnsi="Times New Roman" w:cs="Times New Roman"/>
          <w:spacing w:val="-3"/>
          <w:u w:val="single"/>
        </w:rPr>
        <w:t>Country Place Waste Treatment Co., Inc. v. Pa. P.U.C.</w:t>
      </w:r>
      <w:r w:rsidRPr="005241A7">
        <w:rPr>
          <w:rFonts w:ascii="Times New Roman" w:hAnsi="Times New Roman" w:cs="Times New Roman"/>
          <w:spacing w:val="-3"/>
        </w:rPr>
        <w:t>, 654 A.2d 72 (Pa. Cmwlth. Ct. 1995).</w:t>
      </w:r>
    </w:p>
    <w:p w:rsidR="00213F1D" w:rsidRPr="005241A7" w:rsidRDefault="00213F1D" w:rsidP="00C10DBD">
      <w:pPr>
        <w:pStyle w:val="ParaTab1"/>
        <w:spacing w:line="360" w:lineRule="auto"/>
        <w:ind w:firstLine="0"/>
        <w:rPr>
          <w:rFonts w:ascii="Times New Roman" w:hAnsi="Times New Roman" w:cs="Times New Roman"/>
          <w:spacing w:val="-3"/>
        </w:rPr>
      </w:pPr>
    </w:p>
    <w:p w:rsidR="00213F1D" w:rsidRPr="005241A7" w:rsidRDefault="00213F1D"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8.</w:t>
      </w:r>
      <w:r w:rsidRPr="005241A7">
        <w:rPr>
          <w:rFonts w:ascii="Times New Roman" w:hAnsi="Times New Roman" w:cs="Times New Roman"/>
          <w:spacing w:val="-3"/>
        </w:rPr>
        <w:tab/>
      </w:r>
      <w:r w:rsidR="007C77E4" w:rsidRPr="005241A7">
        <w:rPr>
          <w:rFonts w:ascii="Times New Roman" w:hAnsi="Times New Roman" w:cs="Times New Roman"/>
          <w:spacing w:val="-3"/>
        </w:rPr>
        <w:t>UGI violated its duty to provide adequate and reasonable service to the public, pursuant to 66 Pa. C.S. §1501, when it provided an un</w:t>
      </w:r>
      <w:r w:rsidR="009D2A4C" w:rsidRPr="005241A7">
        <w:rPr>
          <w:rFonts w:ascii="Times New Roman" w:hAnsi="Times New Roman" w:cs="Times New Roman"/>
          <w:spacing w:val="-3"/>
        </w:rPr>
        <w:t xml:space="preserve">informed and inadequate estimate of required </w:t>
      </w:r>
      <w:r w:rsidR="007C77E4" w:rsidRPr="005241A7">
        <w:rPr>
          <w:rFonts w:ascii="Times New Roman" w:hAnsi="Times New Roman" w:cs="Times New Roman"/>
          <w:spacing w:val="-3"/>
        </w:rPr>
        <w:t>CIAC to Complainants, in disregard of its own tariff.  66 Pa. C.S. §1501.</w:t>
      </w:r>
    </w:p>
    <w:p w:rsidR="007C77E4" w:rsidRPr="005241A7" w:rsidRDefault="007C77E4" w:rsidP="00C10DBD">
      <w:pPr>
        <w:pStyle w:val="ParaTab1"/>
        <w:spacing w:line="360" w:lineRule="auto"/>
        <w:ind w:firstLine="0"/>
        <w:rPr>
          <w:rFonts w:ascii="Times New Roman" w:hAnsi="Times New Roman" w:cs="Times New Roman"/>
          <w:spacing w:val="-3"/>
        </w:rPr>
      </w:pPr>
    </w:p>
    <w:p w:rsidR="007C77E4" w:rsidRPr="005241A7" w:rsidRDefault="007C77E4"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9.</w:t>
      </w:r>
      <w:r w:rsidRPr="005241A7">
        <w:rPr>
          <w:rFonts w:ascii="Times New Roman" w:hAnsi="Times New Roman" w:cs="Times New Roman"/>
          <w:spacing w:val="-3"/>
        </w:rPr>
        <w:tab/>
        <w:t xml:space="preserve">A civil penalty </w:t>
      </w:r>
      <w:r w:rsidR="00426887" w:rsidRPr="005241A7">
        <w:rPr>
          <w:rFonts w:ascii="Times New Roman" w:hAnsi="Times New Roman" w:cs="Times New Roman"/>
          <w:spacing w:val="-3"/>
        </w:rPr>
        <w:t xml:space="preserve">of $500 </w:t>
      </w:r>
      <w:r w:rsidRPr="005241A7">
        <w:rPr>
          <w:rFonts w:ascii="Times New Roman" w:hAnsi="Times New Roman" w:cs="Times New Roman"/>
          <w:spacing w:val="-3"/>
        </w:rPr>
        <w:t>is authorized and w</w:t>
      </w:r>
      <w:r w:rsidR="00595CB5" w:rsidRPr="005241A7">
        <w:rPr>
          <w:rFonts w:ascii="Times New Roman" w:hAnsi="Times New Roman" w:cs="Times New Roman"/>
          <w:spacing w:val="-3"/>
        </w:rPr>
        <w:t xml:space="preserve">arranted for UGI’s violation of Section 1501 </w:t>
      </w:r>
      <w:r w:rsidRPr="005241A7">
        <w:rPr>
          <w:rFonts w:ascii="Times New Roman" w:hAnsi="Times New Roman" w:cs="Times New Roman"/>
          <w:spacing w:val="-3"/>
        </w:rPr>
        <w:t>the Public U</w:t>
      </w:r>
      <w:r w:rsidR="00645DF3">
        <w:rPr>
          <w:rFonts w:ascii="Times New Roman" w:hAnsi="Times New Roman" w:cs="Times New Roman"/>
          <w:spacing w:val="-3"/>
        </w:rPr>
        <w:t>tility Code.  66 Pa. C.S. §3301;</w:t>
      </w:r>
      <w:r w:rsidR="00D81AEE">
        <w:rPr>
          <w:rFonts w:ascii="Times New Roman" w:hAnsi="Times New Roman" w:cs="Times New Roman"/>
          <w:spacing w:val="-3"/>
        </w:rPr>
        <w:t xml:space="preserve"> </w:t>
      </w:r>
      <w:r w:rsidR="00426887" w:rsidRPr="005241A7">
        <w:rPr>
          <w:rFonts w:ascii="Times New Roman" w:hAnsi="Times New Roman" w:cs="Times New Roman"/>
          <w:spacing w:val="-3"/>
        </w:rPr>
        <w:t xml:space="preserve">52 Pa. Code §69.1201(c); </w:t>
      </w:r>
      <w:r w:rsidR="00426887" w:rsidRPr="005241A7">
        <w:rPr>
          <w:rFonts w:ascii="Times New Roman" w:hAnsi="Times New Roman" w:cs="Times New Roman"/>
          <w:spacing w:val="-3"/>
          <w:u w:val="single"/>
        </w:rPr>
        <w:t>see also</w:t>
      </w:r>
      <w:r w:rsidR="00426887" w:rsidRPr="005241A7">
        <w:rPr>
          <w:rFonts w:ascii="Times New Roman" w:hAnsi="Times New Roman" w:cs="Times New Roman"/>
          <w:spacing w:val="-3"/>
        </w:rPr>
        <w:t xml:space="preserve">, </w:t>
      </w:r>
      <w:r w:rsidR="00426887" w:rsidRPr="005241A7">
        <w:rPr>
          <w:rFonts w:ascii="Times New Roman" w:hAnsi="Times New Roman" w:cs="Times New Roman"/>
          <w:spacing w:val="-3"/>
          <w:u w:val="single"/>
        </w:rPr>
        <w:t>Rosi v. Bell Atlantic-Pa., Inc. and Sprint Communications Company</w:t>
      </w:r>
      <w:r w:rsidR="00426887" w:rsidRPr="005241A7">
        <w:rPr>
          <w:rFonts w:ascii="Times New Roman" w:hAnsi="Times New Roman" w:cs="Times New Roman"/>
          <w:spacing w:val="-3"/>
        </w:rPr>
        <w:t>, Docket No. C-0092409, Final Order entered February 10, 2000.</w:t>
      </w:r>
    </w:p>
    <w:p w:rsidR="00426887" w:rsidRPr="005241A7" w:rsidRDefault="00426887" w:rsidP="00C10DBD">
      <w:pPr>
        <w:pStyle w:val="ParaTab1"/>
        <w:spacing w:line="360" w:lineRule="auto"/>
        <w:ind w:firstLine="0"/>
        <w:rPr>
          <w:rFonts w:ascii="Times New Roman" w:hAnsi="Times New Roman" w:cs="Times New Roman"/>
          <w:spacing w:val="-3"/>
        </w:rPr>
      </w:pPr>
    </w:p>
    <w:p w:rsidR="00C10DBD" w:rsidRPr="005241A7" w:rsidRDefault="00C10DBD" w:rsidP="00C10DBD">
      <w:pPr>
        <w:pStyle w:val="ParaTab1"/>
        <w:spacing w:line="360" w:lineRule="auto"/>
        <w:ind w:firstLine="0"/>
        <w:jc w:val="center"/>
        <w:rPr>
          <w:rFonts w:ascii="Times New Roman" w:hAnsi="Times New Roman" w:cs="Times New Roman"/>
          <w:spacing w:val="-3"/>
        </w:rPr>
      </w:pPr>
      <w:r w:rsidRPr="005241A7">
        <w:rPr>
          <w:rFonts w:ascii="Times New Roman" w:hAnsi="Times New Roman" w:cs="Times New Roman"/>
          <w:spacing w:val="-3"/>
          <w:u w:val="single"/>
        </w:rPr>
        <w:t>ORDER</w:t>
      </w:r>
    </w:p>
    <w:p w:rsidR="00C10DBD" w:rsidRPr="005241A7" w:rsidRDefault="00C10DBD" w:rsidP="00C10DBD">
      <w:pPr>
        <w:pStyle w:val="ParaTab1"/>
        <w:spacing w:line="360" w:lineRule="auto"/>
        <w:ind w:firstLine="0"/>
        <w:jc w:val="center"/>
        <w:rPr>
          <w:rFonts w:ascii="Times New Roman" w:hAnsi="Times New Roman" w:cs="Times New Roman"/>
          <w:spacing w:val="-3"/>
        </w:rPr>
      </w:pPr>
    </w:p>
    <w:p w:rsidR="00426887" w:rsidRPr="005241A7" w:rsidRDefault="00426887" w:rsidP="00C10DBD">
      <w:pPr>
        <w:pStyle w:val="ParaTab1"/>
        <w:spacing w:line="360" w:lineRule="auto"/>
        <w:ind w:firstLine="0"/>
        <w:rPr>
          <w:rFonts w:ascii="Times New Roman" w:hAnsi="Times New Roman" w:cs="Times New Roman"/>
          <w:spacing w:val="-3"/>
        </w:rPr>
      </w:pPr>
    </w:p>
    <w:p w:rsidR="00C10DBD" w:rsidRPr="005241A7" w:rsidRDefault="00426887"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r>
      <w:r w:rsidR="00C10DBD" w:rsidRPr="005241A7">
        <w:rPr>
          <w:rFonts w:ascii="Times New Roman" w:hAnsi="Times New Roman" w:cs="Times New Roman"/>
          <w:spacing w:val="-3"/>
        </w:rPr>
        <w:t>THEREFORE,</w:t>
      </w:r>
    </w:p>
    <w:p w:rsidR="00C10DBD" w:rsidRPr="005241A7" w:rsidRDefault="00C10DBD" w:rsidP="00C10DBD">
      <w:pPr>
        <w:pStyle w:val="ParaTab1"/>
        <w:spacing w:line="360" w:lineRule="auto"/>
        <w:ind w:firstLine="0"/>
        <w:rPr>
          <w:rFonts w:ascii="Times New Roman" w:hAnsi="Times New Roman" w:cs="Times New Roman"/>
          <w:spacing w:val="-3"/>
        </w:rPr>
      </w:pPr>
    </w:p>
    <w:p w:rsidR="00C10DBD" w:rsidRPr="005241A7" w:rsidRDefault="00C10DBD"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IT IS ORDERED:</w:t>
      </w:r>
    </w:p>
    <w:p w:rsidR="00C10DBD" w:rsidRPr="005241A7" w:rsidRDefault="00C10DBD" w:rsidP="00C10DBD">
      <w:pPr>
        <w:pStyle w:val="ParaTab1"/>
        <w:spacing w:line="360" w:lineRule="auto"/>
        <w:ind w:firstLine="0"/>
        <w:rPr>
          <w:rFonts w:ascii="Times New Roman" w:hAnsi="Times New Roman" w:cs="Times New Roman"/>
          <w:spacing w:val="-3"/>
        </w:rPr>
      </w:pPr>
    </w:p>
    <w:p w:rsidR="00426887" w:rsidRPr="005241A7" w:rsidRDefault="00C10DBD"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spacing w:val="-3"/>
        </w:rPr>
        <w:tab/>
      </w:r>
      <w:r w:rsidRPr="005241A7">
        <w:rPr>
          <w:rFonts w:ascii="Times New Roman" w:hAnsi="Times New Roman" w:cs="Times New Roman"/>
          <w:spacing w:val="-3"/>
        </w:rPr>
        <w:tab/>
        <w:t>1.</w:t>
      </w:r>
      <w:r w:rsidRPr="005241A7">
        <w:rPr>
          <w:rFonts w:ascii="Times New Roman" w:hAnsi="Times New Roman" w:cs="Times New Roman"/>
          <w:spacing w:val="-3"/>
        </w:rPr>
        <w:tab/>
        <w:t xml:space="preserve">That the Formal Complaint of </w:t>
      </w:r>
      <w:r w:rsidR="002D789F" w:rsidRPr="005241A7">
        <w:rPr>
          <w:rFonts w:ascii="Times New Roman" w:hAnsi="Times New Roman" w:cs="Times New Roman"/>
          <w:spacing w:val="-3"/>
        </w:rPr>
        <w:t xml:space="preserve">Darlene and James Elash </w:t>
      </w:r>
      <w:r w:rsidRPr="005241A7">
        <w:rPr>
          <w:rFonts w:ascii="Times New Roman" w:hAnsi="Times New Roman" w:cs="Times New Roman"/>
          <w:spacing w:val="-3"/>
        </w:rPr>
        <w:t xml:space="preserve">against </w:t>
      </w:r>
      <w:r w:rsidR="00BB53F7" w:rsidRPr="005241A7">
        <w:rPr>
          <w:rFonts w:ascii="Times New Roman" w:hAnsi="Times New Roman" w:cs="Times New Roman"/>
          <w:spacing w:val="-3"/>
        </w:rPr>
        <w:t>UGI </w:t>
      </w:r>
      <w:r w:rsidR="002D789F" w:rsidRPr="005241A7">
        <w:rPr>
          <w:rFonts w:ascii="Times New Roman" w:hAnsi="Times New Roman" w:cs="Times New Roman"/>
          <w:spacing w:val="-3"/>
        </w:rPr>
        <w:t>Utilities, Inc.</w:t>
      </w:r>
      <w:r w:rsidRPr="005241A7">
        <w:rPr>
          <w:rFonts w:ascii="Times New Roman" w:hAnsi="Times New Roman" w:cs="Times New Roman"/>
          <w:spacing w:val="-3"/>
        </w:rPr>
        <w:t xml:space="preserve"> at Docket No. </w:t>
      </w:r>
      <w:r w:rsidR="002D789F" w:rsidRPr="005241A7">
        <w:rPr>
          <w:rFonts w:ascii="Times New Roman" w:hAnsi="Times New Roman" w:cs="Times New Roman"/>
          <w:spacing w:val="-3"/>
        </w:rPr>
        <w:t>C</w:t>
      </w:r>
      <w:r w:rsidRPr="005241A7">
        <w:rPr>
          <w:rFonts w:ascii="Times New Roman" w:hAnsi="Times New Roman" w:cs="Times New Roman"/>
          <w:spacing w:val="-3"/>
        </w:rPr>
        <w:t>-201</w:t>
      </w:r>
      <w:r w:rsidR="002D789F" w:rsidRPr="005241A7">
        <w:rPr>
          <w:rFonts w:ascii="Times New Roman" w:hAnsi="Times New Roman" w:cs="Times New Roman"/>
          <w:spacing w:val="-3"/>
        </w:rPr>
        <w:t>2-2290544</w:t>
      </w:r>
      <w:r w:rsidR="00426887" w:rsidRPr="005241A7">
        <w:rPr>
          <w:rFonts w:ascii="Times New Roman" w:hAnsi="Times New Roman" w:cs="Times New Roman"/>
          <w:spacing w:val="-3"/>
        </w:rPr>
        <w:t xml:space="preserve"> is sustained, in part, as provided below.</w:t>
      </w:r>
    </w:p>
    <w:p w:rsidR="002D789F" w:rsidRPr="005241A7" w:rsidRDefault="00426887" w:rsidP="00C10DBD">
      <w:pPr>
        <w:pStyle w:val="ParaTab1"/>
        <w:spacing w:line="360" w:lineRule="auto"/>
        <w:ind w:firstLine="0"/>
        <w:rPr>
          <w:rFonts w:ascii="Times New Roman" w:hAnsi="Times New Roman" w:cs="Times New Roman"/>
          <w:spacing w:val="-3"/>
        </w:rPr>
      </w:pPr>
      <w:r w:rsidRPr="005241A7">
        <w:rPr>
          <w:rFonts w:ascii="Times New Roman" w:hAnsi="Times New Roman" w:cs="Times New Roman"/>
          <w:spacing w:val="-3"/>
        </w:rPr>
        <w:t xml:space="preserve"> </w:t>
      </w:r>
    </w:p>
    <w:p w:rsidR="00BC5A1B" w:rsidRPr="005241A7" w:rsidRDefault="002D789F" w:rsidP="00BC5A1B">
      <w:pPr>
        <w:suppressAutoHyphens/>
        <w:spacing w:line="360" w:lineRule="auto"/>
        <w:rPr>
          <w:rFonts w:ascii="Times New Roman" w:hAnsi="Times New Roman" w:cs="Times New Roman"/>
        </w:rPr>
      </w:pPr>
      <w:r w:rsidRPr="005241A7">
        <w:rPr>
          <w:rFonts w:ascii="Times New Roman" w:hAnsi="Times New Roman" w:cs="Times New Roman"/>
          <w:spacing w:val="-3"/>
        </w:rPr>
        <w:tab/>
      </w:r>
      <w:r w:rsidRPr="005241A7">
        <w:rPr>
          <w:rFonts w:ascii="Times New Roman" w:hAnsi="Times New Roman" w:cs="Times New Roman"/>
          <w:spacing w:val="-3"/>
        </w:rPr>
        <w:tab/>
      </w:r>
      <w:r w:rsidR="00BC5A1B" w:rsidRPr="005241A7">
        <w:rPr>
          <w:rFonts w:ascii="Times New Roman" w:hAnsi="Times New Roman" w:cs="Times New Roman"/>
        </w:rPr>
        <w:t>2.</w:t>
      </w:r>
      <w:r w:rsidR="00BC5A1B" w:rsidRPr="005241A7">
        <w:rPr>
          <w:rFonts w:ascii="Times New Roman" w:hAnsi="Times New Roman" w:cs="Times New Roman"/>
        </w:rPr>
        <w:tab/>
        <w:t>That UGI U</w:t>
      </w:r>
      <w:r w:rsidR="00426887" w:rsidRPr="005241A7">
        <w:rPr>
          <w:rFonts w:ascii="Times New Roman" w:hAnsi="Times New Roman" w:cs="Times New Roman"/>
        </w:rPr>
        <w:t xml:space="preserve">tilities, Inc. </w:t>
      </w:r>
      <w:r w:rsidR="00BC5A1B" w:rsidRPr="005241A7">
        <w:rPr>
          <w:rFonts w:ascii="Times New Roman" w:hAnsi="Times New Roman" w:cs="Times New Roman"/>
        </w:rPr>
        <w:t xml:space="preserve">shall take all necessary measures to ensure that </w:t>
      </w:r>
      <w:r w:rsidR="00E11892" w:rsidRPr="005241A7">
        <w:rPr>
          <w:rFonts w:ascii="Times New Roman" w:hAnsi="Times New Roman" w:cs="Times New Roman"/>
        </w:rPr>
        <w:t xml:space="preserve">it provides </w:t>
      </w:r>
      <w:r w:rsidR="00426887" w:rsidRPr="005241A7">
        <w:rPr>
          <w:rFonts w:ascii="Times New Roman" w:hAnsi="Times New Roman" w:cs="Times New Roman"/>
        </w:rPr>
        <w:t xml:space="preserve">informed and </w:t>
      </w:r>
      <w:r w:rsidR="00645DF3">
        <w:rPr>
          <w:rFonts w:ascii="Times New Roman" w:hAnsi="Times New Roman" w:cs="Times New Roman"/>
        </w:rPr>
        <w:t xml:space="preserve">reasonably </w:t>
      </w:r>
      <w:r w:rsidR="00426887" w:rsidRPr="005241A7">
        <w:rPr>
          <w:rFonts w:ascii="Times New Roman" w:hAnsi="Times New Roman" w:cs="Times New Roman"/>
        </w:rPr>
        <w:t xml:space="preserve">accurate estimates of Contribution In Aid of Construction, in accordance with its tariff, </w:t>
      </w:r>
      <w:r w:rsidR="00BC5A1B" w:rsidRPr="005241A7">
        <w:rPr>
          <w:rFonts w:ascii="Times New Roman" w:hAnsi="Times New Roman" w:cs="Times New Roman"/>
        </w:rPr>
        <w:t>and shall, within twenty (20) days of the issuance of the Final Commission Order, pay a civil penalty in the amount of $</w:t>
      </w:r>
      <w:r w:rsidR="00426887" w:rsidRPr="005241A7">
        <w:rPr>
          <w:rFonts w:ascii="Times New Roman" w:hAnsi="Times New Roman" w:cs="Times New Roman"/>
        </w:rPr>
        <w:t>5</w:t>
      </w:r>
      <w:r w:rsidR="00BC5A1B" w:rsidRPr="005241A7">
        <w:rPr>
          <w:rFonts w:ascii="Times New Roman" w:hAnsi="Times New Roman" w:cs="Times New Roman"/>
        </w:rPr>
        <w:t>00 by submitting a certified check for that amount to:</w:t>
      </w:r>
    </w:p>
    <w:p w:rsidR="00BC5A1B" w:rsidRPr="005241A7" w:rsidRDefault="00BC5A1B" w:rsidP="00BC5A1B">
      <w:pPr>
        <w:suppressAutoHyphens/>
        <w:spacing w:line="360" w:lineRule="auto"/>
        <w:rPr>
          <w:rFonts w:ascii="Times New Roman" w:hAnsi="Times New Roman" w:cs="Times New Roman"/>
        </w:rPr>
      </w:pPr>
    </w:p>
    <w:p w:rsidR="00BC5A1B" w:rsidRPr="005241A7" w:rsidRDefault="00426887" w:rsidP="00BC5A1B">
      <w:pPr>
        <w:suppressAutoHyphens/>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t>Rosemary Chiavetta</w:t>
      </w:r>
      <w:r w:rsidR="00BC5A1B" w:rsidRPr="005241A7">
        <w:rPr>
          <w:rFonts w:ascii="Times New Roman" w:hAnsi="Times New Roman" w:cs="Times New Roman"/>
        </w:rPr>
        <w:t>, Secretary</w:t>
      </w:r>
    </w:p>
    <w:p w:rsidR="00BC5A1B" w:rsidRPr="005241A7" w:rsidRDefault="00BC5A1B" w:rsidP="00BC5A1B">
      <w:pPr>
        <w:suppressAutoHyphens/>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t>Pennsylvania Public Utility Commission</w:t>
      </w:r>
    </w:p>
    <w:p w:rsidR="00BC5A1B" w:rsidRPr="005241A7" w:rsidRDefault="00BC5A1B" w:rsidP="00BC5A1B">
      <w:pPr>
        <w:suppressAutoHyphens/>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t>P.O. Box 3265</w:t>
      </w:r>
    </w:p>
    <w:p w:rsidR="00BC5A1B" w:rsidRPr="005241A7" w:rsidRDefault="00BC5A1B" w:rsidP="00BC5A1B">
      <w:pPr>
        <w:suppressAutoHyphens/>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t>Harrisburg, PA  17105-3265</w:t>
      </w:r>
    </w:p>
    <w:p w:rsidR="00BC5A1B" w:rsidRPr="005241A7" w:rsidRDefault="00BC5A1B" w:rsidP="00426887">
      <w:pPr>
        <w:suppressAutoHyphens/>
        <w:spacing w:line="360" w:lineRule="auto"/>
        <w:rPr>
          <w:rFonts w:ascii="Times New Roman" w:hAnsi="Times New Roman" w:cs="Times New Roman"/>
        </w:rPr>
      </w:pPr>
    </w:p>
    <w:p w:rsidR="00D81AEE" w:rsidRDefault="00BC5A1B" w:rsidP="00426887">
      <w:pPr>
        <w:suppressAutoHyphens/>
        <w:spacing w:line="360" w:lineRule="auto"/>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t>3.</w:t>
      </w:r>
      <w:r w:rsidRPr="005241A7">
        <w:rPr>
          <w:rFonts w:ascii="Times New Roman" w:hAnsi="Times New Roman" w:cs="Times New Roman"/>
        </w:rPr>
        <w:tab/>
        <w:t>T</w:t>
      </w:r>
      <w:r w:rsidR="00426887" w:rsidRPr="005241A7">
        <w:rPr>
          <w:rFonts w:ascii="Times New Roman" w:hAnsi="Times New Roman" w:cs="Times New Roman"/>
        </w:rPr>
        <w:t xml:space="preserve">hat the Formal Complaint </w:t>
      </w:r>
      <w:r w:rsidR="00426887" w:rsidRPr="005241A7">
        <w:rPr>
          <w:rFonts w:ascii="Times New Roman" w:hAnsi="Times New Roman" w:cs="Times New Roman"/>
          <w:spacing w:val="-3"/>
        </w:rPr>
        <w:t xml:space="preserve">of Darlene and James Elash against UGI Utilities, Inc. at Docket No. C-2012-2290544 </w:t>
      </w:r>
      <w:r w:rsidRPr="005241A7">
        <w:rPr>
          <w:rFonts w:ascii="Times New Roman" w:hAnsi="Times New Roman" w:cs="Times New Roman"/>
        </w:rPr>
        <w:t>is in all other respects denied.</w:t>
      </w:r>
    </w:p>
    <w:p w:rsidR="00D81AEE" w:rsidRDefault="00D81AEE">
      <w:pPr>
        <w:autoSpaceDE/>
        <w:autoSpaceDN/>
        <w:rPr>
          <w:rFonts w:ascii="Times New Roman" w:hAnsi="Times New Roman" w:cs="Times New Roman"/>
        </w:rPr>
      </w:pPr>
      <w:r>
        <w:rPr>
          <w:rFonts w:ascii="Times New Roman" w:hAnsi="Times New Roman" w:cs="Times New Roman"/>
        </w:rPr>
        <w:br w:type="page"/>
      </w:r>
    </w:p>
    <w:p w:rsidR="006A5516" w:rsidRPr="005241A7" w:rsidRDefault="006A5516" w:rsidP="00426887">
      <w:pPr>
        <w:suppressAutoHyphens/>
        <w:spacing w:line="360" w:lineRule="auto"/>
        <w:rPr>
          <w:rFonts w:ascii="Times New Roman" w:hAnsi="Times New Roman" w:cs="Times New Roman"/>
        </w:rPr>
      </w:pPr>
    </w:p>
    <w:p w:rsidR="00426887" w:rsidRPr="005241A7" w:rsidRDefault="00D81AEE" w:rsidP="00BC5A1B">
      <w:pPr>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26887" w:rsidRPr="005241A7">
        <w:rPr>
          <w:rFonts w:ascii="Times New Roman" w:hAnsi="Times New Roman" w:cs="Times New Roman"/>
        </w:rPr>
        <w:t>4.</w:t>
      </w:r>
      <w:r w:rsidR="00426887" w:rsidRPr="005241A7">
        <w:rPr>
          <w:rFonts w:ascii="Times New Roman" w:hAnsi="Times New Roman" w:cs="Times New Roman"/>
        </w:rPr>
        <w:tab/>
        <w:t>That upon payment of the civil penalty assessed against UGI Utilities, Inc., pursuant to Ordering Paragraph No. 2, above, the record in this proceeding be marked closed.</w:t>
      </w:r>
    </w:p>
    <w:p w:rsidR="00BC5A1B" w:rsidRPr="005241A7" w:rsidRDefault="00BC5A1B" w:rsidP="00BC5A1B">
      <w:pPr>
        <w:suppressAutoHyphens/>
        <w:spacing w:line="360" w:lineRule="auto"/>
        <w:rPr>
          <w:rFonts w:ascii="Times New Roman" w:hAnsi="Times New Roman" w:cs="Times New Roman"/>
        </w:rPr>
      </w:pPr>
    </w:p>
    <w:p w:rsidR="00BC5A1B" w:rsidRPr="005241A7" w:rsidRDefault="00BC5A1B" w:rsidP="00BC5A1B">
      <w:pPr>
        <w:suppressAutoHyphens/>
        <w:spacing w:line="360" w:lineRule="auto"/>
        <w:rPr>
          <w:rFonts w:ascii="Times New Roman" w:hAnsi="Times New Roman" w:cs="Times New Roman"/>
        </w:rPr>
      </w:pPr>
    </w:p>
    <w:p w:rsidR="00BC5A1B" w:rsidRPr="005241A7" w:rsidRDefault="00BC5A1B" w:rsidP="00BC5A1B">
      <w:pPr>
        <w:suppressAutoHyphens/>
        <w:rPr>
          <w:rFonts w:ascii="Times New Roman" w:hAnsi="Times New Roman" w:cs="Times New Roman"/>
        </w:rPr>
      </w:pPr>
      <w:r w:rsidRPr="005241A7">
        <w:rPr>
          <w:rFonts w:ascii="Times New Roman" w:hAnsi="Times New Roman" w:cs="Times New Roman"/>
        </w:rPr>
        <w:t>Date:</w:t>
      </w:r>
      <w:r w:rsidRPr="005241A7">
        <w:rPr>
          <w:rFonts w:ascii="Times New Roman" w:hAnsi="Times New Roman" w:cs="Times New Roman"/>
        </w:rPr>
        <w:tab/>
      </w:r>
      <w:r w:rsidR="00595CB5" w:rsidRPr="005241A7">
        <w:rPr>
          <w:rFonts w:ascii="Times New Roman" w:hAnsi="Times New Roman" w:cs="Times New Roman"/>
          <w:u w:val="single"/>
        </w:rPr>
        <w:t>August 2</w:t>
      </w:r>
      <w:r w:rsidRPr="005241A7">
        <w:rPr>
          <w:rFonts w:ascii="Times New Roman" w:hAnsi="Times New Roman" w:cs="Times New Roman"/>
          <w:u w:val="single"/>
        </w:rPr>
        <w:t>, 20</w:t>
      </w:r>
      <w:r w:rsidR="00426887" w:rsidRPr="005241A7">
        <w:rPr>
          <w:rFonts w:ascii="Times New Roman" w:hAnsi="Times New Roman" w:cs="Times New Roman"/>
          <w:u w:val="single"/>
        </w:rPr>
        <w:t>12</w:t>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t>_______________________________</w:t>
      </w:r>
    </w:p>
    <w:p w:rsidR="00BC5A1B" w:rsidRPr="005241A7" w:rsidRDefault="00BC5A1B" w:rsidP="00BC5A1B">
      <w:pPr>
        <w:suppressAutoHyphens/>
        <w:rPr>
          <w:rFonts w:ascii="Times New Roman" w:hAnsi="Times New Roman" w:cs="Times New Roman"/>
        </w:rPr>
      </w:pP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t>Kandace F. Melillo</w:t>
      </w:r>
    </w:p>
    <w:p w:rsidR="00DF7EE8" w:rsidRPr="005241A7" w:rsidRDefault="00BC5A1B" w:rsidP="00426887">
      <w:pPr>
        <w:suppressAutoHyphens/>
        <w:rPr>
          <w:rFonts w:ascii="Times New Roman" w:hAnsi="Times New Roman" w:cs="Times New Roman"/>
          <w:spacing w:val="-3"/>
        </w:rPr>
      </w:pP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r>
      <w:r w:rsidRPr="005241A7">
        <w:rPr>
          <w:rFonts w:ascii="Times New Roman" w:hAnsi="Times New Roman" w:cs="Times New Roman"/>
        </w:rPr>
        <w:tab/>
        <w:t>Administrative Law Judge</w:t>
      </w:r>
    </w:p>
    <w:sectPr w:rsidR="00DF7EE8" w:rsidRPr="005241A7" w:rsidSect="00E977C8">
      <w:footerReference w:type="even" r:id="rId9"/>
      <w:footerReference w:type="default" r:id="rId10"/>
      <w:type w:val="continuous"/>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88D" w:rsidRDefault="00AF788D">
      <w:pPr>
        <w:spacing w:line="20" w:lineRule="exact"/>
        <w:rPr>
          <w:sz w:val="20"/>
          <w:szCs w:val="20"/>
        </w:rPr>
      </w:pPr>
    </w:p>
  </w:endnote>
  <w:endnote w:type="continuationSeparator" w:id="0">
    <w:p w:rsidR="00AF788D" w:rsidRDefault="00AF788D">
      <w:pPr>
        <w:pStyle w:val="ParaTab1"/>
        <w:rPr>
          <w:sz w:val="20"/>
          <w:szCs w:val="20"/>
        </w:rPr>
      </w:pPr>
      <w:r>
        <w:rPr>
          <w:sz w:val="20"/>
          <w:szCs w:val="20"/>
        </w:rPr>
        <w:t xml:space="preserve"> </w:t>
      </w:r>
    </w:p>
  </w:endnote>
  <w:endnote w:type="continuationNotice" w:id="1">
    <w:p w:rsidR="00AF788D" w:rsidRDefault="00AF788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Pr="00A51C5E" w:rsidRDefault="00DF7EE8" w:rsidP="004B0990">
    <w:pPr>
      <w:pStyle w:val="Footer"/>
      <w:framePr w:wrap="around" w:vAnchor="text" w:hAnchor="margin" w:xAlign="center" w:y="1"/>
      <w:rPr>
        <w:rStyle w:val="PageNumber"/>
        <w:rFonts w:ascii="Times New Roman" w:hAnsi="Times New Roman" w:cs="Times New Roman"/>
        <w:sz w:val="20"/>
        <w:szCs w:val="20"/>
      </w:rPr>
    </w:pPr>
    <w:r w:rsidRPr="00A51C5E">
      <w:rPr>
        <w:rStyle w:val="PageNumber"/>
        <w:rFonts w:ascii="Times New Roman" w:hAnsi="Times New Roman" w:cs="Times New Roman"/>
        <w:sz w:val="20"/>
        <w:szCs w:val="20"/>
      </w:rPr>
      <w:fldChar w:fldCharType="begin"/>
    </w:r>
    <w:r w:rsidRPr="00A51C5E">
      <w:rPr>
        <w:rStyle w:val="PageNumber"/>
        <w:rFonts w:ascii="Times New Roman" w:hAnsi="Times New Roman" w:cs="Times New Roman"/>
        <w:sz w:val="20"/>
        <w:szCs w:val="20"/>
      </w:rPr>
      <w:instrText xml:space="preserve">PAGE  </w:instrText>
    </w:r>
    <w:r w:rsidRPr="00A51C5E">
      <w:rPr>
        <w:rStyle w:val="PageNumber"/>
        <w:rFonts w:ascii="Times New Roman" w:hAnsi="Times New Roman" w:cs="Times New Roman"/>
        <w:sz w:val="20"/>
        <w:szCs w:val="20"/>
      </w:rPr>
      <w:fldChar w:fldCharType="separate"/>
    </w:r>
    <w:r w:rsidR="00713414">
      <w:rPr>
        <w:rStyle w:val="PageNumber"/>
        <w:rFonts w:ascii="Times New Roman" w:hAnsi="Times New Roman" w:cs="Times New Roman"/>
        <w:noProof/>
        <w:sz w:val="20"/>
        <w:szCs w:val="20"/>
      </w:rPr>
      <w:t>19</w:t>
    </w:r>
    <w:r w:rsidRPr="00A51C5E">
      <w:rPr>
        <w:rStyle w:val="PageNumber"/>
        <w:rFonts w:ascii="Times New Roman" w:hAnsi="Times New Roman" w:cs="Times New Roman"/>
        <w:sz w:val="20"/>
        <w:szCs w:val="20"/>
      </w:rPr>
      <w:fldChar w:fldCharType="end"/>
    </w:r>
  </w:p>
  <w:p w:rsidR="00DF7EE8" w:rsidRPr="00A51C5E" w:rsidRDefault="00DF7EE8">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88D" w:rsidRPr="007B7F1B" w:rsidRDefault="00AF788D" w:rsidP="007B7F1B">
      <w:pPr>
        <w:pStyle w:val="Footer"/>
      </w:pPr>
      <w:r>
        <w:separator/>
      </w:r>
    </w:p>
  </w:footnote>
  <w:footnote w:type="continuationSeparator" w:id="0">
    <w:p w:rsidR="00AF788D" w:rsidRDefault="00AF788D">
      <w:pPr>
        <w:pStyle w:val="ParaTab1"/>
        <w:rPr>
          <w:sz w:val="20"/>
          <w:szCs w:val="20"/>
        </w:rPr>
      </w:pPr>
      <w:r>
        <w:rPr>
          <w:sz w:val="20"/>
          <w:szCs w:val="20"/>
        </w:rPr>
        <w:t>(..continued)</w:t>
      </w:r>
    </w:p>
  </w:footnote>
  <w:footnote w:id="1">
    <w:p w:rsidR="00171A31" w:rsidRPr="007B7F1B" w:rsidRDefault="007B7F1B">
      <w:pPr>
        <w:pStyle w:val="FootnoteText"/>
        <w:rPr>
          <w:rFonts w:ascii="Times New Roman" w:hAnsi="Times New Roman" w:cs="Times New Roman"/>
          <w:sz w:val="20"/>
          <w:szCs w:val="20"/>
        </w:rPr>
      </w:pPr>
      <w:r>
        <w:rPr>
          <w:rFonts w:ascii="Times New Roman" w:hAnsi="Times New Roman" w:cs="Times New Roman"/>
        </w:rPr>
        <w:tab/>
      </w:r>
      <w:r w:rsidR="00171A31" w:rsidRPr="007B7F1B">
        <w:rPr>
          <w:rStyle w:val="FootnoteReference"/>
          <w:rFonts w:ascii="Times New Roman" w:hAnsi="Times New Roman" w:cs="Times New Roman"/>
        </w:rPr>
        <w:footnoteRef/>
      </w:r>
      <w:r w:rsidR="00171A31" w:rsidRPr="007B7F1B">
        <w:rPr>
          <w:rFonts w:ascii="Times New Roman" w:hAnsi="Times New Roman" w:cs="Times New Roman"/>
        </w:rPr>
        <w:t xml:space="preserve"> </w:t>
      </w:r>
      <w:r>
        <w:rPr>
          <w:rFonts w:ascii="Times New Roman" w:hAnsi="Times New Roman" w:cs="Times New Roman"/>
        </w:rPr>
        <w:tab/>
      </w:r>
      <w:r w:rsidRPr="007B7F1B">
        <w:rPr>
          <w:rFonts w:ascii="Times New Roman" w:hAnsi="Times New Roman" w:cs="Times New Roman"/>
          <w:sz w:val="20"/>
          <w:szCs w:val="20"/>
        </w:rPr>
        <w:t xml:space="preserve">In UGI Ex. </w:t>
      </w:r>
      <w:r w:rsidR="00D83AC0">
        <w:rPr>
          <w:rFonts w:ascii="Times New Roman" w:hAnsi="Times New Roman" w:cs="Times New Roman"/>
          <w:sz w:val="20"/>
          <w:szCs w:val="20"/>
        </w:rPr>
        <w:t xml:space="preserve">No. </w:t>
      </w:r>
      <w:r w:rsidRPr="007B7F1B">
        <w:rPr>
          <w:rFonts w:ascii="Times New Roman" w:hAnsi="Times New Roman" w:cs="Times New Roman"/>
          <w:sz w:val="20"/>
          <w:szCs w:val="20"/>
        </w:rPr>
        <w:t xml:space="preserve">2, the Elash property is identified as 301 Mill </w:t>
      </w:r>
      <w:r>
        <w:rPr>
          <w:rFonts w:ascii="Times New Roman" w:hAnsi="Times New Roman" w:cs="Times New Roman"/>
          <w:sz w:val="20"/>
          <w:szCs w:val="20"/>
        </w:rPr>
        <w:t>Street</w:t>
      </w:r>
      <w:r w:rsidRPr="007B7F1B">
        <w:rPr>
          <w:rFonts w:ascii="Times New Roman" w:hAnsi="Times New Roman" w:cs="Times New Roman"/>
          <w:sz w:val="20"/>
          <w:szCs w:val="20"/>
        </w:rPr>
        <w:t>, but the property</w:t>
      </w:r>
      <w:r>
        <w:rPr>
          <w:rFonts w:ascii="Times New Roman" w:hAnsi="Times New Roman" w:cs="Times New Roman"/>
        </w:rPr>
        <w:t xml:space="preserve"> </w:t>
      </w:r>
      <w:r w:rsidRPr="007B7F1B">
        <w:rPr>
          <w:rFonts w:ascii="Times New Roman" w:hAnsi="Times New Roman" w:cs="Times New Roman"/>
          <w:sz w:val="20"/>
          <w:szCs w:val="20"/>
        </w:rPr>
        <w:t>address</w:t>
      </w:r>
      <w:r>
        <w:rPr>
          <w:rFonts w:ascii="Times New Roman" w:hAnsi="Times New Roman" w:cs="Times New Roman"/>
          <w:sz w:val="20"/>
          <w:szCs w:val="20"/>
        </w:rPr>
        <w:t xml:space="preserve"> is actually 310 Mill Street.  Tr. 24</w:t>
      </w:r>
      <w:r w:rsidR="00F661CD">
        <w:rPr>
          <w:rFonts w:ascii="Times New Roman" w:hAnsi="Times New Roman" w:cs="Times New Roman"/>
          <w:sz w:val="20"/>
          <w:szCs w:val="20"/>
        </w:rPr>
        <w:t>, 39</w:t>
      </w:r>
      <w:r>
        <w:rPr>
          <w:rFonts w:ascii="Times New Roman" w:hAnsi="Times New Roman" w:cs="Times New Roman"/>
          <w:sz w:val="20"/>
          <w:szCs w:val="20"/>
        </w:rPr>
        <w:t xml:space="preserve">.  </w:t>
      </w:r>
    </w:p>
  </w:footnote>
  <w:footnote w:id="2">
    <w:p w:rsidR="00D56BDF" w:rsidRPr="00D56BDF" w:rsidRDefault="00D56BDF" w:rsidP="00D56BDF">
      <w:pPr>
        <w:pStyle w:val="FootnoteText"/>
        <w:rPr>
          <w:rFonts w:ascii="Times New Roman" w:hAnsi="Times New Roman" w:cs="Times New Roman"/>
          <w:sz w:val="20"/>
          <w:szCs w:val="20"/>
        </w:rPr>
      </w:pPr>
      <w:r>
        <w:rPr>
          <w:rFonts w:ascii="Times New Roman" w:hAnsi="Times New Roman" w:cs="Times New Roman"/>
          <w:sz w:val="20"/>
          <w:szCs w:val="20"/>
        </w:rPr>
        <w:tab/>
      </w:r>
      <w:r w:rsidRPr="00D56BDF">
        <w:rPr>
          <w:rStyle w:val="FootnoteReference"/>
          <w:rFonts w:ascii="Times New Roman" w:hAnsi="Times New Roman" w:cs="Times New Roman"/>
          <w:sz w:val="20"/>
          <w:szCs w:val="20"/>
        </w:rPr>
        <w:footnoteRef/>
      </w:r>
      <w:r w:rsidRPr="00D56BDF">
        <w:rPr>
          <w:rFonts w:ascii="Times New Roman" w:hAnsi="Times New Roman" w:cs="Times New Roman"/>
          <w:sz w:val="20"/>
          <w:szCs w:val="20"/>
        </w:rPr>
        <w:t xml:space="preserve"> </w:t>
      </w:r>
      <w:r>
        <w:rPr>
          <w:rFonts w:ascii="Times New Roman" w:hAnsi="Times New Roman" w:cs="Times New Roman"/>
          <w:sz w:val="20"/>
          <w:szCs w:val="20"/>
        </w:rPr>
        <w:tab/>
      </w:r>
      <w:r w:rsidRPr="00D56BDF">
        <w:rPr>
          <w:rFonts w:ascii="Times New Roman" w:hAnsi="Times New Roman" w:cs="Times New Roman"/>
          <w:sz w:val="20"/>
          <w:szCs w:val="20"/>
        </w:rPr>
        <w:t>“Service.”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but shall not include any acts done, rendered or performed, or anything furnished or supplied, or any facility used, furnished or supplied by public utilities or contract carriers by motor vehicle in the transportation of voting machines to and from polling places for or on behalf of any political subdivision of this Commonwealth for use in any primary, general or special election, or in the transportation of any injured, ill or dead person, or in the transportation by towing of wrecked or disabled motor vehicles, or in the transportation of pulpwood or chemical woo</w:t>
      </w:r>
      <w:r>
        <w:rPr>
          <w:rFonts w:ascii="Times New Roman" w:hAnsi="Times New Roman" w:cs="Times New Roman"/>
          <w:sz w:val="20"/>
          <w:szCs w:val="20"/>
        </w:rPr>
        <w:t>d from woodlots.  66 Pa. C.S. §</w:t>
      </w:r>
      <w:r w:rsidRPr="00D56BDF">
        <w:rPr>
          <w:rFonts w:ascii="Times New Roman" w:hAnsi="Times New Roman" w:cs="Times New Roman"/>
          <w:sz w:val="20"/>
          <w:szCs w:val="20"/>
        </w:rPr>
        <w:t xml:space="preserve">102.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7839"/>
    <w:rsid w:val="00020D2F"/>
    <w:rsid w:val="0002441B"/>
    <w:rsid w:val="0002580A"/>
    <w:rsid w:val="0002741E"/>
    <w:rsid w:val="000311BF"/>
    <w:rsid w:val="0003733C"/>
    <w:rsid w:val="00037951"/>
    <w:rsid w:val="00043CE1"/>
    <w:rsid w:val="0004672F"/>
    <w:rsid w:val="0005019C"/>
    <w:rsid w:val="00066AF1"/>
    <w:rsid w:val="00067579"/>
    <w:rsid w:val="00071C51"/>
    <w:rsid w:val="0007411C"/>
    <w:rsid w:val="00074FDA"/>
    <w:rsid w:val="00075B57"/>
    <w:rsid w:val="0008388E"/>
    <w:rsid w:val="000A2FAD"/>
    <w:rsid w:val="000A36F8"/>
    <w:rsid w:val="000A7D36"/>
    <w:rsid w:val="000B0AA9"/>
    <w:rsid w:val="000B3C86"/>
    <w:rsid w:val="000C1849"/>
    <w:rsid w:val="000C2AEF"/>
    <w:rsid w:val="000C413B"/>
    <w:rsid w:val="000C520C"/>
    <w:rsid w:val="000C5976"/>
    <w:rsid w:val="000C696A"/>
    <w:rsid w:val="000C6A1D"/>
    <w:rsid w:val="000E1C79"/>
    <w:rsid w:val="000E28F8"/>
    <w:rsid w:val="000E4193"/>
    <w:rsid w:val="000E7B8F"/>
    <w:rsid w:val="000F52F9"/>
    <w:rsid w:val="0010151B"/>
    <w:rsid w:val="00110D7D"/>
    <w:rsid w:val="0011144D"/>
    <w:rsid w:val="00117FE0"/>
    <w:rsid w:val="0012150B"/>
    <w:rsid w:val="00122B61"/>
    <w:rsid w:val="00124086"/>
    <w:rsid w:val="00145617"/>
    <w:rsid w:val="001478C0"/>
    <w:rsid w:val="001500CA"/>
    <w:rsid w:val="001545A6"/>
    <w:rsid w:val="0016537D"/>
    <w:rsid w:val="00171A31"/>
    <w:rsid w:val="00171E5C"/>
    <w:rsid w:val="00184DEF"/>
    <w:rsid w:val="001902E2"/>
    <w:rsid w:val="001913E2"/>
    <w:rsid w:val="00193F05"/>
    <w:rsid w:val="00196175"/>
    <w:rsid w:val="001A1F66"/>
    <w:rsid w:val="001A2D07"/>
    <w:rsid w:val="001A526C"/>
    <w:rsid w:val="001A716D"/>
    <w:rsid w:val="001B38FE"/>
    <w:rsid w:val="001C23B0"/>
    <w:rsid w:val="001C50CC"/>
    <w:rsid w:val="001D0837"/>
    <w:rsid w:val="001D1AD1"/>
    <w:rsid w:val="001D5559"/>
    <w:rsid w:val="001D7B3E"/>
    <w:rsid w:val="001E4FE1"/>
    <w:rsid w:val="001F11E8"/>
    <w:rsid w:val="001F23C1"/>
    <w:rsid w:val="001F4BF3"/>
    <w:rsid w:val="00213880"/>
    <w:rsid w:val="00213E5E"/>
    <w:rsid w:val="00213F1D"/>
    <w:rsid w:val="0022061E"/>
    <w:rsid w:val="00220D72"/>
    <w:rsid w:val="0022294B"/>
    <w:rsid w:val="00234024"/>
    <w:rsid w:val="0023722B"/>
    <w:rsid w:val="00244D8B"/>
    <w:rsid w:val="002466EC"/>
    <w:rsid w:val="00250D26"/>
    <w:rsid w:val="002624B6"/>
    <w:rsid w:val="00265148"/>
    <w:rsid w:val="00266B37"/>
    <w:rsid w:val="00267FBC"/>
    <w:rsid w:val="00270B46"/>
    <w:rsid w:val="00272C05"/>
    <w:rsid w:val="0027423F"/>
    <w:rsid w:val="00274D26"/>
    <w:rsid w:val="002803ED"/>
    <w:rsid w:val="00281054"/>
    <w:rsid w:val="00281D25"/>
    <w:rsid w:val="0028258E"/>
    <w:rsid w:val="002842AC"/>
    <w:rsid w:val="0028579C"/>
    <w:rsid w:val="00286469"/>
    <w:rsid w:val="00292643"/>
    <w:rsid w:val="002931C8"/>
    <w:rsid w:val="00294DDF"/>
    <w:rsid w:val="00296137"/>
    <w:rsid w:val="002968C4"/>
    <w:rsid w:val="00297751"/>
    <w:rsid w:val="002B3289"/>
    <w:rsid w:val="002B5E52"/>
    <w:rsid w:val="002B78D7"/>
    <w:rsid w:val="002C28BB"/>
    <w:rsid w:val="002D0730"/>
    <w:rsid w:val="002D19A4"/>
    <w:rsid w:val="002D4B8D"/>
    <w:rsid w:val="002D789F"/>
    <w:rsid w:val="002E1BD2"/>
    <w:rsid w:val="002E35A1"/>
    <w:rsid w:val="002F5AE4"/>
    <w:rsid w:val="002F5CD5"/>
    <w:rsid w:val="0030094C"/>
    <w:rsid w:val="0030258D"/>
    <w:rsid w:val="00304B12"/>
    <w:rsid w:val="00305550"/>
    <w:rsid w:val="0031518E"/>
    <w:rsid w:val="00315DAA"/>
    <w:rsid w:val="00317FA2"/>
    <w:rsid w:val="00327F22"/>
    <w:rsid w:val="00337CDB"/>
    <w:rsid w:val="00337CF1"/>
    <w:rsid w:val="00344BB9"/>
    <w:rsid w:val="0034744D"/>
    <w:rsid w:val="00355398"/>
    <w:rsid w:val="00362634"/>
    <w:rsid w:val="00362B96"/>
    <w:rsid w:val="00362FFE"/>
    <w:rsid w:val="00363273"/>
    <w:rsid w:val="00371787"/>
    <w:rsid w:val="00372D01"/>
    <w:rsid w:val="00373D26"/>
    <w:rsid w:val="00376195"/>
    <w:rsid w:val="00376D13"/>
    <w:rsid w:val="00377F32"/>
    <w:rsid w:val="0038029E"/>
    <w:rsid w:val="00391004"/>
    <w:rsid w:val="003921FB"/>
    <w:rsid w:val="00396293"/>
    <w:rsid w:val="00397CFB"/>
    <w:rsid w:val="003A28F8"/>
    <w:rsid w:val="003A3BD7"/>
    <w:rsid w:val="003A65C4"/>
    <w:rsid w:val="003B03F5"/>
    <w:rsid w:val="003B21B9"/>
    <w:rsid w:val="003B429E"/>
    <w:rsid w:val="003B4D2C"/>
    <w:rsid w:val="003C18AE"/>
    <w:rsid w:val="003C1C54"/>
    <w:rsid w:val="003C2ED9"/>
    <w:rsid w:val="003C5897"/>
    <w:rsid w:val="003C6EF3"/>
    <w:rsid w:val="003D408B"/>
    <w:rsid w:val="003D4423"/>
    <w:rsid w:val="003D6062"/>
    <w:rsid w:val="003E01A1"/>
    <w:rsid w:val="003E0E07"/>
    <w:rsid w:val="003E406A"/>
    <w:rsid w:val="003E5EF6"/>
    <w:rsid w:val="003E64E0"/>
    <w:rsid w:val="003E70B5"/>
    <w:rsid w:val="003F0A83"/>
    <w:rsid w:val="003F28B4"/>
    <w:rsid w:val="003F35CF"/>
    <w:rsid w:val="003F452F"/>
    <w:rsid w:val="003F5E4D"/>
    <w:rsid w:val="003F785A"/>
    <w:rsid w:val="003F7BFB"/>
    <w:rsid w:val="004036CA"/>
    <w:rsid w:val="00403EE1"/>
    <w:rsid w:val="004058DB"/>
    <w:rsid w:val="0041397D"/>
    <w:rsid w:val="004162D8"/>
    <w:rsid w:val="004209F2"/>
    <w:rsid w:val="004217BC"/>
    <w:rsid w:val="00422F13"/>
    <w:rsid w:val="004245ED"/>
    <w:rsid w:val="00425315"/>
    <w:rsid w:val="00426887"/>
    <w:rsid w:val="0043103B"/>
    <w:rsid w:val="00431C52"/>
    <w:rsid w:val="00436165"/>
    <w:rsid w:val="00436AD3"/>
    <w:rsid w:val="00440B5A"/>
    <w:rsid w:val="00441785"/>
    <w:rsid w:val="00444AE3"/>
    <w:rsid w:val="00461B36"/>
    <w:rsid w:val="00461E2A"/>
    <w:rsid w:val="00463404"/>
    <w:rsid w:val="004668D3"/>
    <w:rsid w:val="00471358"/>
    <w:rsid w:val="00473236"/>
    <w:rsid w:val="0047571B"/>
    <w:rsid w:val="00475F46"/>
    <w:rsid w:val="00483815"/>
    <w:rsid w:val="00490682"/>
    <w:rsid w:val="00493E23"/>
    <w:rsid w:val="004946F6"/>
    <w:rsid w:val="004955E6"/>
    <w:rsid w:val="004A1544"/>
    <w:rsid w:val="004A201E"/>
    <w:rsid w:val="004A7260"/>
    <w:rsid w:val="004B02D4"/>
    <w:rsid w:val="004B0990"/>
    <w:rsid w:val="004B3362"/>
    <w:rsid w:val="004B41A5"/>
    <w:rsid w:val="004C7F94"/>
    <w:rsid w:val="004D360B"/>
    <w:rsid w:val="004D3EF3"/>
    <w:rsid w:val="004E7962"/>
    <w:rsid w:val="004F01B1"/>
    <w:rsid w:val="004F4257"/>
    <w:rsid w:val="004F731E"/>
    <w:rsid w:val="00503EC5"/>
    <w:rsid w:val="0050428F"/>
    <w:rsid w:val="00506BDD"/>
    <w:rsid w:val="00511F84"/>
    <w:rsid w:val="00513E70"/>
    <w:rsid w:val="00522445"/>
    <w:rsid w:val="005241A7"/>
    <w:rsid w:val="005341C7"/>
    <w:rsid w:val="00534201"/>
    <w:rsid w:val="00536648"/>
    <w:rsid w:val="00541666"/>
    <w:rsid w:val="0054237B"/>
    <w:rsid w:val="00544C76"/>
    <w:rsid w:val="0054748C"/>
    <w:rsid w:val="0055022D"/>
    <w:rsid w:val="00550346"/>
    <w:rsid w:val="00551376"/>
    <w:rsid w:val="00554503"/>
    <w:rsid w:val="00555E34"/>
    <w:rsid w:val="0056006D"/>
    <w:rsid w:val="005670AC"/>
    <w:rsid w:val="00567106"/>
    <w:rsid w:val="00573692"/>
    <w:rsid w:val="00573B26"/>
    <w:rsid w:val="00573CF4"/>
    <w:rsid w:val="0057722E"/>
    <w:rsid w:val="0057770C"/>
    <w:rsid w:val="00581A6A"/>
    <w:rsid w:val="0058419B"/>
    <w:rsid w:val="00584886"/>
    <w:rsid w:val="00586C74"/>
    <w:rsid w:val="0059058D"/>
    <w:rsid w:val="005936A0"/>
    <w:rsid w:val="005939E4"/>
    <w:rsid w:val="00595CB5"/>
    <w:rsid w:val="00596296"/>
    <w:rsid w:val="00597665"/>
    <w:rsid w:val="005A1F5D"/>
    <w:rsid w:val="005A27D0"/>
    <w:rsid w:val="005A44B0"/>
    <w:rsid w:val="005A5839"/>
    <w:rsid w:val="005A6C09"/>
    <w:rsid w:val="005B29B8"/>
    <w:rsid w:val="005B3530"/>
    <w:rsid w:val="005B4F80"/>
    <w:rsid w:val="005C17A0"/>
    <w:rsid w:val="005C4537"/>
    <w:rsid w:val="005C4709"/>
    <w:rsid w:val="005D2A74"/>
    <w:rsid w:val="005D5B47"/>
    <w:rsid w:val="005D66D5"/>
    <w:rsid w:val="005E2ED7"/>
    <w:rsid w:val="005E4B0B"/>
    <w:rsid w:val="005E5B8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34CF1"/>
    <w:rsid w:val="00644B2C"/>
    <w:rsid w:val="00645DF3"/>
    <w:rsid w:val="00647650"/>
    <w:rsid w:val="006479D7"/>
    <w:rsid w:val="00650351"/>
    <w:rsid w:val="006504C8"/>
    <w:rsid w:val="006557AC"/>
    <w:rsid w:val="0065603D"/>
    <w:rsid w:val="006573C5"/>
    <w:rsid w:val="006608FD"/>
    <w:rsid w:val="0066223E"/>
    <w:rsid w:val="0066241C"/>
    <w:rsid w:val="00662491"/>
    <w:rsid w:val="00663566"/>
    <w:rsid w:val="00664278"/>
    <w:rsid w:val="006764BC"/>
    <w:rsid w:val="0067658B"/>
    <w:rsid w:val="006807F4"/>
    <w:rsid w:val="00681AD4"/>
    <w:rsid w:val="00683C4E"/>
    <w:rsid w:val="00686575"/>
    <w:rsid w:val="0069071C"/>
    <w:rsid w:val="00697DB1"/>
    <w:rsid w:val="006A4FFB"/>
    <w:rsid w:val="006A5516"/>
    <w:rsid w:val="006A6645"/>
    <w:rsid w:val="006B1233"/>
    <w:rsid w:val="006B161B"/>
    <w:rsid w:val="006B4FE0"/>
    <w:rsid w:val="006B725A"/>
    <w:rsid w:val="006C5054"/>
    <w:rsid w:val="006C60A6"/>
    <w:rsid w:val="006C7AE9"/>
    <w:rsid w:val="006D3D0B"/>
    <w:rsid w:val="006D4AF2"/>
    <w:rsid w:val="006D5683"/>
    <w:rsid w:val="006E0A31"/>
    <w:rsid w:val="006E17B2"/>
    <w:rsid w:val="006E5589"/>
    <w:rsid w:val="006E721C"/>
    <w:rsid w:val="006F244B"/>
    <w:rsid w:val="006F2E0F"/>
    <w:rsid w:val="00701763"/>
    <w:rsid w:val="00702080"/>
    <w:rsid w:val="00703DA5"/>
    <w:rsid w:val="00705F2C"/>
    <w:rsid w:val="00713205"/>
    <w:rsid w:val="00713414"/>
    <w:rsid w:val="0071383B"/>
    <w:rsid w:val="0071467B"/>
    <w:rsid w:val="00717DD4"/>
    <w:rsid w:val="00721557"/>
    <w:rsid w:val="00722965"/>
    <w:rsid w:val="00724BBF"/>
    <w:rsid w:val="00725BA8"/>
    <w:rsid w:val="0072775C"/>
    <w:rsid w:val="00730030"/>
    <w:rsid w:val="007339DA"/>
    <w:rsid w:val="00742E76"/>
    <w:rsid w:val="00742F63"/>
    <w:rsid w:val="00747867"/>
    <w:rsid w:val="007515E8"/>
    <w:rsid w:val="007546FC"/>
    <w:rsid w:val="0075658E"/>
    <w:rsid w:val="00756BB4"/>
    <w:rsid w:val="00756D04"/>
    <w:rsid w:val="0076548B"/>
    <w:rsid w:val="007760E2"/>
    <w:rsid w:val="007810D0"/>
    <w:rsid w:val="0079257C"/>
    <w:rsid w:val="00792F0E"/>
    <w:rsid w:val="00795A76"/>
    <w:rsid w:val="007A1444"/>
    <w:rsid w:val="007A2B0A"/>
    <w:rsid w:val="007A64DD"/>
    <w:rsid w:val="007B5973"/>
    <w:rsid w:val="007B7F1B"/>
    <w:rsid w:val="007C166F"/>
    <w:rsid w:val="007C3670"/>
    <w:rsid w:val="007C58A6"/>
    <w:rsid w:val="007C6B7B"/>
    <w:rsid w:val="007C77E4"/>
    <w:rsid w:val="007D0C0D"/>
    <w:rsid w:val="007D47BE"/>
    <w:rsid w:val="007D5D9F"/>
    <w:rsid w:val="007E5DAF"/>
    <w:rsid w:val="007E7052"/>
    <w:rsid w:val="007E77B7"/>
    <w:rsid w:val="007F3EEA"/>
    <w:rsid w:val="007F576B"/>
    <w:rsid w:val="007F5B4F"/>
    <w:rsid w:val="007F6B89"/>
    <w:rsid w:val="007F7B2A"/>
    <w:rsid w:val="0080198C"/>
    <w:rsid w:val="008078AF"/>
    <w:rsid w:val="0081682F"/>
    <w:rsid w:val="00821A6B"/>
    <w:rsid w:val="0082300F"/>
    <w:rsid w:val="008249D3"/>
    <w:rsid w:val="00826FF7"/>
    <w:rsid w:val="00833FB8"/>
    <w:rsid w:val="0084333D"/>
    <w:rsid w:val="00844412"/>
    <w:rsid w:val="0084560B"/>
    <w:rsid w:val="00846AB3"/>
    <w:rsid w:val="00847556"/>
    <w:rsid w:val="00864589"/>
    <w:rsid w:val="008651B3"/>
    <w:rsid w:val="00865C2D"/>
    <w:rsid w:val="00867FBD"/>
    <w:rsid w:val="008737A7"/>
    <w:rsid w:val="00877374"/>
    <w:rsid w:val="0088161B"/>
    <w:rsid w:val="0088300C"/>
    <w:rsid w:val="00885185"/>
    <w:rsid w:val="0088795E"/>
    <w:rsid w:val="00891564"/>
    <w:rsid w:val="00895853"/>
    <w:rsid w:val="00897B60"/>
    <w:rsid w:val="00897C02"/>
    <w:rsid w:val="00897D6A"/>
    <w:rsid w:val="008A0E9A"/>
    <w:rsid w:val="008A5224"/>
    <w:rsid w:val="008B3A23"/>
    <w:rsid w:val="008C7FF3"/>
    <w:rsid w:val="008D1001"/>
    <w:rsid w:val="008D2AD5"/>
    <w:rsid w:val="008D3243"/>
    <w:rsid w:val="008E2FB6"/>
    <w:rsid w:val="008E6917"/>
    <w:rsid w:val="008E7719"/>
    <w:rsid w:val="008F1052"/>
    <w:rsid w:val="008F1DE7"/>
    <w:rsid w:val="008F68E0"/>
    <w:rsid w:val="00900824"/>
    <w:rsid w:val="00902101"/>
    <w:rsid w:val="00903B62"/>
    <w:rsid w:val="0091382C"/>
    <w:rsid w:val="00913B94"/>
    <w:rsid w:val="00915492"/>
    <w:rsid w:val="00916862"/>
    <w:rsid w:val="00923837"/>
    <w:rsid w:val="0092569C"/>
    <w:rsid w:val="00926D97"/>
    <w:rsid w:val="00926E99"/>
    <w:rsid w:val="009302E5"/>
    <w:rsid w:val="00936F88"/>
    <w:rsid w:val="00940FC8"/>
    <w:rsid w:val="009441A1"/>
    <w:rsid w:val="009473BF"/>
    <w:rsid w:val="0094794D"/>
    <w:rsid w:val="0095003B"/>
    <w:rsid w:val="00951316"/>
    <w:rsid w:val="00952C97"/>
    <w:rsid w:val="009568BE"/>
    <w:rsid w:val="00960F3C"/>
    <w:rsid w:val="00962EDE"/>
    <w:rsid w:val="0096422B"/>
    <w:rsid w:val="00966E87"/>
    <w:rsid w:val="009728A5"/>
    <w:rsid w:val="00974D94"/>
    <w:rsid w:val="00977615"/>
    <w:rsid w:val="0098095E"/>
    <w:rsid w:val="00981A48"/>
    <w:rsid w:val="00981A6E"/>
    <w:rsid w:val="0098215A"/>
    <w:rsid w:val="00984405"/>
    <w:rsid w:val="009860B5"/>
    <w:rsid w:val="009864C7"/>
    <w:rsid w:val="00990854"/>
    <w:rsid w:val="009940F6"/>
    <w:rsid w:val="009959E2"/>
    <w:rsid w:val="00996D7E"/>
    <w:rsid w:val="009A074B"/>
    <w:rsid w:val="009A1A2C"/>
    <w:rsid w:val="009A271D"/>
    <w:rsid w:val="009A4689"/>
    <w:rsid w:val="009B0BBF"/>
    <w:rsid w:val="009B41C2"/>
    <w:rsid w:val="009B4366"/>
    <w:rsid w:val="009B4AF4"/>
    <w:rsid w:val="009B7D2E"/>
    <w:rsid w:val="009C20D8"/>
    <w:rsid w:val="009C2BEA"/>
    <w:rsid w:val="009D2A4C"/>
    <w:rsid w:val="009D6DA8"/>
    <w:rsid w:val="009E01CA"/>
    <w:rsid w:val="00A034CE"/>
    <w:rsid w:val="00A055BE"/>
    <w:rsid w:val="00A118DA"/>
    <w:rsid w:val="00A165C1"/>
    <w:rsid w:val="00A17E49"/>
    <w:rsid w:val="00A20FA0"/>
    <w:rsid w:val="00A219C5"/>
    <w:rsid w:val="00A24FFB"/>
    <w:rsid w:val="00A259E4"/>
    <w:rsid w:val="00A26546"/>
    <w:rsid w:val="00A27556"/>
    <w:rsid w:val="00A30A2B"/>
    <w:rsid w:val="00A328F5"/>
    <w:rsid w:val="00A32DDC"/>
    <w:rsid w:val="00A4374C"/>
    <w:rsid w:val="00A45C2B"/>
    <w:rsid w:val="00A504B3"/>
    <w:rsid w:val="00A51C5E"/>
    <w:rsid w:val="00A526D9"/>
    <w:rsid w:val="00A53262"/>
    <w:rsid w:val="00A546AF"/>
    <w:rsid w:val="00A564BC"/>
    <w:rsid w:val="00A56F0E"/>
    <w:rsid w:val="00A57D00"/>
    <w:rsid w:val="00A6356A"/>
    <w:rsid w:val="00A839FD"/>
    <w:rsid w:val="00A83BA2"/>
    <w:rsid w:val="00A85B0E"/>
    <w:rsid w:val="00A862CE"/>
    <w:rsid w:val="00A93337"/>
    <w:rsid w:val="00A9452C"/>
    <w:rsid w:val="00A968D0"/>
    <w:rsid w:val="00AB17F8"/>
    <w:rsid w:val="00AB1D13"/>
    <w:rsid w:val="00AB2673"/>
    <w:rsid w:val="00AB4A3A"/>
    <w:rsid w:val="00AC11F3"/>
    <w:rsid w:val="00AC6DFE"/>
    <w:rsid w:val="00AD1D49"/>
    <w:rsid w:val="00AD59AD"/>
    <w:rsid w:val="00AE065A"/>
    <w:rsid w:val="00AE1215"/>
    <w:rsid w:val="00AE1A43"/>
    <w:rsid w:val="00AE5701"/>
    <w:rsid w:val="00AF3E72"/>
    <w:rsid w:val="00AF4E84"/>
    <w:rsid w:val="00AF6BC8"/>
    <w:rsid w:val="00AF788D"/>
    <w:rsid w:val="00B00BF6"/>
    <w:rsid w:val="00B03B4C"/>
    <w:rsid w:val="00B07ECF"/>
    <w:rsid w:val="00B13CC9"/>
    <w:rsid w:val="00B14D0F"/>
    <w:rsid w:val="00B21721"/>
    <w:rsid w:val="00B30A43"/>
    <w:rsid w:val="00B33BA2"/>
    <w:rsid w:val="00B37763"/>
    <w:rsid w:val="00B37FE9"/>
    <w:rsid w:val="00B40505"/>
    <w:rsid w:val="00B42737"/>
    <w:rsid w:val="00B4433D"/>
    <w:rsid w:val="00B5116B"/>
    <w:rsid w:val="00B5790A"/>
    <w:rsid w:val="00B61D9E"/>
    <w:rsid w:val="00B62415"/>
    <w:rsid w:val="00B63008"/>
    <w:rsid w:val="00B6619F"/>
    <w:rsid w:val="00B7105E"/>
    <w:rsid w:val="00B715CE"/>
    <w:rsid w:val="00B72D65"/>
    <w:rsid w:val="00B756B3"/>
    <w:rsid w:val="00B80051"/>
    <w:rsid w:val="00B860D6"/>
    <w:rsid w:val="00B96BD2"/>
    <w:rsid w:val="00BA4173"/>
    <w:rsid w:val="00BB53F7"/>
    <w:rsid w:val="00BB636C"/>
    <w:rsid w:val="00BB6A38"/>
    <w:rsid w:val="00BB7F5E"/>
    <w:rsid w:val="00BC2812"/>
    <w:rsid w:val="00BC3FE5"/>
    <w:rsid w:val="00BC5A1B"/>
    <w:rsid w:val="00BC6F8E"/>
    <w:rsid w:val="00BC7344"/>
    <w:rsid w:val="00BD3A4D"/>
    <w:rsid w:val="00BD44D3"/>
    <w:rsid w:val="00BD56B5"/>
    <w:rsid w:val="00BE1F20"/>
    <w:rsid w:val="00BE2ACA"/>
    <w:rsid w:val="00BE2C9E"/>
    <w:rsid w:val="00BF075A"/>
    <w:rsid w:val="00BF1A27"/>
    <w:rsid w:val="00C011B5"/>
    <w:rsid w:val="00C10516"/>
    <w:rsid w:val="00C10B28"/>
    <w:rsid w:val="00C10DBD"/>
    <w:rsid w:val="00C17974"/>
    <w:rsid w:val="00C22CC3"/>
    <w:rsid w:val="00C231D7"/>
    <w:rsid w:val="00C272A1"/>
    <w:rsid w:val="00C30644"/>
    <w:rsid w:val="00C3078F"/>
    <w:rsid w:val="00C363E0"/>
    <w:rsid w:val="00C36ABE"/>
    <w:rsid w:val="00C42508"/>
    <w:rsid w:val="00C43B6A"/>
    <w:rsid w:val="00C446EF"/>
    <w:rsid w:val="00C52587"/>
    <w:rsid w:val="00C52F27"/>
    <w:rsid w:val="00C53499"/>
    <w:rsid w:val="00C56149"/>
    <w:rsid w:val="00C562AF"/>
    <w:rsid w:val="00C6794F"/>
    <w:rsid w:val="00C71572"/>
    <w:rsid w:val="00C71BE9"/>
    <w:rsid w:val="00C82C1A"/>
    <w:rsid w:val="00C868F8"/>
    <w:rsid w:val="00C86A11"/>
    <w:rsid w:val="00C86B5C"/>
    <w:rsid w:val="00C870AF"/>
    <w:rsid w:val="00C879E5"/>
    <w:rsid w:val="00CA2AE7"/>
    <w:rsid w:val="00CA2FE0"/>
    <w:rsid w:val="00CA3F07"/>
    <w:rsid w:val="00CA53D9"/>
    <w:rsid w:val="00CB0771"/>
    <w:rsid w:val="00CB34A2"/>
    <w:rsid w:val="00CB7ACD"/>
    <w:rsid w:val="00CB7F09"/>
    <w:rsid w:val="00CD285B"/>
    <w:rsid w:val="00CE5D06"/>
    <w:rsid w:val="00CE6846"/>
    <w:rsid w:val="00CF28E9"/>
    <w:rsid w:val="00CF75E0"/>
    <w:rsid w:val="00D02DA3"/>
    <w:rsid w:val="00D04B49"/>
    <w:rsid w:val="00D162F8"/>
    <w:rsid w:val="00D27CAF"/>
    <w:rsid w:val="00D312FF"/>
    <w:rsid w:val="00D3322D"/>
    <w:rsid w:val="00D33501"/>
    <w:rsid w:val="00D33E0D"/>
    <w:rsid w:val="00D34102"/>
    <w:rsid w:val="00D34D38"/>
    <w:rsid w:val="00D40299"/>
    <w:rsid w:val="00D470F5"/>
    <w:rsid w:val="00D56BDF"/>
    <w:rsid w:val="00D6083C"/>
    <w:rsid w:val="00D62EEF"/>
    <w:rsid w:val="00D63669"/>
    <w:rsid w:val="00D63869"/>
    <w:rsid w:val="00D64007"/>
    <w:rsid w:val="00D641C5"/>
    <w:rsid w:val="00D658DA"/>
    <w:rsid w:val="00D65B14"/>
    <w:rsid w:val="00D66621"/>
    <w:rsid w:val="00D70BB6"/>
    <w:rsid w:val="00D71C18"/>
    <w:rsid w:val="00D71D77"/>
    <w:rsid w:val="00D71EAF"/>
    <w:rsid w:val="00D72B2A"/>
    <w:rsid w:val="00D74455"/>
    <w:rsid w:val="00D76867"/>
    <w:rsid w:val="00D769B8"/>
    <w:rsid w:val="00D81AEE"/>
    <w:rsid w:val="00D8243B"/>
    <w:rsid w:val="00D828CC"/>
    <w:rsid w:val="00D83169"/>
    <w:rsid w:val="00D83AC0"/>
    <w:rsid w:val="00D858D8"/>
    <w:rsid w:val="00D86F3C"/>
    <w:rsid w:val="00D93C5B"/>
    <w:rsid w:val="00D97C37"/>
    <w:rsid w:val="00DA397B"/>
    <w:rsid w:val="00DA50DF"/>
    <w:rsid w:val="00DB5107"/>
    <w:rsid w:val="00DB5586"/>
    <w:rsid w:val="00DB591D"/>
    <w:rsid w:val="00DB6C4D"/>
    <w:rsid w:val="00DB6D34"/>
    <w:rsid w:val="00DC48E7"/>
    <w:rsid w:val="00DD2683"/>
    <w:rsid w:val="00DD685A"/>
    <w:rsid w:val="00DE0129"/>
    <w:rsid w:val="00DE3E7D"/>
    <w:rsid w:val="00DE7566"/>
    <w:rsid w:val="00DF274B"/>
    <w:rsid w:val="00DF3A24"/>
    <w:rsid w:val="00DF7EE8"/>
    <w:rsid w:val="00E01D51"/>
    <w:rsid w:val="00E11892"/>
    <w:rsid w:val="00E12835"/>
    <w:rsid w:val="00E14C30"/>
    <w:rsid w:val="00E1535E"/>
    <w:rsid w:val="00E22E48"/>
    <w:rsid w:val="00E26581"/>
    <w:rsid w:val="00E26BBB"/>
    <w:rsid w:val="00E3301B"/>
    <w:rsid w:val="00E4689F"/>
    <w:rsid w:val="00E47CC1"/>
    <w:rsid w:val="00E507BA"/>
    <w:rsid w:val="00E507BC"/>
    <w:rsid w:val="00E50E67"/>
    <w:rsid w:val="00E55E4C"/>
    <w:rsid w:val="00E60CD4"/>
    <w:rsid w:val="00E65FD5"/>
    <w:rsid w:val="00E67732"/>
    <w:rsid w:val="00E7161D"/>
    <w:rsid w:val="00E7480E"/>
    <w:rsid w:val="00E7744F"/>
    <w:rsid w:val="00E849D5"/>
    <w:rsid w:val="00E92F24"/>
    <w:rsid w:val="00E94046"/>
    <w:rsid w:val="00E95B19"/>
    <w:rsid w:val="00E96EB4"/>
    <w:rsid w:val="00E97461"/>
    <w:rsid w:val="00E977C8"/>
    <w:rsid w:val="00E97AB6"/>
    <w:rsid w:val="00EA3C79"/>
    <w:rsid w:val="00EA724E"/>
    <w:rsid w:val="00EB74C9"/>
    <w:rsid w:val="00EC1D92"/>
    <w:rsid w:val="00EC2D1D"/>
    <w:rsid w:val="00EC6102"/>
    <w:rsid w:val="00EC7184"/>
    <w:rsid w:val="00EE42D0"/>
    <w:rsid w:val="00EE5A0F"/>
    <w:rsid w:val="00F10AFF"/>
    <w:rsid w:val="00F11988"/>
    <w:rsid w:val="00F1278A"/>
    <w:rsid w:val="00F1656B"/>
    <w:rsid w:val="00F20F26"/>
    <w:rsid w:val="00F226F9"/>
    <w:rsid w:val="00F23D8D"/>
    <w:rsid w:val="00F2498B"/>
    <w:rsid w:val="00F35147"/>
    <w:rsid w:val="00F35BA9"/>
    <w:rsid w:val="00F451A7"/>
    <w:rsid w:val="00F46270"/>
    <w:rsid w:val="00F46CF4"/>
    <w:rsid w:val="00F51F67"/>
    <w:rsid w:val="00F53C22"/>
    <w:rsid w:val="00F551E0"/>
    <w:rsid w:val="00F625B5"/>
    <w:rsid w:val="00F661CD"/>
    <w:rsid w:val="00F71724"/>
    <w:rsid w:val="00F7325B"/>
    <w:rsid w:val="00F7330B"/>
    <w:rsid w:val="00F76E37"/>
    <w:rsid w:val="00F77131"/>
    <w:rsid w:val="00F80488"/>
    <w:rsid w:val="00F820C3"/>
    <w:rsid w:val="00F82CFD"/>
    <w:rsid w:val="00F90C0F"/>
    <w:rsid w:val="00F91D7D"/>
    <w:rsid w:val="00F92815"/>
    <w:rsid w:val="00F960F5"/>
    <w:rsid w:val="00FA5C0C"/>
    <w:rsid w:val="00FB095A"/>
    <w:rsid w:val="00FB13C0"/>
    <w:rsid w:val="00FB170C"/>
    <w:rsid w:val="00FB5FFB"/>
    <w:rsid w:val="00FC0540"/>
    <w:rsid w:val="00FC0E73"/>
    <w:rsid w:val="00FC1F33"/>
    <w:rsid w:val="00FC3954"/>
    <w:rsid w:val="00FD04E2"/>
    <w:rsid w:val="00FD1EA4"/>
    <w:rsid w:val="00FE2711"/>
    <w:rsid w:val="00FE3F5D"/>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32F6B-326B-4562-90CC-C0F5A834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shoffner</cp:lastModifiedBy>
  <cp:revision>2</cp:revision>
  <cp:lastPrinted>2012-08-13T15:14:00Z</cp:lastPrinted>
  <dcterms:created xsi:type="dcterms:W3CDTF">2012-08-14T14:47:00Z</dcterms:created>
  <dcterms:modified xsi:type="dcterms:W3CDTF">2012-08-14T14:47:00Z</dcterms:modified>
</cp:coreProperties>
</file>