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BCB" w:rsidRPr="00C95E1F" w:rsidRDefault="00780BCB" w:rsidP="001B68C7">
      <w:pPr>
        <w:pStyle w:val="NoSpacing"/>
        <w:jc w:val="center"/>
        <w:rPr>
          <w:rFonts w:ascii="Times New Roman" w:hAnsi="Times New Roman" w:cs="Times New Roman"/>
          <w:b/>
          <w:sz w:val="24"/>
          <w:szCs w:val="24"/>
        </w:rPr>
      </w:pPr>
      <w:r w:rsidRPr="00C95E1F">
        <w:rPr>
          <w:rFonts w:ascii="Times New Roman" w:hAnsi="Times New Roman" w:cs="Times New Roman"/>
          <w:b/>
          <w:sz w:val="24"/>
          <w:szCs w:val="24"/>
        </w:rPr>
        <w:t>BEFORE THE</w:t>
      </w:r>
    </w:p>
    <w:p w:rsidR="00780BCB" w:rsidRPr="00C95E1F" w:rsidRDefault="00780BCB" w:rsidP="001B68C7">
      <w:pPr>
        <w:pStyle w:val="NoSpacing"/>
        <w:jc w:val="center"/>
        <w:rPr>
          <w:rFonts w:ascii="Times New Roman" w:hAnsi="Times New Roman" w:cs="Times New Roman"/>
          <w:b/>
          <w:sz w:val="24"/>
          <w:szCs w:val="24"/>
        </w:rPr>
      </w:pPr>
      <w:r w:rsidRPr="00C95E1F">
        <w:rPr>
          <w:rFonts w:ascii="Times New Roman" w:hAnsi="Times New Roman" w:cs="Times New Roman"/>
          <w:b/>
          <w:sz w:val="24"/>
          <w:szCs w:val="24"/>
        </w:rPr>
        <w:t>PENNSYLVANIA PUBLIC UTILITY COMMISSION</w:t>
      </w:r>
    </w:p>
    <w:p w:rsidR="00780BCB" w:rsidRPr="00C95E1F" w:rsidRDefault="00780BCB" w:rsidP="001B68C7">
      <w:pPr>
        <w:pStyle w:val="NoSpacing"/>
        <w:rPr>
          <w:rFonts w:ascii="Times New Roman" w:hAnsi="Times New Roman" w:cs="Times New Roman"/>
          <w:sz w:val="24"/>
          <w:szCs w:val="24"/>
        </w:rPr>
      </w:pPr>
    </w:p>
    <w:p w:rsidR="00780BCB" w:rsidRPr="00C95E1F" w:rsidRDefault="00780BCB" w:rsidP="001B68C7">
      <w:pPr>
        <w:pStyle w:val="NoSpacing"/>
        <w:rPr>
          <w:rFonts w:ascii="Times New Roman" w:hAnsi="Times New Roman" w:cs="Times New Roman"/>
          <w:sz w:val="24"/>
          <w:szCs w:val="24"/>
        </w:rPr>
      </w:pPr>
    </w:p>
    <w:p w:rsidR="00780BCB" w:rsidRPr="00C95E1F" w:rsidRDefault="00780BCB" w:rsidP="001B68C7">
      <w:pPr>
        <w:pStyle w:val="NoSpacing"/>
        <w:rPr>
          <w:rFonts w:ascii="Times New Roman" w:hAnsi="Times New Roman" w:cs="Times New Roman"/>
          <w:sz w:val="24"/>
          <w:szCs w:val="24"/>
        </w:rPr>
      </w:pPr>
    </w:p>
    <w:p w:rsidR="00780BCB" w:rsidRPr="00C95E1F" w:rsidRDefault="007F0ADA" w:rsidP="001B68C7">
      <w:pPr>
        <w:pStyle w:val="NoSpacing"/>
        <w:rPr>
          <w:rFonts w:ascii="Times New Roman" w:hAnsi="Times New Roman" w:cs="Times New Roman"/>
          <w:sz w:val="24"/>
          <w:szCs w:val="24"/>
        </w:rPr>
      </w:pPr>
      <w:r>
        <w:rPr>
          <w:rFonts w:ascii="Times New Roman" w:hAnsi="Times New Roman" w:cs="Times New Roman"/>
          <w:sz w:val="24"/>
          <w:szCs w:val="24"/>
        </w:rPr>
        <w:t>Pennsylvania Public Utility Commission</w:t>
      </w:r>
      <w:r>
        <w:rPr>
          <w:rFonts w:ascii="Times New Roman" w:hAnsi="Times New Roman" w:cs="Times New Roman"/>
          <w:sz w:val="24"/>
          <w:szCs w:val="24"/>
        </w:rPr>
        <w:tab/>
      </w:r>
      <w:r w:rsidR="00780BCB" w:rsidRPr="00C95E1F">
        <w:rPr>
          <w:rFonts w:ascii="Times New Roman" w:hAnsi="Times New Roman" w:cs="Times New Roman"/>
          <w:sz w:val="24"/>
          <w:szCs w:val="24"/>
        </w:rPr>
        <w:tab/>
        <w:t>:</w:t>
      </w:r>
    </w:p>
    <w:p w:rsidR="00780BCB" w:rsidRPr="00C95E1F" w:rsidRDefault="00050EBA" w:rsidP="001B68C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780BCB" w:rsidRPr="00C95E1F" w:rsidRDefault="007F0ADA" w:rsidP="001B68C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80BCB" w:rsidRPr="00C95E1F">
        <w:rPr>
          <w:rFonts w:ascii="Times New Roman" w:hAnsi="Times New Roman" w:cs="Times New Roman"/>
          <w:sz w:val="24"/>
          <w:szCs w:val="24"/>
        </w:rPr>
        <w:tab/>
        <w:t>:</w:t>
      </w:r>
      <w:r w:rsidR="00780BCB" w:rsidRPr="00C95E1F">
        <w:rPr>
          <w:rFonts w:ascii="Times New Roman" w:hAnsi="Times New Roman" w:cs="Times New Roman"/>
          <w:sz w:val="24"/>
          <w:szCs w:val="24"/>
        </w:rPr>
        <w:tab/>
      </w:r>
      <w:r w:rsidR="00C95E1F">
        <w:rPr>
          <w:rFonts w:ascii="Times New Roman" w:hAnsi="Times New Roman" w:cs="Times New Roman"/>
          <w:sz w:val="24"/>
          <w:szCs w:val="24"/>
        </w:rPr>
        <w:tab/>
      </w:r>
      <w:r>
        <w:rPr>
          <w:rFonts w:ascii="Times New Roman" w:hAnsi="Times New Roman" w:cs="Times New Roman"/>
          <w:sz w:val="24"/>
          <w:szCs w:val="24"/>
        </w:rPr>
        <w:t>M</w:t>
      </w:r>
      <w:r w:rsidR="00780BCB" w:rsidRPr="00C95E1F">
        <w:rPr>
          <w:rFonts w:ascii="Times New Roman" w:hAnsi="Times New Roman" w:cs="Times New Roman"/>
          <w:sz w:val="24"/>
          <w:szCs w:val="24"/>
        </w:rPr>
        <w:t>-201</w:t>
      </w:r>
      <w:r>
        <w:rPr>
          <w:rFonts w:ascii="Times New Roman" w:hAnsi="Times New Roman" w:cs="Times New Roman"/>
          <w:sz w:val="24"/>
          <w:szCs w:val="24"/>
        </w:rPr>
        <w:t>1</w:t>
      </w:r>
      <w:r w:rsidR="00780BCB" w:rsidRPr="00C95E1F">
        <w:rPr>
          <w:rFonts w:ascii="Times New Roman" w:hAnsi="Times New Roman" w:cs="Times New Roman"/>
          <w:sz w:val="24"/>
          <w:szCs w:val="24"/>
        </w:rPr>
        <w:t>-22</w:t>
      </w:r>
      <w:r>
        <w:rPr>
          <w:rFonts w:ascii="Times New Roman" w:hAnsi="Times New Roman" w:cs="Times New Roman"/>
          <w:sz w:val="24"/>
          <w:szCs w:val="24"/>
        </w:rPr>
        <w:t>74191</w:t>
      </w:r>
    </w:p>
    <w:p w:rsidR="00780BCB" w:rsidRPr="00C95E1F" w:rsidRDefault="007F0ADA" w:rsidP="001B68C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80BCB" w:rsidRPr="00C95E1F">
        <w:rPr>
          <w:rFonts w:ascii="Times New Roman" w:hAnsi="Times New Roman" w:cs="Times New Roman"/>
          <w:sz w:val="24"/>
          <w:szCs w:val="24"/>
        </w:rPr>
        <w:tab/>
        <w:t>:</w:t>
      </w:r>
    </w:p>
    <w:p w:rsidR="00780BCB" w:rsidRPr="00C95E1F" w:rsidRDefault="007F0ADA" w:rsidP="001B68C7">
      <w:pPr>
        <w:pStyle w:val="NoSpacing"/>
        <w:rPr>
          <w:rFonts w:ascii="Times New Roman" w:hAnsi="Times New Roman" w:cs="Times New Roman"/>
          <w:sz w:val="24"/>
          <w:szCs w:val="24"/>
        </w:rPr>
      </w:pPr>
      <w:r>
        <w:rPr>
          <w:rFonts w:ascii="Times New Roman" w:hAnsi="Times New Roman" w:cs="Times New Roman"/>
          <w:sz w:val="24"/>
          <w:szCs w:val="24"/>
        </w:rPr>
        <w:t>PPL Electric Utilities Corporation</w:t>
      </w:r>
      <w:r>
        <w:rPr>
          <w:rFonts w:ascii="Times New Roman" w:hAnsi="Times New Roman" w:cs="Times New Roman"/>
          <w:sz w:val="24"/>
          <w:szCs w:val="24"/>
        </w:rPr>
        <w:tab/>
      </w:r>
      <w:r>
        <w:rPr>
          <w:rFonts w:ascii="Times New Roman" w:hAnsi="Times New Roman" w:cs="Times New Roman"/>
          <w:sz w:val="24"/>
          <w:szCs w:val="24"/>
        </w:rPr>
        <w:tab/>
      </w:r>
      <w:r w:rsidR="00780BCB" w:rsidRPr="00C95E1F">
        <w:rPr>
          <w:rFonts w:ascii="Times New Roman" w:hAnsi="Times New Roman" w:cs="Times New Roman"/>
          <w:sz w:val="24"/>
          <w:szCs w:val="24"/>
        </w:rPr>
        <w:tab/>
        <w:t>:</w:t>
      </w:r>
    </w:p>
    <w:p w:rsidR="00050EBA" w:rsidRPr="00050EBA" w:rsidRDefault="00050EBA" w:rsidP="001B68C7">
      <w:pPr>
        <w:pStyle w:val="NoSpacing"/>
        <w:rPr>
          <w:rFonts w:ascii="Times New Roman" w:hAnsi="Times New Roman" w:cs="Times New Roman"/>
          <w:sz w:val="24"/>
          <w:szCs w:val="24"/>
        </w:rPr>
      </w:pPr>
      <w:r>
        <w:rPr>
          <w:rFonts w:ascii="Times New Roman" w:hAnsi="Times New Roman" w:cs="Times New Roman"/>
          <w:sz w:val="24"/>
          <w:szCs w:val="24"/>
        </w:rPr>
        <w:t>(</w:t>
      </w:r>
      <w:r w:rsidRPr="00050EBA">
        <w:rPr>
          <w:rFonts w:ascii="Times New Roman" w:hAnsi="Times New Roman" w:cs="Times New Roman"/>
          <w:sz w:val="24"/>
          <w:szCs w:val="24"/>
        </w:rPr>
        <w:t xml:space="preserve">Final Calculation of the Generation Supply </w:t>
      </w:r>
      <w:r w:rsidRPr="00050EBA">
        <w:rPr>
          <w:rFonts w:ascii="Times New Roman" w:hAnsi="Times New Roman" w:cs="Times New Roman"/>
          <w:sz w:val="24"/>
          <w:szCs w:val="24"/>
        </w:rPr>
        <w:tab/>
      </w:r>
      <w:r w:rsidRPr="00050EBA">
        <w:rPr>
          <w:rFonts w:ascii="Times New Roman" w:hAnsi="Times New Roman" w:cs="Times New Roman"/>
          <w:sz w:val="24"/>
          <w:szCs w:val="24"/>
        </w:rPr>
        <w:tab/>
        <w:t>:</w:t>
      </w:r>
    </w:p>
    <w:p w:rsidR="00050EBA" w:rsidRPr="00050EBA" w:rsidRDefault="00050EBA" w:rsidP="001B68C7">
      <w:pPr>
        <w:pStyle w:val="NoSpacing"/>
        <w:rPr>
          <w:rFonts w:ascii="Times New Roman" w:hAnsi="Times New Roman" w:cs="Times New Roman"/>
          <w:sz w:val="24"/>
          <w:szCs w:val="24"/>
        </w:rPr>
      </w:pPr>
      <w:r w:rsidRPr="00050EBA">
        <w:rPr>
          <w:rFonts w:ascii="Times New Roman" w:hAnsi="Times New Roman" w:cs="Times New Roman"/>
          <w:sz w:val="24"/>
          <w:szCs w:val="24"/>
        </w:rPr>
        <w:t>Charge-1 for the Application Period</w:t>
      </w:r>
      <w:r w:rsidRPr="00050EBA">
        <w:rPr>
          <w:rFonts w:ascii="Times New Roman" w:hAnsi="Times New Roman" w:cs="Times New Roman"/>
          <w:sz w:val="24"/>
          <w:szCs w:val="24"/>
        </w:rPr>
        <w:tab/>
      </w:r>
      <w:r w:rsidRPr="00050EBA">
        <w:rPr>
          <w:rFonts w:ascii="Times New Roman" w:hAnsi="Times New Roman" w:cs="Times New Roman"/>
          <w:sz w:val="24"/>
          <w:szCs w:val="24"/>
        </w:rPr>
        <w:tab/>
      </w:r>
      <w:r w:rsidRPr="00050EBA">
        <w:rPr>
          <w:rFonts w:ascii="Times New Roman" w:hAnsi="Times New Roman" w:cs="Times New Roman"/>
          <w:sz w:val="24"/>
          <w:szCs w:val="24"/>
        </w:rPr>
        <w:tab/>
        <w:t>:</w:t>
      </w:r>
    </w:p>
    <w:p w:rsidR="001B68C7" w:rsidRDefault="00050EBA" w:rsidP="001B68C7">
      <w:pPr>
        <w:pStyle w:val="NoSpacing"/>
        <w:rPr>
          <w:rFonts w:ascii="Times New Roman" w:hAnsi="Times New Roman" w:cs="Times New Roman"/>
          <w:sz w:val="24"/>
          <w:szCs w:val="24"/>
        </w:rPr>
      </w:pPr>
      <w:r w:rsidRPr="00050EBA">
        <w:rPr>
          <w:rFonts w:ascii="Times New Roman" w:hAnsi="Times New Roman" w:cs="Times New Roman"/>
          <w:sz w:val="24"/>
          <w:szCs w:val="24"/>
        </w:rPr>
        <w:t>December 1, 2011 through February 29, 2012</w:t>
      </w:r>
      <w:r>
        <w:rPr>
          <w:rFonts w:ascii="Times New Roman" w:hAnsi="Times New Roman" w:cs="Times New Roman"/>
          <w:sz w:val="24"/>
          <w:szCs w:val="24"/>
        </w:rPr>
        <w:t>)</w:t>
      </w:r>
      <w:r w:rsidRPr="00050EBA">
        <w:rPr>
          <w:rFonts w:ascii="Times New Roman" w:hAnsi="Times New Roman" w:cs="Times New Roman"/>
          <w:sz w:val="24"/>
          <w:szCs w:val="24"/>
        </w:rPr>
        <w:tab/>
        <w:t>:</w:t>
      </w:r>
    </w:p>
    <w:p w:rsidR="001B68C7" w:rsidRDefault="001B68C7" w:rsidP="001B68C7">
      <w:pPr>
        <w:pStyle w:val="NoSpacing"/>
        <w:rPr>
          <w:rFonts w:ascii="Times New Roman" w:hAnsi="Times New Roman" w:cs="Times New Roman"/>
          <w:sz w:val="24"/>
          <w:szCs w:val="24"/>
        </w:rPr>
      </w:pPr>
    </w:p>
    <w:p w:rsidR="001B68C7" w:rsidRDefault="001B68C7" w:rsidP="001B68C7">
      <w:pPr>
        <w:pStyle w:val="NoSpacing"/>
        <w:rPr>
          <w:rFonts w:ascii="Times New Roman" w:hAnsi="Times New Roman" w:cs="Times New Roman"/>
          <w:sz w:val="24"/>
          <w:szCs w:val="24"/>
        </w:rPr>
      </w:pPr>
    </w:p>
    <w:p w:rsidR="007F0ADA" w:rsidRDefault="007F0ADA" w:rsidP="001B68C7">
      <w:pPr>
        <w:pStyle w:val="NoSpacing"/>
        <w:rPr>
          <w:rFonts w:ascii="Times New Roman" w:hAnsi="Times New Roman" w:cs="Times New Roman"/>
          <w:sz w:val="24"/>
          <w:szCs w:val="24"/>
        </w:rPr>
      </w:pPr>
      <w:r>
        <w:rPr>
          <w:rFonts w:ascii="Times New Roman" w:hAnsi="Times New Roman" w:cs="Times New Roman"/>
          <w:sz w:val="24"/>
          <w:szCs w:val="24"/>
        </w:rPr>
        <w:t>Office of Small Business Advocate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7F0ADA" w:rsidRDefault="007F0ADA" w:rsidP="001B68C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7F0ADA" w:rsidRDefault="007F0ADA" w:rsidP="001B68C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C-2011-2279176</w:t>
      </w:r>
    </w:p>
    <w:p w:rsidR="007F0ADA" w:rsidRDefault="007F0ADA" w:rsidP="001B68C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7F0ADA" w:rsidRPr="00C95E1F" w:rsidRDefault="007F0ADA" w:rsidP="001B68C7">
      <w:pPr>
        <w:pStyle w:val="NoSpacing"/>
        <w:rPr>
          <w:rFonts w:ascii="Times New Roman" w:hAnsi="Times New Roman" w:cs="Times New Roman"/>
          <w:sz w:val="24"/>
          <w:szCs w:val="24"/>
        </w:rPr>
      </w:pPr>
      <w:r w:rsidRPr="007F0ADA">
        <w:rPr>
          <w:rFonts w:ascii="Times New Roman" w:hAnsi="Times New Roman" w:cs="Times New Roman"/>
          <w:sz w:val="24"/>
          <w:szCs w:val="24"/>
        </w:rPr>
        <w:t>PPL Electric Utilities Corporation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B5FCA" w:rsidRPr="00C95E1F" w:rsidRDefault="000B5FCA" w:rsidP="001B68C7">
      <w:pPr>
        <w:pStyle w:val="NoSpacing"/>
        <w:rPr>
          <w:rFonts w:ascii="Times New Roman" w:hAnsi="Times New Roman" w:cs="Times New Roman"/>
          <w:sz w:val="24"/>
          <w:szCs w:val="24"/>
        </w:rPr>
      </w:pPr>
    </w:p>
    <w:p w:rsidR="000B5FCA" w:rsidRPr="00C95E1F" w:rsidRDefault="000B5FCA" w:rsidP="001B68C7">
      <w:pPr>
        <w:pStyle w:val="NoSpacing"/>
        <w:rPr>
          <w:rFonts w:ascii="Times New Roman" w:hAnsi="Times New Roman" w:cs="Times New Roman"/>
          <w:sz w:val="24"/>
          <w:szCs w:val="24"/>
        </w:rPr>
      </w:pPr>
    </w:p>
    <w:p w:rsidR="00780BCB" w:rsidRPr="00C95E1F" w:rsidRDefault="00780BCB" w:rsidP="001B68C7">
      <w:pPr>
        <w:pStyle w:val="NoSpacing"/>
        <w:rPr>
          <w:rFonts w:ascii="Times New Roman" w:hAnsi="Times New Roman" w:cs="Times New Roman"/>
          <w:sz w:val="24"/>
          <w:szCs w:val="24"/>
        </w:rPr>
      </w:pPr>
    </w:p>
    <w:p w:rsidR="004F1A7D" w:rsidRPr="00ED448E" w:rsidRDefault="00780BCB" w:rsidP="001B68C7">
      <w:pPr>
        <w:pStyle w:val="NoSpacing"/>
        <w:jc w:val="center"/>
        <w:rPr>
          <w:rFonts w:ascii="Times New Roman" w:hAnsi="Times New Roman" w:cs="Times New Roman"/>
          <w:b/>
          <w:sz w:val="24"/>
          <w:szCs w:val="24"/>
          <w:u w:val="single"/>
        </w:rPr>
      </w:pPr>
      <w:r w:rsidRPr="00ED448E">
        <w:rPr>
          <w:rFonts w:ascii="Times New Roman" w:hAnsi="Times New Roman" w:cs="Times New Roman"/>
          <w:b/>
          <w:sz w:val="24"/>
          <w:szCs w:val="24"/>
          <w:u w:val="single"/>
        </w:rPr>
        <w:t>INITIAL DECISION</w:t>
      </w:r>
      <w:r w:rsidR="004F1A7D" w:rsidRPr="00ED448E">
        <w:rPr>
          <w:rFonts w:ascii="Times New Roman" w:hAnsi="Times New Roman" w:cs="Times New Roman"/>
          <w:b/>
          <w:sz w:val="24"/>
          <w:szCs w:val="24"/>
          <w:u w:val="single"/>
        </w:rPr>
        <w:t xml:space="preserve"> GRANTING PETIT</w:t>
      </w:r>
      <w:r w:rsidR="00F84C17">
        <w:rPr>
          <w:rFonts w:ascii="Times New Roman" w:hAnsi="Times New Roman" w:cs="Times New Roman"/>
          <w:b/>
          <w:sz w:val="24"/>
          <w:szCs w:val="24"/>
          <w:u w:val="single"/>
        </w:rPr>
        <w:t>I</w:t>
      </w:r>
      <w:r w:rsidR="004F1A7D" w:rsidRPr="00ED448E">
        <w:rPr>
          <w:rFonts w:ascii="Times New Roman" w:hAnsi="Times New Roman" w:cs="Times New Roman"/>
          <w:b/>
          <w:sz w:val="24"/>
          <w:szCs w:val="24"/>
          <w:u w:val="single"/>
        </w:rPr>
        <w:t>ON</w:t>
      </w:r>
    </w:p>
    <w:p w:rsidR="00780BCB" w:rsidRPr="00ED448E" w:rsidRDefault="004F1A7D" w:rsidP="001B68C7">
      <w:pPr>
        <w:pStyle w:val="NoSpacing"/>
        <w:jc w:val="center"/>
        <w:rPr>
          <w:rFonts w:ascii="Times New Roman" w:hAnsi="Times New Roman" w:cs="Times New Roman"/>
          <w:b/>
          <w:sz w:val="24"/>
          <w:szCs w:val="24"/>
        </w:rPr>
      </w:pPr>
      <w:r w:rsidRPr="00ED448E">
        <w:rPr>
          <w:rFonts w:ascii="Times New Roman" w:hAnsi="Times New Roman" w:cs="Times New Roman"/>
          <w:b/>
          <w:sz w:val="24"/>
          <w:szCs w:val="24"/>
          <w:u w:val="single"/>
        </w:rPr>
        <w:t>FOR LEAVE TO WITHDRAW COMPLAINT</w:t>
      </w:r>
    </w:p>
    <w:p w:rsidR="00780BCB" w:rsidRPr="00C95E1F" w:rsidRDefault="00780BCB" w:rsidP="001B68C7">
      <w:pPr>
        <w:pStyle w:val="NoSpacing"/>
        <w:rPr>
          <w:rFonts w:ascii="Times New Roman" w:hAnsi="Times New Roman" w:cs="Times New Roman"/>
          <w:sz w:val="24"/>
          <w:szCs w:val="24"/>
        </w:rPr>
      </w:pPr>
    </w:p>
    <w:p w:rsidR="00780BCB" w:rsidRPr="00C95E1F" w:rsidRDefault="00780BCB" w:rsidP="001B68C7">
      <w:pPr>
        <w:pStyle w:val="NoSpacing"/>
        <w:rPr>
          <w:rFonts w:ascii="Times New Roman" w:hAnsi="Times New Roman" w:cs="Times New Roman"/>
          <w:sz w:val="24"/>
          <w:szCs w:val="24"/>
          <w:u w:val="single"/>
        </w:rPr>
      </w:pPr>
    </w:p>
    <w:p w:rsidR="00780BCB" w:rsidRPr="00C95E1F" w:rsidRDefault="00780BCB" w:rsidP="001B68C7">
      <w:pPr>
        <w:pStyle w:val="NoSpacing"/>
        <w:jc w:val="center"/>
        <w:rPr>
          <w:rFonts w:ascii="Times New Roman" w:hAnsi="Times New Roman" w:cs="Times New Roman"/>
          <w:sz w:val="24"/>
          <w:szCs w:val="24"/>
        </w:rPr>
      </w:pPr>
      <w:r w:rsidRPr="00C95E1F">
        <w:rPr>
          <w:rFonts w:ascii="Times New Roman" w:hAnsi="Times New Roman" w:cs="Times New Roman"/>
          <w:sz w:val="24"/>
          <w:szCs w:val="24"/>
        </w:rPr>
        <w:t>Before</w:t>
      </w:r>
    </w:p>
    <w:p w:rsidR="00780BCB" w:rsidRPr="00C95E1F" w:rsidRDefault="00780BCB" w:rsidP="001B68C7">
      <w:pPr>
        <w:pStyle w:val="NoSpacing"/>
        <w:jc w:val="center"/>
        <w:rPr>
          <w:rFonts w:ascii="Times New Roman" w:hAnsi="Times New Roman" w:cs="Times New Roman"/>
          <w:sz w:val="24"/>
          <w:szCs w:val="24"/>
        </w:rPr>
      </w:pPr>
      <w:r w:rsidRPr="00C95E1F">
        <w:rPr>
          <w:rFonts w:ascii="Times New Roman" w:hAnsi="Times New Roman" w:cs="Times New Roman"/>
          <w:sz w:val="24"/>
          <w:szCs w:val="24"/>
        </w:rPr>
        <w:t>Dennis J. Buckley</w:t>
      </w:r>
    </w:p>
    <w:p w:rsidR="00780BCB" w:rsidRPr="00C95E1F" w:rsidRDefault="00780BCB" w:rsidP="001B68C7">
      <w:pPr>
        <w:pStyle w:val="NoSpacing"/>
        <w:jc w:val="center"/>
        <w:rPr>
          <w:rFonts w:ascii="Times New Roman" w:hAnsi="Times New Roman" w:cs="Times New Roman"/>
          <w:sz w:val="24"/>
          <w:szCs w:val="24"/>
        </w:rPr>
      </w:pPr>
      <w:r w:rsidRPr="00C95E1F">
        <w:rPr>
          <w:rFonts w:ascii="Times New Roman" w:hAnsi="Times New Roman" w:cs="Times New Roman"/>
          <w:sz w:val="24"/>
          <w:szCs w:val="24"/>
        </w:rPr>
        <w:t>Administrative Law Judge</w:t>
      </w:r>
    </w:p>
    <w:p w:rsidR="00780BCB" w:rsidRDefault="00780BCB" w:rsidP="001B68C7">
      <w:pPr>
        <w:pStyle w:val="NoSpacing"/>
        <w:rPr>
          <w:rFonts w:ascii="Times New Roman" w:hAnsi="Times New Roman" w:cs="Times New Roman"/>
          <w:sz w:val="24"/>
          <w:szCs w:val="24"/>
        </w:rPr>
      </w:pPr>
    </w:p>
    <w:p w:rsidR="00C95E1F" w:rsidRPr="00C95E1F" w:rsidRDefault="00C95E1F" w:rsidP="001B68C7">
      <w:pPr>
        <w:pStyle w:val="NoSpacing"/>
        <w:rPr>
          <w:rFonts w:ascii="Times New Roman" w:hAnsi="Times New Roman" w:cs="Times New Roman"/>
          <w:sz w:val="24"/>
          <w:szCs w:val="24"/>
        </w:rPr>
      </w:pPr>
    </w:p>
    <w:p w:rsidR="00780BCB" w:rsidRDefault="00780BCB" w:rsidP="001B68C7">
      <w:pPr>
        <w:pStyle w:val="NoSpacing"/>
        <w:jc w:val="center"/>
        <w:rPr>
          <w:rFonts w:ascii="Times New Roman" w:hAnsi="Times New Roman" w:cs="Times New Roman"/>
          <w:sz w:val="24"/>
          <w:szCs w:val="24"/>
          <w:u w:val="single"/>
        </w:rPr>
      </w:pPr>
      <w:r w:rsidRPr="00C95E1F">
        <w:rPr>
          <w:rFonts w:ascii="Times New Roman" w:hAnsi="Times New Roman" w:cs="Times New Roman"/>
          <w:sz w:val="24"/>
          <w:szCs w:val="24"/>
          <w:u w:val="single"/>
        </w:rPr>
        <w:t>HISTORY OF THE PROCEEDING</w:t>
      </w:r>
    </w:p>
    <w:p w:rsidR="00AB309F" w:rsidRPr="00C95E1F" w:rsidRDefault="00AB309F" w:rsidP="001B68C7">
      <w:pPr>
        <w:pStyle w:val="NoSpacing"/>
        <w:jc w:val="center"/>
        <w:rPr>
          <w:rFonts w:ascii="Times New Roman" w:hAnsi="Times New Roman" w:cs="Times New Roman"/>
          <w:sz w:val="24"/>
          <w:szCs w:val="24"/>
          <w:u w:val="single"/>
        </w:rPr>
      </w:pPr>
    </w:p>
    <w:p w:rsidR="00CE426A" w:rsidRPr="00C95E1F" w:rsidRDefault="00CE426A" w:rsidP="00C95E1F">
      <w:pPr>
        <w:pStyle w:val="NoSpacing"/>
        <w:rPr>
          <w:rFonts w:ascii="Times New Roman" w:hAnsi="Times New Roman" w:cs="Times New Roman"/>
          <w:sz w:val="24"/>
          <w:szCs w:val="24"/>
        </w:rPr>
      </w:pPr>
    </w:p>
    <w:p w:rsidR="004F1A7D" w:rsidRDefault="00CE426A" w:rsidP="00C95E1F">
      <w:pPr>
        <w:pStyle w:val="NoSpacing"/>
        <w:spacing w:line="360" w:lineRule="auto"/>
        <w:rPr>
          <w:rFonts w:ascii="Times New Roman" w:hAnsi="Times New Roman" w:cs="Times New Roman"/>
          <w:sz w:val="24"/>
          <w:szCs w:val="24"/>
        </w:rPr>
      </w:pPr>
      <w:r w:rsidRPr="00C95E1F">
        <w:rPr>
          <w:rFonts w:ascii="Times New Roman" w:hAnsi="Times New Roman" w:cs="Times New Roman"/>
          <w:sz w:val="24"/>
          <w:szCs w:val="24"/>
        </w:rPr>
        <w:tab/>
      </w:r>
      <w:r w:rsidRPr="00C95E1F">
        <w:rPr>
          <w:rFonts w:ascii="Times New Roman" w:hAnsi="Times New Roman" w:cs="Times New Roman"/>
          <w:sz w:val="24"/>
          <w:szCs w:val="24"/>
        </w:rPr>
        <w:tab/>
      </w:r>
      <w:r w:rsidR="00780BCB" w:rsidRPr="00C95E1F">
        <w:rPr>
          <w:rFonts w:ascii="Times New Roman" w:hAnsi="Times New Roman" w:cs="Times New Roman"/>
          <w:sz w:val="24"/>
          <w:szCs w:val="24"/>
        </w:rPr>
        <w:t xml:space="preserve">On November </w:t>
      </w:r>
      <w:r w:rsidR="000D2B66">
        <w:rPr>
          <w:rFonts w:ascii="Times New Roman" w:hAnsi="Times New Roman" w:cs="Times New Roman"/>
          <w:sz w:val="24"/>
          <w:szCs w:val="24"/>
        </w:rPr>
        <w:t>18</w:t>
      </w:r>
      <w:r w:rsidR="00780BCB" w:rsidRPr="00C95E1F">
        <w:rPr>
          <w:rFonts w:ascii="Times New Roman" w:hAnsi="Times New Roman" w:cs="Times New Roman"/>
          <w:sz w:val="24"/>
          <w:szCs w:val="24"/>
        </w:rPr>
        <w:t>, 201</w:t>
      </w:r>
      <w:r w:rsidR="00B14F53">
        <w:rPr>
          <w:rFonts w:ascii="Times New Roman" w:hAnsi="Times New Roman" w:cs="Times New Roman"/>
          <w:sz w:val="24"/>
          <w:szCs w:val="24"/>
        </w:rPr>
        <w:t>1</w:t>
      </w:r>
      <w:r w:rsidR="00780BCB" w:rsidRPr="00C95E1F">
        <w:rPr>
          <w:rFonts w:ascii="Times New Roman" w:hAnsi="Times New Roman" w:cs="Times New Roman"/>
          <w:sz w:val="24"/>
          <w:szCs w:val="24"/>
        </w:rPr>
        <w:t xml:space="preserve">, </w:t>
      </w:r>
      <w:r w:rsidR="004F1A7D" w:rsidRPr="004F1A7D">
        <w:rPr>
          <w:rFonts w:ascii="Times New Roman" w:hAnsi="Times New Roman" w:cs="Times New Roman"/>
          <w:sz w:val="24"/>
          <w:szCs w:val="24"/>
        </w:rPr>
        <w:t xml:space="preserve">PPL Electric Utilities Corporation </w:t>
      </w:r>
      <w:r w:rsidR="004F1A7D">
        <w:rPr>
          <w:rFonts w:ascii="Times New Roman" w:hAnsi="Times New Roman" w:cs="Times New Roman"/>
          <w:sz w:val="24"/>
          <w:szCs w:val="24"/>
        </w:rPr>
        <w:t xml:space="preserve">(PPL) filed a Calculation of Generation Supply Charge-1 </w:t>
      </w:r>
      <w:r w:rsidR="00F84C17">
        <w:rPr>
          <w:rFonts w:ascii="Times New Roman" w:hAnsi="Times New Roman" w:cs="Times New Roman"/>
          <w:sz w:val="24"/>
          <w:szCs w:val="24"/>
        </w:rPr>
        <w:t xml:space="preserve">(GSC-1) </w:t>
      </w:r>
      <w:r w:rsidR="004F1A7D">
        <w:rPr>
          <w:rFonts w:ascii="Times New Roman" w:hAnsi="Times New Roman" w:cs="Times New Roman"/>
          <w:sz w:val="24"/>
          <w:szCs w:val="24"/>
        </w:rPr>
        <w:t>for the period Dec</w:t>
      </w:r>
      <w:r w:rsidR="00AB309F">
        <w:rPr>
          <w:rFonts w:ascii="Times New Roman" w:hAnsi="Times New Roman" w:cs="Times New Roman"/>
          <w:sz w:val="24"/>
          <w:szCs w:val="24"/>
        </w:rPr>
        <w:t xml:space="preserve">ember 1, 2011, through </w:t>
      </w:r>
      <w:r w:rsidR="00AB309F" w:rsidRPr="00F44AE0">
        <w:rPr>
          <w:rFonts w:ascii="Times New Roman" w:hAnsi="Times New Roman" w:cs="Times New Roman"/>
          <w:sz w:val="24"/>
          <w:szCs w:val="24"/>
        </w:rPr>
        <w:t>February </w:t>
      </w:r>
      <w:r w:rsidR="004F1A7D" w:rsidRPr="00F44AE0">
        <w:rPr>
          <w:rFonts w:ascii="Times New Roman" w:hAnsi="Times New Roman" w:cs="Times New Roman"/>
          <w:sz w:val="24"/>
          <w:szCs w:val="24"/>
        </w:rPr>
        <w:t>29</w:t>
      </w:r>
      <w:r w:rsidR="004F1A7D">
        <w:rPr>
          <w:rFonts w:ascii="Times New Roman" w:hAnsi="Times New Roman" w:cs="Times New Roman"/>
          <w:sz w:val="24"/>
          <w:szCs w:val="24"/>
        </w:rPr>
        <w:t xml:space="preserve">, 2012.  </w:t>
      </w:r>
    </w:p>
    <w:p w:rsidR="004F1A7D" w:rsidRDefault="004F1A7D" w:rsidP="00C95E1F">
      <w:pPr>
        <w:pStyle w:val="NoSpacing"/>
        <w:spacing w:line="360" w:lineRule="auto"/>
        <w:rPr>
          <w:rFonts w:ascii="Times New Roman" w:hAnsi="Times New Roman" w:cs="Times New Roman"/>
          <w:sz w:val="24"/>
          <w:szCs w:val="24"/>
        </w:rPr>
      </w:pPr>
    </w:p>
    <w:p w:rsidR="004F1A7D" w:rsidRDefault="004F1A7D" w:rsidP="00D5282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November 29, 2011, the </w:t>
      </w:r>
      <w:r w:rsidRPr="004F1A7D">
        <w:rPr>
          <w:rFonts w:ascii="Times New Roman" w:hAnsi="Times New Roman" w:cs="Times New Roman"/>
          <w:sz w:val="24"/>
          <w:szCs w:val="24"/>
        </w:rPr>
        <w:t>Office of Small Business Advocate</w:t>
      </w:r>
      <w:r>
        <w:rPr>
          <w:rFonts w:ascii="Times New Roman" w:hAnsi="Times New Roman" w:cs="Times New Roman"/>
          <w:sz w:val="24"/>
          <w:szCs w:val="24"/>
        </w:rPr>
        <w:t xml:space="preserve"> (OSBA) filed a Complaint against the rates, terms and other provisions contained in the December GSC-1 Filing.  The OSBA had filed Complaints against PPL’s two immediate prior GSC-1 filings at Docket Nos. M-2011-2243137 </w:t>
      </w:r>
      <w:r w:rsidR="00D52825">
        <w:rPr>
          <w:rFonts w:ascii="Times New Roman" w:hAnsi="Times New Roman" w:cs="Times New Roman"/>
          <w:sz w:val="24"/>
          <w:szCs w:val="24"/>
        </w:rPr>
        <w:t>(</w:t>
      </w:r>
      <w:r w:rsidR="00D52825" w:rsidRPr="00D52825">
        <w:rPr>
          <w:rFonts w:ascii="Times New Roman" w:hAnsi="Times New Roman" w:cs="Times New Roman"/>
          <w:i/>
          <w:sz w:val="24"/>
          <w:szCs w:val="24"/>
        </w:rPr>
        <w:t xml:space="preserve">PPL Electric Utilities Corporation Proposed Generation Supply </w:t>
      </w:r>
      <w:r w:rsidR="00D52825" w:rsidRPr="00D52825">
        <w:rPr>
          <w:rFonts w:ascii="Times New Roman" w:hAnsi="Times New Roman" w:cs="Times New Roman"/>
          <w:i/>
          <w:sz w:val="24"/>
          <w:szCs w:val="24"/>
        </w:rPr>
        <w:lastRenderedPageBreak/>
        <w:t>Charge-1 For the period June 1, 2011 Through August 31, 2011</w:t>
      </w:r>
      <w:r w:rsidR="00D52825">
        <w:rPr>
          <w:rFonts w:ascii="Times New Roman" w:hAnsi="Times New Roman" w:cs="Times New Roman"/>
          <w:sz w:val="24"/>
          <w:szCs w:val="24"/>
        </w:rPr>
        <w:t xml:space="preserve">) </w:t>
      </w:r>
      <w:r>
        <w:rPr>
          <w:rFonts w:ascii="Times New Roman" w:hAnsi="Times New Roman" w:cs="Times New Roman"/>
          <w:sz w:val="24"/>
          <w:szCs w:val="24"/>
        </w:rPr>
        <w:t xml:space="preserve">and M-2011-2258733.  The OSBA Complaints </w:t>
      </w:r>
      <w:r w:rsidR="00D52825">
        <w:rPr>
          <w:rFonts w:ascii="Times New Roman" w:hAnsi="Times New Roman" w:cs="Times New Roman"/>
          <w:sz w:val="24"/>
          <w:szCs w:val="24"/>
        </w:rPr>
        <w:t xml:space="preserve">in those cases </w:t>
      </w:r>
      <w:r>
        <w:rPr>
          <w:rFonts w:ascii="Times New Roman" w:hAnsi="Times New Roman" w:cs="Times New Roman"/>
          <w:sz w:val="24"/>
          <w:szCs w:val="24"/>
        </w:rPr>
        <w:t xml:space="preserve">were docketed at </w:t>
      </w:r>
      <w:r w:rsidR="0023442C">
        <w:rPr>
          <w:rFonts w:ascii="Times New Roman" w:hAnsi="Times New Roman" w:cs="Times New Roman"/>
          <w:sz w:val="24"/>
          <w:szCs w:val="24"/>
        </w:rPr>
        <w:t xml:space="preserve">Docket Nos. </w:t>
      </w:r>
      <w:r w:rsidR="00AB309F">
        <w:rPr>
          <w:rFonts w:ascii="Times New Roman" w:hAnsi="Times New Roman" w:cs="Times New Roman"/>
          <w:sz w:val="24"/>
          <w:szCs w:val="24"/>
        </w:rPr>
        <w:t>C-2011-2245906 and</w:t>
      </w:r>
      <w:r>
        <w:rPr>
          <w:rFonts w:ascii="Times New Roman" w:hAnsi="Times New Roman" w:cs="Times New Roman"/>
          <w:sz w:val="24"/>
          <w:szCs w:val="24"/>
        </w:rPr>
        <w:t xml:space="preserve"> C-2011</w:t>
      </w:r>
      <w:r w:rsidR="00AB309F">
        <w:rPr>
          <w:rFonts w:ascii="Times New Roman" w:hAnsi="Times New Roman" w:cs="Times New Roman"/>
          <w:sz w:val="24"/>
          <w:szCs w:val="24"/>
        </w:rPr>
        <w:t>-</w:t>
      </w:r>
      <w:r>
        <w:rPr>
          <w:rFonts w:ascii="Times New Roman" w:hAnsi="Times New Roman" w:cs="Times New Roman"/>
          <w:sz w:val="24"/>
          <w:szCs w:val="24"/>
        </w:rPr>
        <w:t xml:space="preserve">2260010, respectively.  </w:t>
      </w:r>
      <w:r w:rsidR="0023442C">
        <w:rPr>
          <w:rFonts w:ascii="Times New Roman" w:hAnsi="Times New Roman" w:cs="Times New Roman"/>
          <w:sz w:val="24"/>
          <w:szCs w:val="24"/>
        </w:rPr>
        <w:t xml:space="preserve">All three </w:t>
      </w:r>
      <w:r>
        <w:rPr>
          <w:rFonts w:ascii="Times New Roman" w:hAnsi="Times New Roman" w:cs="Times New Roman"/>
          <w:sz w:val="24"/>
          <w:szCs w:val="24"/>
        </w:rPr>
        <w:t>Complaint</w:t>
      </w:r>
      <w:r w:rsidR="0023442C">
        <w:rPr>
          <w:rFonts w:ascii="Times New Roman" w:hAnsi="Times New Roman" w:cs="Times New Roman"/>
          <w:sz w:val="24"/>
          <w:szCs w:val="24"/>
        </w:rPr>
        <w:t>s</w:t>
      </w:r>
      <w:r>
        <w:rPr>
          <w:rFonts w:ascii="Times New Roman" w:hAnsi="Times New Roman" w:cs="Times New Roman"/>
          <w:sz w:val="24"/>
          <w:szCs w:val="24"/>
        </w:rPr>
        <w:t xml:space="preserve"> raised </w:t>
      </w:r>
      <w:r w:rsidR="0023442C">
        <w:rPr>
          <w:rFonts w:ascii="Times New Roman" w:hAnsi="Times New Roman" w:cs="Times New Roman"/>
          <w:sz w:val="24"/>
          <w:szCs w:val="24"/>
        </w:rPr>
        <w:t xml:space="preserve">similar </w:t>
      </w:r>
      <w:r>
        <w:rPr>
          <w:rFonts w:ascii="Times New Roman" w:hAnsi="Times New Roman" w:cs="Times New Roman"/>
          <w:sz w:val="24"/>
          <w:szCs w:val="24"/>
        </w:rPr>
        <w:t>issues with respect to the reconciliation accounting method used by PPL and the resulting reconciliation charges or credits to ratepayers through the GSC-1.</w:t>
      </w:r>
    </w:p>
    <w:p w:rsidR="004F1A7D" w:rsidRDefault="004F1A7D" w:rsidP="00C95E1F">
      <w:pPr>
        <w:pStyle w:val="NoSpacing"/>
        <w:spacing w:line="360" w:lineRule="auto"/>
        <w:rPr>
          <w:rFonts w:ascii="Times New Roman" w:hAnsi="Times New Roman" w:cs="Times New Roman"/>
          <w:sz w:val="24"/>
          <w:szCs w:val="24"/>
        </w:rPr>
      </w:pPr>
    </w:p>
    <w:p w:rsidR="004F1A7D" w:rsidRDefault="004F1A7D" w:rsidP="00C95E1F">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An initial hearing in this case was scheduled for March 5, 2012.</w:t>
      </w:r>
    </w:p>
    <w:p w:rsidR="004F1A7D" w:rsidRDefault="004F1A7D" w:rsidP="00C95E1F">
      <w:pPr>
        <w:pStyle w:val="NoSpacing"/>
        <w:spacing w:line="360" w:lineRule="auto"/>
        <w:rPr>
          <w:rFonts w:ascii="Times New Roman" w:hAnsi="Times New Roman" w:cs="Times New Roman"/>
          <w:sz w:val="24"/>
          <w:szCs w:val="24"/>
        </w:rPr>
      </w:pPr>
    </w:p>
    <w:p w:rsidR="004F1A7D" w:rsidRDefault="004F1A7D" w:rsidP="00C95E1F">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February 9, 2012, the OSBA requested that this matter be held in abeyance pending the outcome of the OSBA’s Complaint at </w:t>
      </w:r>
      <w:r w:rsidRPr="004F1A7D">
        <w:rPr>
          <w:rFonts w:ascii="Times New Roman" w:hAnsi="Times New Roman" w:cs="Times New Roman"/>
          <w:sz w:val="24"/>
          <w:szCs w:val="24"/>
        </w:rPr>
        <w:t>C-2011-2245906</w:t>
      </w:r>
      <w:r>
        <w:rPr>
          <w:rFonts w:ascii="Times New Roman" w:hAnsi="Times New Roman" w:cs="Times New Roman"/>
          <w:sz w:val="24"/>
          <w:szCs w:val="24"/>
        </w:rPr>
        <w:t>.  PPL joined in that request.</w:t>
      </w:r>
    </w:p>
    <w:p w:rsidR="004F1A7D" w:rsidRDefault="004F1A7D" w:rsidP="00C95E1F">
      <w:pPr>
        <w:pStyle w:val="NoSpacing"/>
        <w:spacing w:line="360" w:lineRule="auto"/>
        <w:rPr>
          <w:rFonts w:ascii="Times New Roman" w:hAnsi="Times New Roman" w:cs="Times New Roman"/>
          <w:sz w:val="24"/>
          <w:szCs w:val="24"/>
        </w:rPr>
      </w:pPr>
    </w:p>
    <w:p w:rsidR="004F1A7D" w:rsidRDefault="004F1A7D" w:rsidP="00C95E1F">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70134">
        <w:rPr>
          <w:rFonts w:ascii="Times New Roman" w:hAnsi="Times New Roman" w:cs="Times New Roman"/>
          <w:sz w:val="24"/>
          <w:szCs w:val="24"/>
        </w:rPr>
        <w:t xml:space="preserve">On February 16, 2012, an Order was issued cancelling the initial hearing and holding this case </w:t>
      </w:r>
      <w:r w:rsidR="00970134" w:rsidRPr="00970134">
        <w:rPr>
          <w:rFonts w:ascii="Times New Roman" w:hAnsi="Times New Roman" w:cs="Times New Roman"/>
          <w:sz w:val="24"/>
          <w:szCs w:val="24"/>
        </w:rPr>
        <w:t>in abeyance pending the outcome of the OSBA’s Complaint at C-2011-2245906.</w:t>
      </w:r>
    </w:p>
    <w:p w:rsidR="00970134" w:rsidRDefault="00970134" w:rsidP="00C95E1F">
      <w:pPr>
        <w:pStyle w:val="NoSpacing"/>
        <w:spacing w:line="360" w:lineRule="auto"/>
        <w:rPr>
          <w:rFonts w:ascii="Times New Roman" w:hAnsi="Times New Roman" w:cs="Times New Roman"/>
          <w:sz w:val="24"/>
          <w:szCs w:val="24"/>
        </w:rPr>
      </w:pPr>
    </w:p>
    <w:p w:rsidR="00970134" w:rsidRDefault="00970134" w:rsidP="00C95E1F">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July 30, 2012, the OSBA filed the present </w:t>
      </w:r>
      <w:r w:rsidR="006C6B01">
        <w:rPr>
          <w:rFonts w:ascii="Times New Roman" w:hAnsi="Times New Roman" w:cs="Times New Roman"/>
          <w:sz w:val="24"/>
          <w:szCs w:val="24"/>
        </w:rPr>
        <w:t>P</w:t>
      </w:r>
      <w:r>
        <w:rPr>
          <w:rFonts w:ascii="Times New Roman" w:hAnsi="Times New Roman" w:cs="Times New Roman"/>
          <w:sz w:val="24"/>
          <w:szCs w:val="24"/>
        </w:rPr>
        <w:t>etition for Leave to Withdraw the Complaint at this docket, stating that the specific reconciliation issues raised by the OSBA in this case have been addressed by a Commission Order issued o</w:t>
      </w:r>
      <w:r w:rsidR="001B68C7">
        <w:rPr>
          <w:rFonts w:ascii="Times New Roman" w:hAnsi="Times New Roman" w:cs="Times New Roman"/>
          <w:sz w:val="24"/>
          <w:szCs w:val="24"/>
        </w:rPr>
        <w:t>n July 19, 2012 at Docket No. C</w:t>
      </w:r>
      <w:r w:rsidR="001B68C7">
        <w:rPr>
          <w:rFonts w:ascii="Times New Roman" w:hAnsi="Times New Roman" w:cs="Times New Roman"/>
          <w:sz w:val="24"/>
          <w:szCs w:val="24"/>
        </w:rPr>
        <w:noBreakHyphen/>
      </w:r>
      <w:r>
        <w:rPr>
          <w:rFonts w:ascii="Times New Roman" w:hAnsi="Times New Roman" w:cs="Times New Roman"/>
          <w:sz w:val="24"/>
          <w:szCs w:val="24"/>
        </w:rPr>
        <w:t>2011-2245906 and will be more generally addressed in a statewide generic proceeding.</w:t>
      </w:r>
    </w:p>
    <w:p w:rsidR="004F1A7D" w:rsidRDefault="004F1A7D" w:rsidP="00C95E1F">
      <w:pPr>
        <w:pStyle w:val="NoSpacing"/>
        <w:spacing w:line="360" w:lineRule="auto"/>
        <w:rPr>
          <w:rFonts w:ascii="Times New Roman" w:hAnsi="Times New Roman" w:cs="Times New Roman"/>
          <w:sz w:val="24"/>
          <w:szCs w:val="24"/>
        </w:rPr>
      </w:pPr>
    </w:p>
    <w:p w:rsidR="00780BCB" w:rsidRPr="00C95E1F" w:rsidRDefault="00015144" w:rsidP="00C95E1F">
      <w:pPr>
        <w:pStyle w:val="NoSpacing"/>
        <w:spacing w:line="360" w:lineRule="auto"/>
        <w:rPr>
          <w:rFonts w:ascii="Times New Roman" w:hAnsi="Times New Roman" w:cs="Times New Roman"/>
          <w:sz w:val="24"/>
          <w:szCs w:val="24"/>
        </w:rPr>
      </w:pPr>
      <w:r w:rsidRPr="00C95E1F">
        <w:rPr>
          <w:rFonts w:ascii="Times New Roman" w:hAnsi="Times New Roman" w:cs="Times New Roman"/>
          <w:sz w:val="24"/>
          <w:szCs w:val="24"/>
        </w:rPr>
        <w:tab/>
      </w:r>
      <w:r w:rsidRPr="00C95E1F">
        <w:rPr>
          <w:rFonts w:ascii="Times New Roman" w:hAnsi="Times New Roman" w:cs="Times New Roman"/>
          <w:sz w:val="24"/>
          <w:szCs w:val="24"/>
        </w:rPr>
        <w:tab/>
      </w:r>
      <w:r w:rsidR="00780BCB" w:rsidRPr="00C95E1F">
        <w:rPr>
          <w:rFonts w:ascii="Times New Roman" w:hAnsi="Times New Roman" w:cs="Times New Roman"/>
          <w:sz w:val="24"/>
          <w:szCs w:val="24"/>
        </w:rPr>
        <w:t xml:space="preserve">The </w:t>
      </w:r>
      <w:r w:rsidRPr="00C95E1F">
        <w:rPr>
          <w:rFonts w:ascii="Times New Roman" w:hAnsi="Times New Roman" w:cs="Times New Roman"/>
          <w:sz w:val="24"/>
          <w:szCs w:val="24"/>
        </w:rPr>
        <w:t>P</w:t>
      </w:r>
      <w:r w:rsidR="00780BCB" w:rsidRPr="00C95E1F">
        <w:rPr>
          <w:rFonts w:ascii="Times New Roman" w:hAnsi="Times New Roman" w:cs="Times New Roman"/>
          <w:sz w:val="24"/>
          <w:szCs w:val="24"/>
        </w:rPr>
        <w:t xml:space="preserve">etition for </w:t>
      </w:r>
      <w:r w:rsidRPr="00C95E1F">
        <w:rPr>
          <w:rFonts w:ascii="Times New Roman" w:hAnsi="Times New Roman" w:cs="Times New Roman"/>
          <w:sz w:val="24"/>
          <w:szCs w:val="24"/>
        </w:rPr>
        <w:t>L</w:t>
      </w:r>
      <w:r w:rsidR="00780BCB" w:rsidRPr="00C95E1F">
        <w:rPr>
          <w:rFonts w:ascii="Times New Roman" w:hAnsi="Times New Roman" w:cs="Times New Roman"/>
          <w:sz w:val="24"/>
          <w:szCs w:val="24"/>
        </w:rPr>
        <w:t xml:space="preserve">eave to </w:t>
      </w:r>
      <w:r w:rsidRPr="00C95E1F">
        <w:rPr>
          <w:rFonts w:ascii="Times New Roman" w:hAnsi="Times New Roman" w:cs="Times New Roman"/>
          <w:sz w:val="24"/>
          <w:szCs w:val="24"/>
        </w:rPr>
        <w:t>W</w:t>
      </w:r>
      <w:r w:rsidR="00780BCB" w:rsidRPr="00C95E1F">
        <w:rPr>
          <w:rFonts w:ascii="Times New Roman" w:hAnsi="Times New Roman" w:cs="Times New Roman"/>
          <w:sz w:val="24"/>
          <w:szCs w:val="24"/>
        </w:rPr>
        <w:t xml:space="preserve">ithdraw is ready for decision. </w:t>
      </w:r>
      <w:r w:rsidR="001B68C7">
        <w:rPr>
          <w:rFonts w:ascii="Times New Roman" w:hAnsi="Times New Roman" w:cs="Times New Roman"/>
          <w:sz w:val="24"/>
          <w:szCs w:val="24"/>
        </w:rPr>
        <w:t xml:space="preserve"> </w:t>
      </w:r>
      <w:r w:rsidR="00780BCB" w:rsidRPr="00C95E1F">
        <w:rPr>
          <w:rFonts w:ascii="Times New Roman" w:hAnsi="Times New Roman" w:cs="Times New Roman"/>
          <w:sz w:val="24"/>
          <w:szCs w:val="24"/>
        </w:rPr>
        <w:t xml:space="preserve">For the reasons set forth below, the </w:t>
      </w:r>
      <w:r w:rsidRPr="00C95E1F">
        <w:rPr>
          <w:rFonts w:ascii="Times New Roman" w:hAnsi="Times New Roman" w:cs="Times New Roman"/>
          <w:sz w:val="24"/>
          <w:szCs w:val="24"/>
        </w:rPr>
        <w:t>P</w:t>
      </w:r>
      <w:r w:rsidR="00780BCB" w:rsidRPr="00C95E1F">
        <w:rPr>
          <w:rFonts w:ascii="Times New Roman" w:hAnsi="Times New Roman" w:cs="Times New Roman"/>
          <w:sz w:val="24"/>
          <w:szCs w:val="24"/>
        </w:rPr>
        <w:t xml:space="preserve">etition for </w:t>
      </w:r>
      <w:r w:rsidRPr="00C95E1F">
        <w:rPr>
          <w:rFonts w:ascii="Times New Roman" w:hAnsi="Times New Roman" w:cs="Times New Roman"/>
          <w:sz w:val="24"/>
          <w:szCs w:val="24"/>
        </w:rPr>
        <w:t>Leave to W</w:t>
      </w:r>
      <w:r w:rsidR="00780BCB" w:rsidRPr="00C95E1F">
        <w:rPr>
          <w:rFonts w:ascii="Times New Roman" w:hAnsi="Times New Roman" w:cs="Times New Roman"/>
          <w:sz w:val="24"/>
          <w:szCs w:val="24"/>
        </w:rPr>
        <w:t>ithdraw</w:t>
      </w:r>
      <w:r w:rsidRPr="00C95E1F">
        <w:rPr>
          <w:rFonts w:ascii="Times New Roman" w:hAnsi="Times New Roman" w:cs="Times New Roman"/>
          <w:sz w:val="24"/>
          <w:szCs w:val="24"/>
        </w:rPr>
        <w:t xml:space="preserve"> </w:t>
      </w:r>
      <w:r w:rsidR="0023442C">
        <w:rPr>
          <w:rFonts w:ascii="Times New Roman" w:hAnsi="Times New Roman" w:cs="Times New Roman"/>
          <w:sz w:val="24"/>
          <w:szCs w:val="24"/>
        </w:rPr>
        <w:t xml:space="preserve">Complaint </w:t>
      </w:r>
      <w:r w:rsidRPr="00C95E1F">
        <w:rPr>
          <w:rFonts w:ascii="Times New Roman" w:hAnsi="Times New Roman" w:cs="Times New Roman"/>
          <w:sz w:val="24"/>
          <w:szCs w:val="24"/>
        </w:rPr>
        <w:t>will be granted</w:t>
      </w:r>
      <w:r w:rsidR="00780BCB" w:rsidRPr="00C95E1F">
        <w:rPr>
          <w:rFonts w:ascii="Times New Roman" w:hAnsi="Times New Roman" w:cs="Times New Roman"/>
          <w:sz w:val="24"/>
          <w:szCs w:val="24"/>
        </w:rPr>
        <w:t>.</w:t>
      </w:r>
    </w:p>
    <w:p w:rsidR="00410106" w:rsidRPr="00C95E1F" w:rsidRDefault="00410106" w:rsidP="00C95E1F">
      <w:pPr>
        <w:pStyle w:val="NoSpacing"/>
        <w:spacing w:line="360" w:lineRule="auto"/>
        <w:rPr>
          <w:rFonts w:ascii="Times New Roman" w:hAnsi="Times New Roman" w:cs="Times New Roman"/>
          <w:sz w:val="24"/>
          <w:szCs w:val="24"/>
        </w:rPr>
      </w:pPr>
    </w:p>
    <w:p w:rsidR="00780BCB" w:rsidRPr="00C95E1F" w:rsidRDefault="00780BCB" w:rsidP="00C95E1F">
      <w:pPr>
        <w:pStyle w:val="NoSpacing"/>
        <w:spacing w:line="360" w:lineRule="auto"/>
        <w:jc w:val="center"/>
        <w:rPr>
          <w:rFonts w:ascii="Times New Roman" w:hAnsi="Times New Roman" w:cs="Times New Roman"/>
          <w:sz w:val="24"/>
          <w:szCs w:val="24"/>
          <w:u w:val="single"/>
        </w:rPr>
      </w:pPr>
      <w:r w:rsidRPr="00C95E1F">
        <w:rPr>
          <w:rFonts w:ascii="Times New Roman" w:hAnsi="Times New Roman" w:cs="Times New Roman"/>
          <w:sz w:val="24"/>
          <w:szCs w:val="24"/>
          <w:u w:val="single"/>
        </w:rPr>
        <w:t>FINDINGS OF FACT</w:t>
      </w:r>
    </w:p>
    <w:p w:rsidR="00780BCB" w:rsidRPr="00C95E1F" w:rsidRDefault="00780BCB" w:rsidP="00C95E1F">
      <w:pPr>
        <w:pStyle w:val="NoSpacing"/>
        <w:spacing w:line="360" w:lineRule="auto"/>
        <w:rPr>
          <w:rFonts w:ascii="Times New Roman" w:hAnsi="Times New Roman" w:cs="Times New Roman"/>
          <w:sz w:val="24"/>
          <w:szCs w:val="24"/>
        </w:rPr>
      </w:pPr>
    </w:p>
    <w:p w:rsidR="00496AEC" w:rsidRPr="00496AEC" w:rsidRDefault="00CE426A" w:rsidP="00496AEC">
      <w:pPr>
        <w:pStyle w:val="NoSpacing"/>
        <w:spacing w:line="360" w:lineRule="auto"/>
        <w:rPr>
          <w:rFonts w:ascii="Times New Roman" w:hAnsi="Times New Roman" w:cs="Times New Roman"/>
          <w:sz w:val="24"/>
          <w:szCs w:val="24"/>
        </w:rPr>
      </w:pPr>
      <w:r w:rsidRPr="00C95E1F">
        <w:rPr>
          <w:rFonts w:ascii="Times New Roman" w:hAnsi="Times New Roman" w:cs="Times New Roman"/>
          <w:sz w:val="24"/>
          <w:szCs w:val="24"/>
        </w:rPr>
        <w:tab/>
      </w:r>
      <w:r w:rsidRPr="00C95E1F">
        <w:rPr>
          <w:rFonts w:ascii="Times New Roman" w:hAnsi="Times New Roman" w:cs="Times New Roman"/>
          <w:sz w:val="24"/>
          <w:szCs w:val="24"/>
        </w:rPr>
        <w:tab/>
        <w:t>1.</w:t>
      </w:r>
      <w:r w:rsidRPr="00C95E1F">
        <w:rPr>
          <w:rFonts w:ascii="Times New Roman" w:hAnsi="Times New Roman" w:cs="Times New Roman"/>
          <w:sz w:val="24"/>
          <w:szCs w:val="24"/>
        </w:rPr>
        <w:tab/>
      </w:r>
      <w:r w:rsidR="00496AEC" w:rsidRPr="00496AEC">
        <w:rPr>
          <w:rFonts w:ascii="Times New Roman" w:hAnsi="Times New Roman" w:cs="Times New Roman"/>
          <w:sz w:val="24"/>
          <w:szCs w:val="24"/>
        </w:rPr>
        <w:t>On November 18, 201</w:t>
      </w:r>
      <w:r w:rsidR="00B14F53">
        <w:rPr>
          <w:rFonts w:ascii="Times New Roman" w:hAnsi="Times New Roman" w:cs="Times New Roman"/>
          <w:sz w:val="24"/>
          <w:szCs w:val="24"/>
        </w:rPr>
        <w:t>1</w:t>
      </w:r>
      <w:r w:rsidR="00496AEC" w:rsidRPr="00496AEC">
        <w:rPr>
          <w:rFonts w:ascii="Times New Roman" w:hAnsi="Times New Roman" w:cs="Times New Roman"/>
          <w:sz w:val="24"/>
          <w:szCs w:val="24"/>
        </w:rPr>
        <w:t>, PPL Electric Utilities Corporation filed a Calculation of Generation Supply Charge-1 for the period Dec</w:t>
      </w:r>
      <w:r w:rsidR="00E018CD">
        <w:rPr>
          <w:rFonts w:ascii="Times New Roman" w:hAnsi="Times New Roman" w:cs="Times New Roman"/>
          <w:sz w:val="24"/>
          <w:szCs w:val="24"/>
        </w:rPr>
        <w:t>ember 1, 2011, through February </w:t>
      </w:r>
      <w:r w:rsidR="00496AEC" w:rsidRPr="00496AEC">
        <w:rPr>
          <w:rFonts w:ascii="Times New Roman" w:hAnsi="Times New Roman" w:cs="Times New Roman"/>
          <w:sz w:val="24"/>
          <w:szCs w:val="24"/>
        </w:rPr>
        <w:t>29, 2012</w:t>
      </w:r>
      <w:r w:rsidR="00496AEC">
        <w:rPr>
          <w:rFonts w:ascii="Times New Roman" w:hAnsi="Times New Roman" w:cs="Times New Roman"/>
          <w:sz w:val="24"/>
          <w:szCs w:val="24"/>
        </w:rPr>
        <w:t>, at Docket No. M-2011-2274191</w:t>
      </w:r>
      <w:r w:rsidR="00496AEC" w:rsidRPr="00496AEC">
        <w:rPr>
          <w:rFonts w:ascii="Times New Roman" w:hAnsi="Times New Roman" w:cs="Times New Roman"/>
          <w:sz w:val="24"/>
          <w:szCs w:val="24"/>
        </w:rPr>
        <w:t xml:space="preserve">.  </w:t>
      </w:r>
    </w:p>
    <w:p w:rsidR="00496AEC" w:rsidRPr="00496AEC" w:rsidRDefault="00496AEC" w:rsidP="00496AEC">
      <w:pPr>
        <w:pStyle w:val="NoSpacing"/>
        <w:spacing w:line="360" w:lineRule="auto"/>
        <w:rPr>
          <w:rFonts w:ascii="Times New Roman" w:hAnsi="Times New Roman" w:cs="Times New Roman"/>
          <w:sz w:val="24"/>
          <w:szCs w:val="24"/>
        </w:rPr>
      </w:pPr>
    </w:p>
    <w:p w:rsidR="00496AEC" w:rsidRDefault="00496AEC" w:rsidP="00496AEC">
      <w:pPr>
        <w:pStyle w:val="NoSpacing"/>
        <w:spacing w:line="360" w:lineRule="auto"/>
        <w:rPr>
          <w:rFonts w:ascii="Times New Roman" w:hAnsi="Times New Roman" w:cs="Times New Roman"/>
          <w:sz w:val="24"/>
          <w:szCs w:val="24"/>
        </w:rPr>
      </w:pPr>
      <w:r w:rsidRPr="00496AEC">
        <w:rPr>
          <w:rFonts w:ascii="Times New Roman" w:hAnsi="Times New Roman" w:cs="Times New Roman"/>
          <w:sz w:val="24"/>
          <w:szCs w:val="24"/>
        </w:rPr>
        <w:tab/>
      </w:r>
      <w:r w:rsidRPr="00496AEC">
        <w:rPr>
          <w:rFonts w:ascii="Times New Roman" w:hAnsi="Times New Roman" w:cs="Times New Roman"/>
          <w:sz w:val="24"/>
          <w:szCs w:val="24"/>
        </w:rPr>
        <w:tab/>
      </w:r>
      <w:r>
        <w:rPr>
          <w:rFonts w:ascii="Times New Roman" w:hAnsi="Times New Roman" w:cs="Times New Roman"/>
          <w:sz w:val="24"/>
          <w:szCs w:val="24"/>
        </w:rPr>
        <w:t>2.</w:t>
      </w:r>
      <w:r>
        <w:rPr>
          <w:rFonts w:ascii="Times New Roman" w:hAnsi="Times New Roman" w:cs="Times New Roman"/>
          <w:sz w:val="24"/>
          <w:szCs w:val="24"/>
        </w:rPr>
        <w:tab/>
      </w:r>
      <w:r w:rsidRPr="00496AEC">
        <w:rPr>
          <w:rFonts w:ascii="Times New Roman" w:hAnsi="Times New Roman" w:cs="Times New Roman"/>
          <w:sz w:val="24"/>
          <w:szCs w:val="24"/>
        </w:rPr>
        <w:t xml:space="preserve">On November 29, 2011, the Office of Small Business Advocate filed a Complaint against the rates, terms and other provisions contained in the December GSC-1 Filing.  </w:t>
      </w:r>
    </w:p>
    <w:p w:rsidR="0023442C" w:rsidRDefault="00496AEC" w:rsidP="00496AE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sidRPr="00496AEC">
        <w:rPr>
          <w:rFonts w:ascii="Times New Roman" w:hAnsi="Times New Roman" w:cs="Times New Roman"/>
          <w:sz w:val="24"/>
          <w:szCs w:val="24"/>
        </w:rPr>
        <w:t>The OSBA had previously filed Complaints against PPL’s two prior GSC-1 filings at Docket Nos. M-2011-2243137 and M-2011-2258733.  The OSBA Complaints were docketed at</w:t>
      </w:r>
      <w:r w:rsidR="0023442C">
        <w:rPr>
          <w:rFonts w:ascii="Times New Roman" w:hAnsi="Times New Roman" w:cs="Times New Roman"/>
          <w:sz w:val="24"/>
          <w:szCs w:val="24"/>
        </w:rPr>
        <w:t xml:space="preserve"> Docket Nos.</w:t>
      </w:r>
      <w:r w:rsidRPr="00496AEC">
        <w:rPr>
          <w:rFonts w:ascii="Times New Roman" w:hAnsi="Times New Roman" w:cs="Times New Roman"/>
          <w:sz w:val="24"/>
          <w:szCs w:val="24"/>
        </w:rPr>
        <w:t xml:space="preserve"> C-2011-2245906 and C-2011-2260010, respectively.  </w:t>
      </w:r>
    </w:p>
    <w:p w:rsidR="0023442C" w:rsidRDefault="0023442C" w:rsidP="00496AEC">
      <w:pPr>
        <w:pStyle w:val="NoSpacing"/>
        <w:spacing w:line="360" w:lineRule="auto"/>
        <w:rPr>
          <w:rFonts w:ascii="Times New Roman" w:hAnsi="Times New Roman" w:cs="Times New Roman"/>
          <w:sz w:val="24"/>
          <w:szCs w:val="24"/>
        </w:rPr>
      </w:pPr>
    </w:p>
    <w:p w:rsidR="00496AEC" w:rsidRPr="00496AEC" w:rsidRDefault="0023442C" w:rsidP="00496AE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t>The OSBA Complaints at Docket Nos.</w:t>
      </w:r>
      <w:r w:rsidRPr="0023442C">
        <w:t xml:space="preserve"> </w:t>
      </w:r>
      <w:r w:rsidRPr="0023442C">
        <w:rPr>
          <w:rFonts w:ascii="Times New Roman" w:hAnsi="Times New Roman" w:cs="Times New Roman"/>
          <w:sz w:val="24"/>
          <w:szCs w:val="24"/>
        </w:rPr>
        <w:t>C-2011-2245906</w:t>
      </w:r>
      <w:r>
        <w:rPr>
          <w:rFonts w:ascii="Times New Roman" w:hAnsi="Times New Roman" w:cs="Times New Roman"/>
          <w:sz w:val="24"/>
          <w:szCs w:val="24"/>
        </w:rPr>
        <w:t xml:space="preserve">, </w:t>
      </w:r>
      <w:r w:rsidRPr="0023442C">
        <w:rPr>
          <w:rFonts w:ascii="Times New Roman" w:hAnsi="Times New Roman" w:cs="Times New Roman"/>
          <w:sz w:val="24"/>
          <w:szCs w:val="24"/>
        </w:rPr>
        <w:t>C-2011-2260010</w:t>
      </w:r>
      <w:r>
        <w:rPr>
          <w:rFonts w:ascii="Times New Roman" w:hAnsi="Times New Roman" w:cs="Times New Roman"/>
          <w:sz w:val="24"/>
          <w:szCs w:val="24"/>
        </w:rPr>
        <w:t xml:space="preserve"> and </w:t>
      </w:r>
      <w:r w:rsidRPr="0023442C">
        <w:rPr>
          <w:rFonts w:ascii="Times New Roman" w:hAnsi="Times New Roman" w:cs="Times New Roman"/>
          <w:sz w:val="24"/>
          <w:szCs w:val="24"/>
        </w:rPr>
        <w:t>C-2011-2279176</w:t>
      </w:r>
      <w:r w:rsidR="00496AEC" w:rsidRPr="00496AEC">
        <w:rPr>
          <w:rFonts w:ascii="Times New Roman" w:hAnsi="Times New Roman" w:cs="Times New Roman"/>
          <w:sz w:val="24"/>
          <w:szCs w:val="24"/>
        </w:rPr>
        <w:t xml:space="preserve"> raised </w:t>
      </w:r>
      <w:r>
        <w:rPr>
          <w:rFonts w:ascii="Times New Roman" w:hAnsi="Times New Roman" w:cs="Times New Roman"/>
          <w:sz w:val="24"/>
          <w:szCs w:val="24"/>
        </w:rPr>
        <w:t xml:space="preserve">similar </w:t>
      </w:r>
      <w:r w:rsidR="00496AEC" w:rsidRPr="00496AEC">
        <w:rPr>
          <w:rFonts w:ascii="Times New Roman" w:hAnsi="Times New Roman" w:cs="Times New Roman"/>
          <w:sz w:val="24"/>
          <w:szCs w:val="24"/>
        </w:rPr>
        <w:t>issues with respect to the reconciliation accounting method used by PPL and the resulting reconciliation charges or credits to ratepayers through the GSC-1.</w:t>
      </w:r>
    </w:p>
    <w:p w:rsidR="00496AEC" w:rsidRPr="00496AEC" w:rsidRDefault="00496AEC" w:rsidP="00496AEC">
      <w:pPr>
        <w:pStyle w:val="NoSpacing"/>
        <w:spacing w:line="360" w:lineRule="auto"/>
        <w:rPr>
          <w:rFonts w:ascii="Times New Roman" w:hAnsi="Times New Roman" w:cs="Times New Roman"/>
          <w:sz w:val="24"/>
          <w:szCs w:val="24"/>
        </w:rPr>
      </w:pPr>
    </w:p>
    <w:p w:rsidR="00CE426A" w:rsidRPr="00C95E1F" w:rsidRDefault="00496AEC" w:rsidP="00496AEC">
      <w:pPr>
        <w:pStyle w:val="NoSpacing"/>
        <w:spacing w:line="360" w:lineRule="auto"/>
        <w:rPr>
          <w:rFonts w:ascii="Times New Roman" w:hAnsi="Times New Roman" w:cs="Times New Roman"/>
          <w:sz w:val="24"/>
          <w:szCs w:val="24"/>
        </w:rPr>
      </w:pPr>
      <w:r w:rsidRPr="00496AEC">
        <w:rPr>
          <w:rFonts w:ascii="Times New Roman" w:hAnsi="Times New Roman" w:cs="Times New Roman"/>
          <w:sz w:val="24"/>
          <w:szCs w:val="24"/>
        </w:rPr>
        <w:tab/>
      </w:r>
      <w:r w:rsidRPr="00496AEC">
        <w:rPr>
          <w:rFonts w:ascii="Times New Roman" w:hAnsi="Times New Roman" w:cs="Times New Roman"/>
          <w:sz w:val="24"/>
          <w:szCs w:val="24"/>
        </w:rPr>
        <w:tab/>
      </w:r>
      <w:r w:rsidR="0023442C">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Pr="00496AEC">
        <w:rPr>
          <w:rFonts w:ascii="Times New Roman" w:hAnsi="Times New Roman" w:cs="Times New Roman"/>
          <w:sz w:val="24"/>
          <w:szCs w:val="24"/>
        </w:rPr>
        <w:t xml:space="preserve">On July 30, 2012, the OSBA filed the present </w:t>
      </w:r>
      <w:r>
        <w:rPr>
          <w:rFonts w:ascii="Times New Roman" w:hAnsi="Times New Roman" w:cs="Times New Roman"/>
          <w:sz w:val="24"/>
          <w:szCs w:val="24"/>
        </w:rPr>
        <w:t>P</w:t>
      </w:r>
      <w:r w:rsidRPr="00496AEC">
        <w:rPr>
          <w:rFonts w:ascii="Times New Roman" w:hAnsi="Times New Roman" w:cs="Times New Roman"/>
          <w:sz w:val="24"/>
          <w:szCs w:val="24"/>
        </w:rPr>
        <w:t>etition for Leave to Withdraw Complaint at this docket, stating that the specific reconciliation issues raised by the OSBA in this case have been addressed by a Commission Order issued on July 19, 2012</w:t>
      </w:r>
      <w:r>
        <w:rPr>
          <w:rFonts w:ascii="Times New Roman" w:hAnsi="Times New Roman" w:cs="Times New Roman"/>
          <w:sz w:val="24"/>
          <w:szCs w:val="24"/>
        </w:rPr>
        <w:t>,</w:t>
      </w:r>
      <w:r w:rsidRPr="00496AEC">
        <w:rPr>
          <w:rFonts w:ascii="Times New Roman" w:hAnsi="Times New Roman" w:cs="Times New Roman"/>
          <w:sz w:val="24"/>
          <w:szCs w:val="24"/>
        </w:rPr>
        <w:t xml:space="preserve"> at Docket No. C-2011-2245906.</w:t>
      </w:r>
    </w:p>
    <w:p w:rsidR="00780BCB" w:rsidRPr="00C95E1F" w:rsidRDefault="00780BCB" w:rsidP="00C95E1F">
      <w:pPr>
        <w:pStyle w:val="NoSpacing"/>
        <w:spacing w:line="360" w:lineRule="auto"/>
        <w:rPr>
          <w:rFonts w:ascii="Times New Roman" w:hAnsi="Times New Roman" w:cs="Times New Roman"/>
          <w:sz w:val="24"/>
          <w:szCs w:val="24"/>
        </w:rPr>
      </w:pPr>
    </w:p>
    <w:p w:rsidR="00780BCB" w:rsidRPr="00C95E1F" w:rsidRDefault="00780BCB" w:rsidP="00C95E1F">
      <w:pPr>
        <w:pStyle w:val="NoSpacing"/>
        <w:spacing w:line="360" w:lineRule="auto"/>
        <w:jc w:val="center"/>
        <w:rPr>
          <w:rFonts w:ascii="Times New Roman" w:hAnsi="Times New Roman" w:cs="Times New Roman"/>
          <w:sz w:val="24"/>
          <w:szCs w:val="24"/>
          <w:u w:val="single"/>
        </w:rPr>
      </w:pPr>
      <w:r w:rsidRPr="00C95E1F">
        <w:rPr>
          <w:rFonts w:ascii="Times New Roman" w:hAnsi="Times New Roman" w:cs="Times New Roman"/>
          <w:sz w:val="24"/>
          <w:szCs w:val="24"/>
          <w:u w:val="single"/>
        </w:rPr>
        <w:t>DISCUSSION</w:t>
      </w:r>
    </w:p>
    <w:p w:rsidR="00780BCB" w:rsidRPr="00C95E1F" w:rsidRDefault="00780BCB" w:rsidP="00C95E1F">
      <w:pPr>
        <w:pStyle w:val="NoSpacing"/>
        <w:spacing w:line="360" w:lineRule="auto"/>
        <w:rPr>
          <w:rFonts w:ascii="Times New Roman" w:hAnsi="Times New Roman" w:cs="Times New Roman"/>
          <w:sz w:val="24"/>
          <w:szCs w:val="24"/>
        </w:rPr>
      </w:pPr>
    </w:p>
    <w:p w:rsidR="00B57B88" w:rsidRPr="00C95E1F" w:rsidRDefault="00CE426A" w:rsidP="00C95E1F">
      <w:pPr>
        <w:pStyle w:val="NoSpacing"/>
        <w:spacing w:line="360" w:lineRule="auto"/>
        <w:rPr>
          <w:rFonts w:ascii="Times New Roman" w:hAnsi="Times New Roman" w:cs="Times New Roman"/>
          <w:sz w:val="24"/>
          <w:szCs w:val="24"/>
        </w:rPr>
      </w:pPr>
      <w:r w:rsidRPr="00C95E1F">
        <w:rPr>
          <w:rFonts w:ascii="Times New Roman" w:hAnsi="Times New Roman" w:cs="Times New Roman"/>
          <w:sz w:val="24"/>
          <w:szCs w:val="24"/>
        </w:rPr>
        <w:tab/>
      </w:r>
      <w:r w:rsidRPr="00C95E1F">
        <w:rPr>
          <w:rFonts w:ascii="Times New Roman" w:hAnsi="Times New Roman" w:cs="Times New Roman"/>
          <w:sz w:val="24"/>
          <w:szCs w:val="24"/>
        </w:rPr>
        <w:tab/>
      </w:r>
      <w:r w:rsidR="00780BCB" w:rsidRPr="00C95E1F">
        <w:rPr>
          <w:rFonts w:ascii="Times New Roman" w:hAnsi="Times New Roman" w:cs="Times New Roman"/>
          <w:sz w:val="24"/>
          <w:szCs w:val="24"/>
        </w:rPr>
        <w:t>The Commission's Rules of Practice and Procedure at 52 Pa. Code § 5.94 permit parties to</w:t>
      </w:r>
      <w:r w:rsidR="00B57B88" w:rsidRPr="00C95E1F">
        <w:rPr>
          <w:rFonts w:ascii="Times New Roman" w:hAnsi="Times New Roman" w:cs="Times New Roman"/>
          <w:sz w:val="24"/>
          <w:szCs w:val="24"/>
        </w:rPr>
        <w:t xml:space="preserve"> petition to</w:t>
      </w:r>
      <w:r w:rsidR="00780BCB" w:rsidRPr="00C95E1F">
        <w:rPr>
          <w:rFonts w:ascii="Times New Roman" w:hAnsi="Times New Roman" w:cs="Times New Roman"/>
          <w:sz w:val="24"/>
          <w:szCs w:val="24"/>
        </w:rPr>
        <w:t xml:space="preserve"> withdraw pleadings in a contested proceeding</w:t>
      </w:r>
      <w:r w:rsidR="00B57B88" w:rsidRPr="00C95E1F">
        <w:rPr>
          <w:rFonts w:ascii="Times New Roman" w:hAnsi="Times New Roman" w:cs="Times New Roman"/>
          <w:sz w:val="24"/>
          <w:szCs w:val="24"/>
        </w:rPr>
        <w:t>:</w:t>
      </w:r>
      <w:r w:rsidR="00780BCB" w:rsidRPr="00C95E1F">
        <w:rPr>
          <w:rFonts w:ascii="Times New Roman" w:hAnsi="Times New Roman" w:cs="Times New Roman"/>
          <w:sz w:val="24"/>
          <w:szCs w:val="24"/>
        </w:rPr>
        <w:t xml:space="preserve"> </w:t>
      </w:r>
      <w:r w:rsidRPr="00C95E1F">
        <w:rPr>
          <w:rFonts w:ascii="Times New Roman" w:hAnsi="Times New Roman" w:cs="Times New Roman"/>
          <w:sz w:val="24"/>
          <w:szCs w:val="24"/>
        </w:rPr>
        <w:t xml:space="preserve"> </w:t>
      </w:r>
    </w:p>
    <w:p w:rsidR="00B57B88" w:rsidRPr="00C95E1F" w:rsidRDefault="00B57B88" w:rsidP="00C95E1F">
      <w:pPr>
        <w:pStyle w:val="NoSpacing"/>
        <w:spacing w:line="360" w:lineRule="auto"/>
        <w:rPr>
          <w:rFonts w:ascii="Times New Roman" w:hAnsi="Times New Roman" w:cs="Times New Roman"/>
          <w:sz w:val="24"/>
          <w:szCs w:val="24"/>
        </w:rPr>
      </w:pPr>
    </w:p>
    <w:p w:rsidR="00B57B88" w:rsidRPr="00C95E1F" w:rsidRDefault="00B57B88" w:rsidP="00C95E1F">
      <w:pPr>
        <w:ind w:left="1440" w:right="1440"/>
        <w:rPr>
          <w:sz w:val="24"/>
          <w:szCs w:val="24"/>
        </w:rPr>
      </w:pPr>
      <w:r w:rsidRPr="00C95E1F">
        <w:rPr>
          <w:sz w:val="24"/>
          <w:szCs w:val="24"/>
        </w:rPr>
        <w:t>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 objection thereto and the public interest, the presiding officer or the Commission will determine whether the withdrawal will be permitted.</w:t>
      </w:r>
    </w:p>
    <w:p w:rsidR="00B57B88" w:rsidRPr="00C95E1F" w:rsidRDefault="00B57B88" w:rsidP="004D413F">
      <w:pPr>
        <w:pStyle w:val="NoSpacing"/>
        <w:spacing w:line="360" w:lineRule="auto"/>
        <w:rPr>
          <w:rFonts w:ascii="Times New Roman" w:hAnsi="Times New Roman" w:cs="Times New Roman"/>
          <w:sz w:val="24"/>
          <w:szCs w:val="24"/>
        </w:rPr>
      </w:pPr>
    </w:p>
    <w:p w:rsidR="00780BCB" w:rsidRPr="00C95E1F" w:rsidRDefault="00780BCB" w:rsidP="001B68C7">
      <w:pPr>
        <w:pStyle w:val="NoSpacing"/>
        <w:spacing w:line="360" w:lineRule="auto"/>
        <w:ind w:firstLine="1440"/>
        <w:rPr>
          <w:rFonts w:ascii="Times New Roman" w:hAnsi="Times New Roman" w:cs="Times New Roman"/>
          <w:sz w:val="24"/>
          <w:szCs w:val="24"/>
        </w:rPr>
      </w:pPr>
      <w:r w:rsidRPr="00C95E1F">
        <w:rPr>
          <w:rFonts w:ascii="Times New Roman" w:hAnsi="Times New Roman" w:cs="Times New Roman"/>
          <w:sz w:val="24"/>
          <w:szCs w:val="24"/>
        </w:rPr>
        <w:t xml:space="preserve">The petition is granted only by permission of the presiding officer or the Commission. </w:t>
      </w:r>
      <w:r w:rsidR="001B68C7">
        <w:rPr>
          <w:rFonts w:ascii="Times New Roman" w:hAnsi="Times New Roman" w:cs="Times New Roman"/>
          <w:sz w:val="24"/>
          <w:szCs w:val="24"/>
        </w:rPr>
        <w:t xml:space="preserve"> </w:t>
      </w:r>
      <w:r w:rsidRPr="00C95E1F">
        <w:rPr>
          <w:rFonts w:ascii="Times New Roman" w:hAnsi="Times New Roman" w:cs="Times New Roman"/>
          <w:sz w:val="24"/>
          <w:szCs w:val="24"/>
        </w:rPr>
        <w:t>The presiding officer or Commission must consider the petition, any objections thereto and the public interest in determining whether to permit withdrawal of the pleading.</w:t>
      </w:r>
    </w:p>
    <w:p w:rsidR="00780BCB" w:rsidRPr="00C95E1F" w:rsidRDefault="00780BCB" w:rsidP="00C95E1F">
      <w:pPr>
        <w:pStyle w:val="NoSpacing"/>
        <w:spacing w:line="360" w:lineRule="auto"/>
        <w:rPr>
          <w:rFonts w:ascii="Times New Roman" w:hAnsi="Times New Roman" w:cs="Times New Roman"/>
          <w:sz w:val="24"/>
          <w:szCs w:val="24"/>
        </w:rPr>
      </w:pPr>
    </w:p>
    <w:p w:rsidR="00780BCB" w:rsidRPr="00C95E1F" w:rsidRDefault="00CE426A" w:rsidP="00C95E1F">
      <w:pPr>
        <w:pStyle w:val="NoSpacing"/>
        <w:spacing w:line="360" w:lineRule="auto"/>
        <w:rPr>
          <w:rFonts w:ascii="Times New Roman" w:hAnsi="Times New Roman" w:cs="Times New Roman"/>
          <w:sz w:val="24"/>
          <w:szCs w:val="24"/>
        </w:rPr>
      </w:pPr>
      <w:r w:rsidRPr="00C95E1F">
        <w:rPr>
          <w:rFonts w:ascii="Times New Roman" w:hAnsi="Times New Roman" w:cs="Times New Roman"/>
          <w:sz w:val="24"/>
          <w:szCs w:val="24"/>
        </w:rPr>
        <w:tab/>
      </w:r>
      <w:r w:rsidRPr="00C95E1F">
        <w:rPr>
          <w:rFonts w:ascii="Times New Roman" w:hAnsi="Times New Roman" w:cs="Times New Roman"/>
          <w:sz w:val="24"/>
          <w:szCs w:val="24"/>
        </w:rPr>
        <w:tab/>
      </w:r>
      <w:r w:rsidR="00B57B88" w:rsidRPr="00C95E1F">
        <w:rPr>
          <w:rFonts w:ascii="Times New Roman" w:hAnsi="Times New Roman" w:cs="Times New Roman"/>
          <w:sz w:val="24"/>
          <w:szCs w:val="24"/>
        </w:rPr>
        <w:t>Considering</w:t>
      </w:r>
      <w:r w:rsidR="00780BCB" w:rsidRPr="00C95E1F">
        <w:rPr>
          <w:rFonts w:ascii="Times New Roman" w:hAnsi="Times New Roman" w:cs="Times New Roman"/>
          <w:sz w:val="24"/>
          <w:szCs w:val="24"/>
        </w:rPr>
        <w:t xml:space="preserve"> any objections to the withdrawal of the</w:t>
      </w:r>
      <w:r w:rsidR="00A63A6A" w:rsidRPr="00C95E1F">
        <w:rPr>
          <w:rFonts w:ascii="Times New Roman" w:hAnsi="Times New Roman" w:cs="Times New Roman"/>
          <w:sz w:val="24"/>
          <w:szCs w:val="24"/>
        </w:rPr>
        <w:t xml:space="preserve"> </w:t>
      </w:r>
      <w:r w:rsidR="0023442C">
        <w:rPr>
          <w:rFonts w:ascii="Times New Roman" w:hAnsi="Times New Roman" w:cs="Times New Roman"/>
          <w:sz w:val="24"/>
          <w:szCs w:val="24"/>
        </w:rPr>
        <w:t>Complaint</w:t>
      </w:r>
      <w:r w:rsidR="00A63A6A" w:rsidRPr="00C95E1F">
        <w:rPr>
          <w:rFonts w:ascii="Times New Roman" w:hAnsi="Times New Roman" w:cs="Times New Roman"/>
          <w:sz w:val="24"/>
          <w:szCs w:val="24"/>
        </w:rPr>
        <w:t xml:space="preserve">, </w:t>
      </w:r>
      <w:r w:rsidR="0023442C">
        <w:rPr>
          <w:rFonts w:ascii="Times New Roman" w:hAnsi="Times New Roman" w:cs="Times New Roman"/>
          <w:sz w:val="24"/>
          <w:szCs w:val="24"/>
        </w:rPr>
        <w:t xml:space="preserve">I note that </w:t>
      </w:r>
      <w:r w:rsidR="00496AEC">
        <w:rPr>
          <w:rFonts w:ascii="Times New Roman" w:hAnsi="Times New Roman" w:cs="Times New Roman"/>
          <w:sz w:val="24"/>
          <w:szCs w:val="24"/>
        </w:rPr>
        <w:t xml:space="preserve">PPL </w:t>
      </w:r>
      <w:r w:rsidR="00A63A6A" w:rsidRPr="00C95E1F">
        <w:rPr>
          <w:rFonts w:ascii="Times New Roman" w:hAnsi="Times New Roman" w:cs="Times New Roman"/>
          <w:sz w:val="24"/>
          <w:szCs w:val="24"/>
        </w:rPr>
        <w:t>do</w:t>
      </w:r>
      <w:r w:rsidR="00496AEC">
        <w:rPr>
          <w:rFonts w:ascii="Times New Roman" w:hAnsi="Times New Roman" w:cs="Times New Roman"/>
          <w:sz w:val="24"/>
          <w:szCs w:val="24"/>
        </w:rPr>
        <w:t>es</w:t>
      </w:r>
      <w:r w:rsidR="00A63A6A" w:rsidRPr="00C95E1F">
        <w:rPr>
          <w:rFonts w:ascii="Times New Roman" w:hAnsi="Times New Roman" w:cs="Times New Roman"/>
          <w:sz w:val="24"/>
          <w:szCs w:val="24"/>
        </w:rPr>
        <w:t xml:space="preserve"> not object to the </w:t>
      </w:r>
      <w:r w:rsidR="0023442C">
        <w:rPr>
          <w:rFonts w:ascii="Times New Roman" w:hAnsi="Times New Roman" w:cs="Times New Roman"/>
          <w:sz w:val="24"/>
          <w:szCs w:val="24"/>
        </w:rPr>
        <w:t xml:space="preserve">proposed </w:t>
      </w:r>
      <w:r w:rsidR="00A63A6A" w:rsidRPr="00C95E1F">
        <w:rPr>
          <w:rFonts w:ascii="Times New Roman" w:hAnsi="Times New Roman" w:cs="Times New Roman"/>
          <w:sz w:val="24"/>
          <w:szCs w:val="24"/>
        </w:rPr>
        <w:t>withdrawal</w:t>
      </w:r>
      <w:r w:rsidR="00496AEC">
        <w:rPr>
          <w:rFonts w:ascii="Times New Roman" w:hAnsi="Times New Roman" w:cs="Times New Roman"/>
          <w:sz w:val="24"/>
          <w:szCs w:val="24"/>
        </w:rPr>
        <w:t xml:space="preserve">.  </w:t>
      </w:r>
      <w:r w:rsidR="00780BCB" w:rsidRPr="00C95E1F">
        <w:rPr>
          <w:rFonts w:ascii="Times New Roman" w:hAnsi="Times New Roman" w:cs="Times New Roman"/>
          <w:sz w:val="24"/>
          <w:szCs w:val="24"/>
        </w:rPr>
        <w:t xml:space="preserve">There are no other parties to this proceeding and therefore no objections to the </w:t>
      </w:r>
      <w:r w:rsidR="00496AEC">
        <w:rPr>
          <w:rFonts w:ascii="Times New Roman" w:hAnsi="Times New Roman" w:cs="Times New Roman"/>
          <w:sz w:val="24"/>
          <w:szCs w:val="24"/>
        </w:rPr>
        <w:t>P</w:t>
      </w:r>
      <w:r w:rsidR="00780BCB" w:rsidRPr="00C95E1F">
        <w:rPr>
          <w:rFonts w:ascii="Times New Roman" w:hAnsi="Times New Roman" w:cs="Times New Roman"/>
          <w:sz w:val="24"/>
          <w:szCs w:val="24"/>
        </w:rPr>
        <w:t xml:space="preserve">etition </w:t>
      </w:r>
      <w:r w:rsidR="00496AEC">
        <w:rPr>
          <w:rFonts w:ascii="Times New Roman" w:hAnsi="Times New Roman" w:cs="Times New Roman"/>
          <w:sz w:val="24"/>
          <w:szCs w:val="24"/>
        </w:rPr>
        <w:t xml:space="preserve">for Leave </w:t>
      </w:r>
      <w:r w:rsidR="00780BCB" w:rsidRPr="00C95E1F">
        <w:rPr>
          <w:rFonts w:ascii="Times New Roman" w:hAnsi="Times New Roman" w:cs="Times New Roman"/>
          <w:sz w:val="24"/>
          <w:szCs w:val="24"/>
        </w:rPr>
        <w:t xml:space="preserve">to </w:t>
      </w:r>
      <w:r w:rsidR="00496AEC">
        <w:rPr>
          <w:rFonts w:ascii="Times New Roman" w:hAnsi="Times New Roman" w:cs="Times New Roman"/>
          <w:sz w:val="24"/>
          <w:szCs w:val="24"/>
        </w:rPr>
        <w:t>W</w:t>
      </w:r>
      <w:r w:rsidR="00780BCB" w:rsidRPr="00C95E1F">
        <w:rPr>
          <w:rFonts w:ascii="Times New Roman" w:hAnsi="Times New Roman" w:cs="Times New Roman"/>
          <w:sz w:val="24"/>
          <w:szCs w:val="24"/>
        </w:rPr>
        <w:t>ithdraw</w:t>
      </w:r>
      <w:r w:rsidR="0023442C">
        <w:rPr>
          <w:rFonts w:ascii="Times New Roman" w:hAnsi="Times New Roman" w:cs="Times New Roman"/>
          <w:sz w:val="24"/>
          <w:szCs w:val="24"/>
        </w:rPr>
        <w:t xml:space="preserve"> Complaint</w:t>
      </w:r>
      <w:r w:rsidR="00780BCB" w:rsidRPr="00C95E1F">
        <w:rPr>
          <w:rFonts w:ascii="Times New Roman" w:hAnsi="Times New Roman" w:cs="Times New Roman"/>
          <w:sz w:val="24"/>
          <w:szCs w:val="24"/>
        </w:rPr>
        <w:t>.</w:t>
      </w:r>
    </w:p>
    <w:p w:rsidR="00780BCB" w:rsidRPr="00C95E1F" w:rsidRDefault="00780BCB" w:rsidP="00C95E1F">
      <w:pPr>
        <w:pStyle w:val="NoSpacing"/>
        <w:spacing w:line="360" w:lineRule="auto"/>
        <w:rPr>
          <w:rFonts w:ascii="Times New Roman" w:hAnsi="Times New Roman" w:cs="Times New Roman"/>
          <w:sz w:val="24"/>
          <w:szCs w:val="24"/>
        </w:rPr>
      </w:pPr>
    </w:p>
    <w:p w:rsidR="00093A5F" w:rsidRDefault="00A63A6A" w:rsidP="00C95E1F">
      <w:pPr>
        <w:pStyle w:val="NoSpacing"/>
        <w:spacing w:line="360" w:lineRule="auto"/>
        <w:rPr>
          <w:rFonts w:ascii="Times New Roman" w:hAnsi="Times New Roman" w:cs="Times New Roman"/>
          <w:sz w:val="24"/>
          <w:szCs w:val="24"/>
        </w:rPr>
      </w:pPr>
      <w:r w:rsidRPr="00C95E1F">
        <w:rPr>
          <w:rFonts w:ascii="Times New Roman" w:hAnsi="Times New Roman" w:cs="Times New Roman"/>
          <w:sz w:val="24"/>
          <w:szCs w:val="24"/>
        </w:rPr>
        <w:tab/>
      </w:r>
      <w:r w:rsidRPr="00C95E1F">
        <w:rPr>
          <w:rFonts w:ascii="Times New Roman" w:hAnsi="Times New Roman" w:cs="Times New Roman"/>
          <w:sz w:val="24"/>
          <w:szCs w:val="24"/>
        </w:rPr>
        <w:tab/>
        <w:t xml:space="preserve">Considering </w:t>
      </w:r>
      <w:r w:rsidR="00780BCB" w:rsidRPr="00C95E1F">
        <w:rPr>
          <w:rFonts w:ascii="Times New Roman" w:hAnsi="Times New Roman" w:cs="Times New Roman"/>
          <w:sz w:val="24"/>
          <w:szCs w:val="24"/>
        </w:rPr>
        <w:t>the public interest</w:t>
      </w:r>
      <w:r w:rsidR="00093A5F">
        <w:rPr>
          <w:rFonts w:ascii="Times New Roman" w:hAnsi="Times New Roman" w:cs="Times New Roman"/>
          <w:sz w:val="24"/>
          <w:szCs w:val="24"/>
        </w:rPr>
        <w:t xml:space="preserve">, </w:t>
      </w:r>
      <w:r w:rsidR="00D52825">
        <w:rPr>
          <w:rFonts w:ascii="Times New Roman" w:hAnsi="Times New Roman" w:cs="Times New Roman"/>
          <w:sz w:val="24"/>
          <w:szCs w:val="24"/>
        </w:rPr>
        <w:t>the Commission’s Order entered July 19, 2012</w:t>
      </w:r>
      <w:r w:rsidR="006C6B01">
        <w:rPr>
          <w:rFonts w:ascii="Times New Roman" w:hAnsi="Times New Roman" w:cs="Times New Roman"/>
          <w:sz w:val="24"/>
          <w:szCs w:val="24"/>
        </w:rPr>
        <w:t xml:space="preserve"> at Docket No. </w:t>
      </w:r>
      <w:r w:rsidR="006C6B01" w:rsidRPr="006C6B01">
        <w:rPr>
          <w:rFonts w:ascii="Times New Roman" w:hAnsi="Times New Roman" w:cs="Times New Roman"/>
          <w:sz w:val="24"/>
          <w:szCs w:val="24"/>
        </w:rPr>
        <w:t>M-2011-2243137</w:t>
      </w:r>
      <w:r w:rsidR="00D52825">
        <w:rPr>
          <w:rFonts w:ascii="Times New Roman" w:hAnsi="Times New Roman" w:cs="Times New Roman"/>
          <w:sz w:val="24"/>
          <w:szCs w:val="24"/>
        </w:rPr>
        <w:t xml:space="preserve">, </w:t>
      </w:r>
      <w:r w:rsidR="006C6B01">
        <w:rPr>
          <w:rFonts w:ascii="Times New Roman" w:hAnsi="Times New Roman" w:cs="Times New Roman"/>
          <w:sz w:val="24"/>
          <w:szCs w:val="24"/>
        </w:rPr>
        <w:t xml:space="preserve">in which the Commission dismissed the Complaint filed by the OSBA at </w:t>
      </w:r>
      <w:r w:rsidR="006C6B01" w:rsidRPr="006C6B01">
        <w:rPr>
          <w:rFonts w:ascii="Times New Roman" w:hAnsi="Times New Roman" w:cs="Times New Roman"/>
          <w:sz w:val="24"/>
          <w:szCs w:val="24"/>
        </w:rPr>
        <w:t>Docket No. C-2011-2245906</w:t>
      </w:r>
      <w:r w:rsidR="006C6B01">
        <w:rPr>
          <w:rFonts w:ascii="Times New Roman" w:hAnsi="Times New Roman" w:cs="Times New Roman"/>
          <w:sz w:val="24"/>
          <w:szCs w:val="24"/>
        </w:rPr>
        <w:t xml:space="preserve"> and granted, in part, the Exceptions of PPL to the Initial Decision in that case </w:t>
      </w:r>
      <w:r w:rsidR="00D52825">
        <w:rPr>
          <w:rFonts w:ascii="Times New Roman" w:hAnsi="Times New Roman" w:cs="Times New Roman"/>
          <w:sz w:val="24"/>
          <w:szCs w:val="24"/>
        </w:rPr>
        <w:t xml:space="preserve">is dispositive of </w:t>
      </w:r>
      <w:r w:rsidR="00D52825" w:rsidRPr="006C6B01">
        <w:rPr>
          <w:rFonts w:ascii="Times New Roman" w:hAnsi="Times New Roman" w:cs="Times New Roman"/>
          <w:i/>
          <w:sz w:val="24"/>
          <w:szCs w:val="24"/>
        </w:rPr>
        <w:t>both</w:t>
      </w:r>
      <w:r w:rsidR="00D52825">
        <w:rPr>
          <w:rFonts w:ascii="Times New Roman" w:hAnsi="Times New Roman" w:cs="Times New Roman"/>
          <w:sz w:val="24"/>
          <w:szCs w:val="24"/>
        </w:rPr>
        <w:t xml:space="preserve"> the OSBA Complaint in this case and the underlying </w:t>
      </w:r>
      <w:r w:rsidR="006C6B01">
        <w:rPr>
          <w:rFonts w:ascii="Times New Roman" w:hAnsi="Times New Roman" w:cs="Times New Roman"/>
          <w:sz w:val="24"/>
          <w:szCs w:val="24"/>
        </w:rPr>
        <w:t>case</w:t>
      </w:r>
      <w:r w:rsidR="00D52825">
        <w:rPr>
          <w:rFonts w:ascii="Times New Roman" w:hAnsi="Times New Roman" w:cs="Times New Roman"/>
          <w:sz w:val="24"/>
          <w:szCs w:val="24"/>
        </w:rPr>
        <w:t xml:space="preserve"> at </w:t>
      </w:r>
      <w:r w:rsidR="00D52825" w:rsidRPr="00D52825">
        <w:rPr>
          <w:rFonts w:ascii="Times New Roman" w:hAnsi="Times New Roman" w:cs="Times New Roman"/>
          <w:sz w:val="24"/>
          <w:szCs w:val="24"/>
        </w:rPr>
        <w:t>M-2011-2274191</w:t>
      </w:r>
      <w:r w:rsidR="00D52825">
        <w:rPr>
          <w:rFonts w:ascii="Times New Roman" w:hAnsi="Times New Roman" w:cs="Times New Roman"/>
          <w:sz w:val="24"/>
          <w:szCs w:val="24"/>
        </w:rPr>
        <w:t>.</w:t>
      </w:r>
      <w:r w:rsidR="006C6B01">
        <w:rPr>
          <w:rFonts w:ascii="Times New Roman" w:hAnsi="Times New Roman" w:cs="Times New Roman"/>
          <w:sz w:val="24"/>
          <w:szCs w:val="24"/>
        </w:rPr>
        <w:t xml:space="preserve">  </w:t>
      </w:r>
      <w:r w:rsidR="00B57B88" w:rsidRPr="00C95E1F">
        <w:rPr>
          <w:rFonts w:ascii="Times New Roman" w:hAnsi="Times New Roman" w:cs="Times New Roman"/>
          <w:sz w:val="24"/>
          <w:szCs w:val="24"/>
        </w:rPr>
        <w:t xml:space="preserve">The public interest is best served by allowing withdrawal of the </w:t>
      </w:r>
      <w:r w:rsidR="00A644A6">
        <w:rPr>
          <w:rFonts w:ascii="Times New Roman" w:hAnsi="Times New Roman" w:cs="Times New Roman"/>
          <w:sz w:val="24"/>
          <w:szCs w:val="24"/>
        </w:rPr>
        <w:t>Complaint</w:t>
      </w:r>
      <w:r w:rsidR="00B57B88" w:rsidRPr="00C95E1F">
        <w:rPr>
          <w:rFonts w:ascii="Times New Roman" w:hAnsi="Times New Roman" w:cs="Times New Roman"/>
          <w:sz w:val="24"/>
          <w:szCs w:val="24"/>
        </w:rPr>
        <w:t>.</w:t>
      </w:r>
    </w:p>
    <w:p w:rsidR="00093A5F" w:rsidRPr="00C95E1F" w:rsidRDefault="00093A5F" w:rsidP="00C95E1F">
      <w:pPr>
        <w:pStyle w:val="NoSpacing"/>
        <w:spacing w:line="360" w:lineRule="auto"/>
        <w:rPr>
          <w:rFonts w:ascii="Times New Roman" w:hAnsi="Times New Roman" w:cs="Times New Roman"/>
          <w:sz w:val="24"/>
          <w:szCs w:val="24"/>
        </w:rPr>
      </w:pPr>
    </w:p>
    <w:p w:rsidR="00780BCB" w:rsidRPr="00C95E1F" w:rsidRDefault="00780BCB" w:rsidP="00C95E1F">
      <w:pPr>
        <w:pStyle w:val="NoSpacing"/>
        <w:spacing w:line="360" w:lineRule="auto"/>
        <w:jc w:val="center"/>
        <w:rPr>
          <w:rFonts w:ascii="Times New Roman" w:hAnsi="Times New Roman" w:cs="Times New Roman"/>
          <w:sz w:val="24"/>
          <w:szCs w:val="24"/>
          <w:u w:val="single"/>
        </w:rPr>
      </w:pPr>
      <w:r w:rsidRPr="00C95E1F">
        <w:rPr>
          <w:rFonts w:ascii="Times New Roman" w:hAnsi="Times New Roman" w:cs="Times New Roman"/>
          <w:sz w:val="24"/>
          <w:szCs w:val="24"/>
          <w:u w:val="single"/>
        </w:rPr>
        <w:t>CONCLUSIONS OF LAW</w:t>
      </w:r>
    </w:p>
    <w:p w:rsidR="00780BCB" w:rsidRPr="00C95E1F" w:rsidRDefault="00780BCB" w:rsidP="00C95E1F">
      <w:pPr>
        <w:pStyle w:val="NoSpacing"/>
        <w:spacing w:line="360" w:lineRule="auto"/>
        <w:rPr>
          <w:rFonts w:ascii="Times New Roman" w:hAnsi="Times New Roman" w:cs="Times New Roman"/>
          <w:sz w:val="24"/>
          <w:szCs w:val="24"/>
        </w:rPr>
      </w:pPr>
    </w:p>
    <w:p w:rsidR="00780BCB" w:rsidRPr="00C95E1F" w:rsidRDefault="008153E8" w:rsidP="00C95E1F">
      <w:pPr>
        <w:pStyle w:val="NoSpacing"/>
        <w:spacing w:line="360" w:lineRule="auto"/>
        <w:rPr>
          <w:rFonts w:ascii="Times New Roman" w:hAnsi="Times New Roman" w:cs="Times New Roman"/>
          <w:sz w:val="24"/>
          <w:szCs w:val="24"/>
        </w:rPr>
      </w:pPr>
      <w:r w:rsidRPr="00C95E1F">
        <w:rPr>
          <w:rFonts w:ascii="Times New Roman" w:hAnsi="Times New Roman" w:cs="Times New Roman"/>
          <w:sz w:val="24"/>
          <w:szCs w:val="24"/>
        </w:rPr>
        <w:tab/>
      </w:r>
      <w:r w:rsidRPr="00C95E1F">
        <w:rPr>
          <w:rFonts w:ascii="Times New Roman" w:hAnsi="Times New Roman" w:cs="Times New Roman"/>
          <w:sz w:val="24"/>
          <w:szCs w:val="24"/>
        </w:rPr>
        <w:tab/>
      </w:r>
      <w:r w:rsidR="00780BCB" w:rsidRPr="00C95E1F">
        <w:rPr>
          <w:rFonts w:ascii="Times New Roman" w:hAnsi="Times New Roman" w:cs="Times New Roman"/>
          <w:sz w:val="24"/>
          <w:szCs w:val="24"/>
        </w:rPr>
        <w:t>1.</w:t>
      </w:r>
      <w:r w:rsidRPr="00C95E1F">
        <w:rPr>
          <w:rFonts w:ascii="Times New Roman" w:hAnsi="Times New Roman" w:cs="Times New Roman"/>
          <w:sz w:val="24"/>
          <w:szCs w:val="24"/>
        </w:rPr>
        <w:tab/>
      </w:r>
      <w:r w:rsidR="00780BCB" w:rsidRPr="00C95E1F">
        <w:rPr>
          <w:rFonts w:ascii="Times New Roman" w:hAnsi="Times New Roman" w:cs="Times New Roman"/>
          <w:sz w:val="24"/>
          <w:szCs w:val="24"/>
        </w:rPr>
        <w:t>The Commission has jurisdiction over the subject matter and the parties to this proceeding.</w:t>
      </w:r>
      <w:r w:rsidR="0028569E" w:rsidRPr="00C95E1F">
        <w:rPr>
          <w:rFonts w:ascii="Times New Roman" w:hAnsi="Times New Roman" w:cs="Times New Roman"/>
          <w:sz w:val="24"/>
          <w:szCs w:val="24"/>
        </w:rPr>
        <w:t xml:space="preserve">  66 Pa. C.S. §§ 1101</w:t>
      </w:r>
      <w:r w:rsidR="0046530B" w:rsidRPr="00C95E1F">
        <w:rPr>
          <w:rFonts w:ascii="Times New Roman" w:hAnsi="Times New Roman" w:cs="Times New Roman"/>
          <w:sz w:val="24"/>
          <w:szCs w:val="24"/>
        </w:rPr>
        <w:t>;</w:t>
      </w:r>
      <w:r w:rsidR="0028569E" w:rsidRPr="00C95E1F">
        <w:rPr>
          <w:rFonts w:ascii="Times New Roman" w:hAnsi="Times New Roman" w:cs="Times New Roman"/>
          <w:sz w:val="24"/>
          <w:szCs w:val="24"/>
        </w:rPr>
        <w:t xml:space="preserve"> 1103.</w:t>
      </w:r>
    </w:p>
    <w:p w:rsidR="00780BCB" w:rsidRPr="00C95E1F" w:rsidRDefault="00780BCB" w:rsidP="00C95E1F">
      <w:pPr>
        <w:pStyle w:val="NoSpacing"/>
        <w:spacing w:line="360" w:lineRule="auto"/>
        <w:rPr>
          <w:rFonts w:ascii="Times New Roman" w:hAnsi="Times New Roman" w:cs="Times New Roman"/>
          <w:sz w:val="24"/>
          <w:szCs w:val="24"/>
        </w:rPr>
      </w:pPr>
    </w:p>
    <w:p w:rsidR="00780BCB" w:rsidRPr="00C95E1F" w:rsidRDefault="008153E8" w:rsidP="00C95E1F">
      <w:pPr>
        <w:pStyle w:val="NoSpacing"/>
        <w:spacing w:line="360" w:lineRule="auto"/>
        <w:rPr>
          <w:rFonts w:ascii="Times New Roman" w:hAnsi="Times New Roman" w:cs="Times New Roman"/>
          <w:sz w:val="24"/>
          <w:szCs w:val="24"/>
        </w:rPr>
      </w:pPr>
      <w:r w:rsidRPr="00C95E1F">
        <w:rPr>
          <w:rFonts w:ascii="Times New Roman" w:hAnsi="Times New Roman" w:cs="Times New Roman"/>
          <w:sz w:val="24"/>
          <w:szCs w:val="24"/>
        </w:rPr>
        <w:tab/>
      </w:r>
      <w:r w:rsidRPr="00C95E1F">
        <w:rPr>
          <w:rFonts w:ascii="Times New Roman" w:hAnsi="Times New Roman" w:cs="Times New Roman"/>
          <w:sz w:val="24"/>
          <w:szCs w:val="24"/>
        </w:rPr>
        <w:tab/>
      </w:r>
      <w:r w:rsidR="00780BCB" w:rsidRPr="00C95E1F">
        <w:rPr>
          <w:rFonts w:ascii="Times New Roman" w:hAnsi="Times New Roman" w:cs="Times New Roman"/>
          <w:sz w:val="24"/>
          <w:szCs w:val="24"/>
        </w:rPr>
        <w:t>2.</w:t>
      </w:r>
      <w:r w:rsidRPr="00C95E1F">
        <w:rPr>
          <w:rFonts w:ascii="Times New Roman" w:hAnsi="Times New Roman" w:cs="Times New Roman"/>
          <w:sz w:val="24"/>
          <w:szCs w:val="24"/>
        </w:rPr>
        <w:tab/>
      </w:r>
      <w:r w:rsidR="00780BCB" w:rsidRPr="00C95E1F">
        <w:rPr>
          <w:rFonts w:ascii="Times New Roman" w:hAnsi="Times New Roman" w:cs="Times New Roman"/>
          <w:sz w:val="24"/>
          <w:szCs w:val="24"/>
        </w:rPr>
        <w:t>The Commission's Rules of Practice and Procedure at 52 Pa. Code § 5.94 permit parties to withdraw pleadings in a contested proceeding by pe</w:t>
      </w:r>
      <w:bookmarkStart w:id="0" w:name="_GoBack"/>
      <w:bookmarkEnd w:id="0"/>
      <w:r w:rsidR="00780BCB" w:rsidRPr="00C95E1F">
        <w:rPr>
          <w:rFonts w:ascii="Times New Roman" w:hAnsi="Times New Roman" w:cs="Times New Roman"/>
          <w:sz w:val="24"/>
          <w:szCs w:val="24"/>
        </w:rPr>
        <w:t>rmission of the presiding officer or Commission.</w:t>
      </w:r>
    </w:p>
    <w:p w:rsidR="00780BCB" w:rsidRPr="00C95E1F" w:rsidRDefault="00780BCB" w:rsidP="00C95E1F">
      <w:pPr>
        <w:pStyle w:val="NoSpacing"/>
        <w:spacing w:line="360" w:lineRule="auto"/>
        <w:rPr>
          <w:rFonts w:ascii="Times New Roman" w:hAnsi="Times New Roman" w:cs="Times New Roman"/>
          <w:sz w:val="24"/>
          <w:szCs w:val="24"/>
        </w:rPr>
      </w:pPr>
    </w:p>
    <w:p w:rsidR="00780BCB" w:rsidRPr="00C95E1F" w:rsidRDefault="008153E8" w:rsidP="00C95E1F">
      <w:pPr>
        <w:pStyle w:val="NoSpacing"/>
        <w:spacing w:line="360" w:lineRule="auto"/>
        <w:rPr>
          <w:rFonts w:ascii="Times New Roman" w:hAnsi="Times New Roman" w:cs="Times New Roman"/>
          <w:sz w:val="24"/>
          <w:szCs w:val="24"/>
        </w:rPr>
      </w:pPr>
      <w:r w:rsidRPr="00C95E1F">
        <w:rPr>
          <w:rFonts w:ascii="Times New Roman" w:hAnsi="Times New Roman" w:cs="Times New Roman"/>
          <w:sz w:val="24"/>
          <w:szCs w:val="24"/>
        </w:rPr>
        <w:tab/>
      </w:r>
      <w:r w:rsidRPr="00C95E1F">
        <w:rPr>
          <w:rFonts w:ascii="Times New Roman" w:hAnsi="Times New Roman" w:cs="Times New Roman"/>
          <w:sz w:val="24"/>
          <w:szCs w:val="24"/>
        </w:rPr>
        <w:tab/>
      </w:r>
      <w:r w:rsidR="00780BCB" w:rsidRPr="00C95E1F">
        <w:rPr>
          <w:rFonts w:ascii="Times New Roman" w:hAnsi="Times New Roman" w:cs="Times New Roman"/>
          <w:sz w:val="24"/>
          <w:szCs w:val="24"/>
        </w:rPr>
        <w:t>3.</w:t>
      </w:r>
      <w:r w:rsidRPr="00C95E1F">
        <w:rPr>
          <w:rFonts w:ascii="Times New Roman" w:hAnsi="Times New Roman" w:cs="Times New Roman"/>
          <w:sz w:val="24"/>
          <w:szCs w:val="24"/>
        </w:rPr>
        <w:tab/>
        <w:t xml:space="preserve">It is in the public interest to allow the withdrawal of the </w:t>
      </w:r>
      <w:r w:rsidR="00970134">
        <w:rPr>
          <w:rFonts w:ascii="Times New Roman" w:hAnsi="Times New Roman" w:cs="Times New Roman"/>
          <w:sz w:val="24"/>
          <w:szCs w:val="24"/>
        </w:rPr>
        <w:t xml:space="preserve">Complaint at </w:t>
      </w:r>
      <w:r w:rsidRPr="00C95E1F">
        <w:rPr>
          <w:rFonts w:ascii="Times New Roman" w:hAnsi="Times New Roman" w:cs="Times New Roman"/>
          <w:sz w:val="24"/>
          <w:szCs w:val="24"/>
        </w:rPr>
        <w:t xml:space="preserve">Docket No. </w:t>
      </w:r>
      <w:r w:rsidR="00970134">
        <w:rPr>
          <w:rFonts w:ascii="Times New Roman" w:hAnsi="Times New Roman" w:cs="Times New Roman"/>
          <w:sz w:val="24"/>
          <w:szCs w:val="24"/>
        </w:rPr>
        <w:t>C-</w:t>
      </w:r>
      <w:r w:rsidRPr="00C95E1F">
        <w:rPr>
          <w:rFonts w:ascii="Times New Roman" w:hAnsi="Times New Roman" w:cs="Times New Roman"/>
          <w:sz w:val="24"/>
          <w:szCs w:val="24"/>
        </w:rPr>
        <w:t>201</w:t>
      </w:r>
      <w:r w:rsidR="00970134">
        <w:rPr>
          <w:rFonts w:ascii="Times New Roman" w:hAnsi="Times New Roman" w:cs="Times New Roman"/>
          <w:sz w:val="24"/>
          <w:szCs w:val="24"/>
        </w:rPr>
        <w:t>1</w:t>
      </w:r>
      <w:r w:rsidRPr="00C95E1F">
        <w:rPr>
          <w:rFonts w:ascii="Times New Roman" w:hAnsi="Times New Roman" w:cs="Times New Roman"/>
          <w:sz w:val="24"/>
          <w:szCs w:val="24"/>
        </w:rPr>
        <w:t>-22</w:t>
      </w:r>
      <w:r w:rsidR="00970134">
        <w:rPr>
          <w:rFonts w:ascii="Times New Roman" w:hAnsi="Times New Roman" w:cs="Times New Roman"/>
          <w:sz w:val="24"/>
          <w:szCs w:val="24"/>
        </w:rPr>
        <w:t>79176</w:t>
      </w:r>
      <w:r w:rsidRPr="00C95E1F">
        <w:rPr>
          <w:rFonts w:ascii="Times New Roman" w:hAnsi="Times New Roman" w:cs="Times New Roman"/>
          <w:sz w:val="24"/>
          <w:szCs w:val="24"/>
        </w:rPr>
        <w:t>.</w:t>
      </w:r>
    </w:p>
    <w:p w:rsidR="001B68C7" w:rsidRDefault="001B68C7">
      <w:pPr>
        <w:autoSpaceDE/>
        <w:autoSpaceDN/>
        <w:spacing w:after="200" w:line="276" w:lineRule="auto"/>
        <w:rPr>
          <w:rFonts w:eastAsiaTheme="minorHAnsi"/>
          <w:sz w:val="24"/>
          <w:szCs w:val="24"/>
          <w:u w:val="single"/>
        </w:rPr>
      </w:pPr>
      <w:r>
        <w:rPr>
          <w:sz w:val="24"/>
          <w:szCs w:val="24"/>
          <w:u w:val="single"/>
        </w:rPr>
        <w:br w:type="page"/>
      </w:r>
    </w:p>
    <w:p w:rsidR="00780BCB" w:rsidRPr="00F84C17" w:rsidRDefault="00780BCB" w:rsidP="00C95E1F">
      <w:pPr>
        <w:pStyle w:val="NoSpacing"/>
        <w:spacing w:line="360" w:lineRule="auto"/>
        <w:jc w:val="center"/>
        <w:rPr>
          <w:rFonts w:ascii="Times New Roman" w:hAnsi="Times New Roman" w:cs="Times New Roman"/>
          <w:sz w:val="24"/>
          <w:szCs w:val="24"/>
          <w:u w:val="single"/>
        </w:rPr>
      </w:pPr>
      <w:r w:rsidRPr="00F84C17">
        <w:rPr>
          <w:rFonts w:ascii="Times New Roman" w:hAnsi="Times New Roman" w:cs="Times New Roman"/>
          <w:sz w:val="24"/>
          <w:szCs w:val="24"/>
          <w:u w:val="single"/>
        </w:rPr>
        <w:t>ORDER</w:t>
      </w:r>
    </w:p>
    <w:p w:rsidR="00E018CD" w:rsidRPr="00C95E1F" w:rsidRDefault="00E018CD" w:rsidP="00C95E1F">
      <w:pPr>
        <w:pStyle w:val="NoSpacing"/>
        <w:spacing w:line="360" w:lineRule="auto"/>
        <w:jc w:val="center"/>
        <w:rPr>
          <w:rFonts w:ascii="Times New Roman" w:hAnsi="Times New Roman" w:cs="Times New Roman"/>
          <w:sz w:val="24"/>
          <w:szCs w:val="24"/>
        </w:rPr>
      </w:pPr>
    </w:p>
    <w:p w:rsidR="00780BCB" w:rsidRDefault="00780BCB" w:rsidP="00C95E1F">
      <w:pPr>
        <w:pStyle w:val="NoSpacing"/>
        <w:spacing w:line="360" w:lineRule="auto"/>
        <w:rPr>
          <w:rFonts w:ascii="Times New Roman" w:hAnsi="Times New Roman" w:cs="Times New Roman"/>
          <w:sz w:val="24"/>
          <w:szCs w:val="24"/>
        </w:rPr>
      </w:pPr>
    </w:p>
    <w:p w:rsidR="00780BCB" w:rsidRPr="00C95E1F" w:rsidRDefault="0028569E" w:rsidP="00C95E1F">
      <w:pPr>
        <w:pStyle w:val="NoSpacing"/>
        <w:spacing w:line="360" w:lineRule="auto"/>
        <w:rPr>
          <w:rFonts w:ascii="Times New Roman" w:hAnsi="Times New Roman" w:cs="Times New Roman"/>
          <w:sz w:val="24"/>
          <w:szCs w:val="24"/>
        </w:rPr>
      </w:pPr>
      <w:r w:rsidRPr="00C95E1F">
        <w:rPr>
          <w:rFonts w:ascii="Times New Roman" w:hAnsi="Times New Roman" w:cs="Times New Roman"/>
          <w:sz w:val="24"/>
          <w:szCs w:val="24"/>
        </w:rPr>
        <w:tab/>
      </w:r>
      <w:r w:rsidRPr="00C95E1F">
        <w:rPr>
          <w:rFonts w:ascii="Times New Roman" w:hAnsi="Times New Roman" w:cs="Times New Roman"/>
          <w:sz w:val="24"/>
          <w:szCs w:val="24"/>
        </w:rPr>
        <w:tab/>
      </w:r>
      <w:r w:rsidR="00780BCB" w:rsidRPr="00C95E1F">
        <w:rPr>
          <w:rFonts w:ascii="Times New Roman" w:hAnsi="Times New Roman" w:cs="Times New Roman"/>
          <w:sz w:val="24"/>
          <w:szCs w:val="24"/>
        </w:rPr>
        <w:t>THEREFORE,</w:t>
      </w:r>
    </w:p>
    <w:p w:rsidR="00780BCB" w:rsidRPr="00C95E1F" w:rsidRDefault="00780BCB" w:rsidP="00C95E1F">
      <w:pPr>
        <w:pStyle w:val="NoSpacing"/>
        <w:spacing w:line="360" w:lineRule="auto"/>
        <w:rPr>
          <w:rFonts w:ascii="Times New Roman" w:hAnsi="Times New Roman" w:cs="Times New Roman"/>
          <w:sz w:val="24"/>
          <w:szCs w:val="24"/>
        </w:rPr>
      </w:pPr>
    </w:p>
    <w:p w:rsidR="00780BCB" w:rsidRPr="00C95E1F" w:rsidRDefault="0028569E" w:rsidP="00C95E1F">
      <w:pPr>
        <w:pStyle w:val="NoSpacing"/>
        <w:spacing w:line="360" w:lineRule="auto"/>
        <w:rPr>
          <w:rFonts w:ascii="Times New Roman" w:hAnsi="Times New Roman" w:cs="Times New Roman"/>
          <w:sz w:val="24"/>
          <w:szCs w:val="24"/>
        </w:rPr>
      </w:pPr>
      <w:r w:rsidRPr="00C95E1F">
        <w:rPr>
          <w:rFonts w:ascii="Times New Roman" w:hAnsi="Times New Roman" w:cs="Times New Roman"/>
          <w:sz w:val="24"/>
          <w:szCs w:val="24"/>
        </w:rPr>
        <w:tab/>
      </w:r>
      <w:r w:rsidRPr="00C95E1F">
        <w:rPr>
          <w:rFonts w:ascii="Times New Roman" w:hAnsi="Times New Roman" w:cs="Times New Roman"/>
          <w:sz w:val="24"/>
          <w:szCs w:val="24"/>
        </w:rPr>
        <w:tab/>
      </w:r>
      <w:r w:rsidR="00780BCB" w:rsidRPr="00C95E1F">
        <w:rPr>
          <w:rFonts w:ascii="Times New Roman" w:hAnsi="Times New Roman" w:cs="Times New Roman"/>
          <w:sz w:val="24"/>
          <w:szCs w:val="24"/>
        </w:rPr>
        <w:t>IT IS ORDERED:</w:t>
      </w:r>
    </w:p>
    <w:p w:rsidR="00780BCB" w:rsidRPr="00C95E1F" w:rsidRDefault="00780BCB" w:rsidP="00C95E1F">
      <w:pPr>
        <w:pStyle w:val="NoSpacing"/>
        <w:spacing w:line="360" w:lineRule="auto"/>
        <w:rPr>
          <w:rFonts w:ascii="Times New Roman" w:hAnsi="Times New Roman" w:cs="Times New Roman"/>
          <w:sz w:val="24"/>
          <w:szCs w:val="24"/>
        </w:rPr>
      </w:pPr>
    </w:p>
    <w:p w:rsidR="00090962" w:rsidRPr="00C95E1F" w:rsidRDefault="0028569E" w:rsidP="00C95E1F">
      <w:pPr>
        <w:pStyle w:val="NoSpacing"/>
        <w:spacing w:line="360" w:lineRule="auto"/>
        <w:rPr>
          <w:rFonts w:ascii="Times New Roman" w:hAnsi="Times New Roman" w:cs="Times New Roman"/>
          <w:sz w:val="24"/>
          <w:szCs w:val="24"/>
        </w:rPr>
      </w:pPr>
      <w:r w:rsidRPr="00C95E1F">
        <w:rPr>
          <w:rFonts w:ascii="Times New Roman" w:hAnsi="Times New Roman" w:cs="Times New Roman"/>
          <w:sz w:val="24"/>
          <w:szCs w:val="24"/>
        </w:rPr>
        <w:tab/>
      </w:r>
      <w:r w:rsidRPr="00C95E1F">
        <w:rPr>
          <w:rFonts w:ascii="Times New Roman" w:hAnsi="Times New Roman" w:cs="Times New Roman"/>
          <w:sz w:val="24"/>
          <w:szCs w:val="24"/>
        </w:rPr>
        <w:tab/>
      </w:r>
      <w:r w:rsidR="00780BCB" w:rsidRPr="00C95E1F">
        <w:rPr>
          <w:rFonts w:ascii="Times New Roman" w:hAnsi="Times New Roman" w:cs="Times New Roman"/>
          <w:sz w:val="24"/>
          <w:szCs w:val="24"/>
        </w:rPr>
        <w:t>1.</w:t>
      </w:r>
      <w:r w:rsidRPr="00C95E1F">
        <w:rPr>
          <w:rFonts w:ascii="Times New Roman" w:hAnsi="Times New Roman" w:cs="Times New Roman"/>
          <w:sz w:val="24"/>
          <w:szCs w:val="24"/>
        </w:rPr>
        <w:tab/>
      </w:r>
      <w:r w:rsidR="006C6B01">
        <w:rPr>
          <w:rFonts w:ascii="Times New Roman" w:hAnsi="Times New Roman" w:cs="Times New Roman"/>
          <w:sz w:val="24"/>
          <w:szCs w:val="24"/>
        </w:rPr>
        <w:t>That the P</w:t>
      </w:r>
      <w:r w:rsidR="00780BCB" w:rsidRPr="00C95E1F">
        <w:rPr>
          <w:rFonts w:ascii="Times New Roman" w:hAnsi="Times New Roman" w:cs="Times New Roman"/>
          <w:sz w:val="24"/>
          <w:szCs w:val="24"/>
        </w:rPr>
        <w:t>et</w:t>
      </w:r>
      <w:r w:rsidR="006C6B01">
        <w:rPr>
          <w:rFonts w:ascii="Times New Roman" w:hAnsi="Times New Roman" w:cs="Times New Roman"/>
          <w:sz w:val="24"/>
          <w:szCs w:val="24"/>
        </w:rPr>
        <w:t>ition for Leave to W</w:t>
      </w:r>
      <w:r w:rsidR="00780BCB" w:rsidRPr="00C95E1F">
        <w:rPr>
          <w:rFonts w:ascii="Times New Roman" w:hAnsi="Times New Roman" w:cs="Times New Roman"/>
          <w:sz w:val="24"/>
          <w:szCs w:val="24"/>
        </w:rPr>
        <w:t xml:space="preserve">ithdraw </w:t>
      </w:r>
      <w:r w:rsidR="00970134">
        <w:rPr>
          <w:rFonts w:ascii="Times New Roman" w:hAnsi="Times New Roman" w:cs="Times New Roman"/>
          <w:sz w:val="24"/>
          <w:szCs w:val="24"/>
        </w:rPr>
        <w:t xml:space="preserve">Complaint </w:t>
      </w:r>
      <w:r w:rsidR="00A644A6">
        <w:rPr>
          <w:rFonts w:ascii="Times New Roman" w:hAnsi="Times New Roman" w:cs="Times New Roman"/>
          <w:sz w:val="24"/>
          <w:szCs w:val="24"/>
        </w:rPr>
        <w:t xml:space="preserve">filed by the </w:t>
      </w:r>
      <w:r w:rsidR="00970134">
        <w:rPr>
          <w:rFonts w:ascii="Times New Roman" w:hAnsi="Times New Roman" w:cs="Times New Roman"/>
          <w:sz w:val="24"/>
          <w:szCs w:val="24"/>
        </w:rPr>
        <w:t>Office of Small Business Advocate</w:t>
      </w:r>
      <w:r w:rsidR="00090962" w:rsidRPr="00C95E1F">
        <w:rPr>
          <w:rFonts w:ascii="Times New Roman" w:hAnsi="Times New Roman" w:cs="Times New Roman"/>
          <w:sz w:val="24"/>
          <w:szCs w:val="24"/>
        </w:rPr>
        <w:t xml:space="preserve"> on</w:t>
      </w:r>
      <w:r w:rsidR="0023442C">
        <w:rPr>
          <w:rFonts w:ascii="Times New Roman" w:hAnsi="Times New Roman" w:cs="Times New Roman"/>
          <w:sz w:val="24"/>
          <w:szCs w:val="24"/>
        </w:rPr>
        <w:t xml:space="preserve"> July 30, 2012</w:t>
      </w:r>
      <w:r w:rsidR="00090962" w:rsidRPr="00C95E1F">
        <w:rPr>
          <w:rFonts w:ascii="Times New Roman" w:hAnsi="Times New Roman" w:cs="Times New Roman"/>
          <w:sz w:val="24"/>
          <w:szCs w:val="24"/>
        </w:rPr>
        <w:t xml:space="preserve">, at Docket No. </w:t>
      </w:r>
      <w:r w:rsidR="00970134" w:rsidRPr="00970134">
        <w:rPr>
          <w:rFonts w:ascii="Times New Roman" w:hAnsi="Times New Roman" w:cs="Times New Roman"/>
          <w:sz w:val="24"/>
          <w:szCs w:val="24"/>
        </w:rPr>
        <w:t>C-2011-2279176</w:t>
      </w:r>
      <w:r w:rsidR="00090962" w:rsidRPr="00C95E1F">
        <w:rPr>
          <w:rFonts w:ascii="Times New Roman" w:hAnsi="Times New Roman" w:cs="Times New Roman"/>
          <w:sz w:val="24"/>
          <w:szCs w:val="24"/>
        </w:rPr>
        <w:t xml:space="preserve"> is granted.</w:t>
      </w:r>
    </w:p>
    <w:p w:rsidR="00090962" w:rsidRPr="00C95E1F" w:rsidRDefault="00090962" w:rsidP="00C95E1F">
      <w:pPr>
        <w:pStyle w:val="NoSpacing"/>
        <w:spacing w:line="360" w:lineRule="auto"/>
        <w:rPr>
          <w:rFonts w:ascii="Times New Roman" w:hAnsi="Times New Roman" w:cs="Times New Roman"/>
          <w:sz w:val="24"/>
          <w:szCs w:val="24"/>
        </w:rPr>
      </w:pPr>
    </w:p>
    <w:p w:rsidR="00090962" w:rsidRPr="00C95E1F" w:rsidRDefault="0028569E" w:rsidP="00C95E1F">
      <w:pPr>
        <w:pStyle w:val="NoSpacing"/>
        <w:spacing w:line="360" w:lineRule="auto"/>
        <w:rPr>
          <w:rFonts w:ascii="Times New Roman" w:hAnsi="Times New Roman" w:cs="Times New Roman"/>
          <w:sz w:val="24"/>
          <w:szCs w:val="24"/>
        </w:rPr>
      </w:pPr>
      <w:r w:rsidRPr="00C95E1F">
        <w:rPr>
          <w:rFonts w:ascii="Times New Roman" w:hAnsi="Times New Roman" w:cs="Times New Roman"/>
          <w:sz w:val="24"/>
          <w:szCs w:val="24"/>
        </w:rPr>
        <w:tab/>
      </w:r>
      <w:r w:rsidRPr="00C95E1F">
        <w:rPr>
          <w:rFonts w:ascii="Times New Roman" w:hAnsi="Times New Roman" w:cs="Times New Roman"/>
          <w:sz w:val="24"/>
          <w:szCs w:val="24"/>
        </w:rPr>
        <w:tab/>
      </w:r>
      <w:r w:rsidR="00780BCB" w:rsidRPr="00C95E1F">
        <w:rPr>
          <w:rFonts w:ascii="Times New Roman" w:hAnsi="Times New Roman" w:cs="Times New Roman"/>
          <w:sz w:val="24"/>
          <w:szCs w:val="24"/>
        </w:rPr>
        <w:t>2.</w:t>
      </w:r>
      <w:r w:rsidRPr="00C95E1F">
        <w:rPr>
          <w:rFonts w:ascii="Times New Roman" w:hAnsi="Times New Roman" w:cs="Times New Roman"/>
          <w:sz w:val="24"/>
          <w:szCs w:val="24"/>
        </w:rPr>
        <w:tab/>
      </w:r>
      <w:r w:rsidR="00090962" w:rsidRPr="00C95E1F">
        <w:rPr>
          <w:rFonts w:ascii="Times New Roman" w:hAnsi="Times New Roman" w:cs="Times New Roman"/>
          <w:sz w:val="24"/>
          <w:szCs w:val="24"/>
        </w:rPr>
        <w:t xml:space="preserve">That the Secretary of the Commission mark the </w:t>
      </w:r>
      <w:r w:rsidR="00496AEC" w:rsidRPr="00496AEC">
        <w:rPr>
          <w:rFonts w:ascii="Times New Roman" w:hAnsi="Times New Roman" w:cs="Times New Roman"/>
          <w:sz w:val="24"/>
          <w:szCs w:val="24"/>
        </w:rPr>
        <w:t xml:space="preserve">Complaint of the Office of Small Business Advocate at Docket No. C-2011-2279176 </w:t>
      </w:r>
      <w:r w:rsidR="00090962" w:rsidRPr="00C95E1F">
        <w:rPr>
          <w:rFonts w:ascii="Times New Roman" w:hAnsi="Times New Roman" w:cs="Times New Roman"/>
          <w:sz w:val="24"/>
          <w:szCs w:val="24"/>
        </w:rPr>
        <w:t>closed.</w:t>
      </w:r>
    </w:p>
    <w:p w:rsidR="00090962" w:rsidRPr="00C95E1F" w:rsidRDefault="00090962" w:rsidP="00C95E1F">
      <w:pPr>
        <w:pStyle w:val="NoSpacing"/>
        <w:spacing w:line="360" w:lineRule="auto"/>
        <w:rPr>
          <w:rFonts w:ascii="Times New Roman" w:hAnsi="Times New Roman" w:cs="Times New Roman"/>
          <w:sz w:val="24"/>
          <w:szCs w:val="24"/>
        </w:rPr>
      </w:pPr>
    </w:p>
    <w:p w:rsidR="00090962" w:rsidRPr="00C95E1F" w:rsidRDefault="00090962" w:rsidP="00C95E1F">
      <w:pPr>
        <w:pStyle w:val="NoSpacing"/>
        <w:spacing w:line="360" w:lineRule="auto"/>
        <w:rPr>
          <w:rFonts w:ascii="Times New Roman" w:hAnsi="Times New Roman" w:cs="Times New Roman"/>
          <w:sz w:val="24"/>
          <w:szCs w:val="24"/>
        </w:rPr>
      </w:pPr>
    </w:p>
    <w:p w:rsidR="00780BCB" w:rsidRPr="00C95E1F" w:rsidRDefault="00780BCB" w:rsidP="00C95E1F">
      <w:pPr>
        <w:pStyle w:val="NoSpacing"/>
        <w:rPr>
          <w:rFonts w:ascii="Times New Roman" w:hAnsi="Times New Roman" w:cs="Times New Roman"/>
          <w:sz w:val="24"/>
          <w:szCs w:val="24"/>
        </w:rPr>
      </w:pPr>
    </w:p>
    <w:p w:rsidR="00780BCB" w:rsidRPr="00C95E1F" w:rsidRDefault="00780BCB" w:rsidP="00C95E1F">
      <w:pPr>
        <w:pStyle w:val="NoSpacing"/>
        <w:rPr>
          <w:rFonts w:ascii="Times New Roman" w:hAnsi="Times New Roman" w:cs="Times New Roman"/>
          <w:sz w:val="24"/>
          <w:szCs w:val="24"/>
        </w:rPr>
      </w:pPr>
    </w:p>
    <w:p w:rsidR="00780BCB" w:rsidRPr="00C95E1F" w:rsidRDefault="00780BCB" w:rsidP="00C95E1F">
      <w:pPr>
        <w:pStyle w:val="NoSpacing"/>
        <w:rPr>
          <w:rFonts w:ascii="Times New Roman" w:hAnsi="Times New Roman" w:cs="Times New Roman"/>
          <w:sz w:val="24"/>
          <w:szCs w:val="24"/>
          <w:u w:val="single"/>
        </w:rPr>
      </w:pPr>
      <w:r w:rsidRPr="00C95E1F">
        <w:rPr>
          <w:rFonts w:ascii="Times New Roman" w:hAnsi="Times New Roman" w:cs="Times New Roman"/>
          <w:sz w:val="24"/>
          <w:szCs w:val="24"/>
        </w:rPr>
        <w:t>Date:</w:t>
      </w:r>
      <w:r w:rsidRPr="00C95E1F">
        <w:rPr>
          <w:rFonts w:ascii="Times New Roman" w:hAnsi="Times New Roman" w:cs="Times New Roman"/>
          <w:sz w:val="24"/>
          <w:szCs w:val="24"/>
        </w:rPr>
        <w:tab/>
      </w:r>
      <w:r w:rsidR="00496AEC">
        <w:rPr>
          <w:rFonts w:ascii="Times New Roman" w:hAnsi="Times New Roman" w:cs="Times New Roman"/>
          <w:sz w:val="24"/>
          <w:szCs w:val="24"/>
          <w:u w:val="single"/>
        </w:rPr>
        <w:t>August 7</w:t>
      </w:r>
      <w:r w:rsidRPr="00C95E1F">
        <w:rPr>
          <w:rFonts w:ascii="Times New Roman" w:hAnsi="Times New Roman" w:cs="Times New Roman"/>
          <w:sz w:val="24"/>
          <w:szCs w:val="24"/>
          <w:u w:val="single"/>
        </w:rPr>
        <w:t>, 2011</w:t>
      </w:r>
      <w:r w:rsidRPr="00C95E1F">
        <w:rPr>
          <w:rFonts w:ascii="Times New Roman" w:hAnsi="Times New Roman" w:cs="Times New Roman"/>
          <w:sz w:val="24"/>
          <w:szCs w:val="24"/>
        </w:rPr>
        <w:t xml:space="preserve"> </w:t>
      </w:r>
      <w:r w:rsidRPr="00C95E1F">
        <w:rPr>
          <w:rFonts w:ascii="Times New Roman" w:hAnsi="Times New Roman" w:cs="Times New Roman"/>
          <w:sz w:val="24"/>
          <w:szCs w:val="24"/>
        </w:rPr>
        <w:tab/>
      </w:r>
      <w:r w:rsidRPr="00C95E1F">
        <w:rPr>
          <w:rFonts w:ascii="Times New Roman" w:hAnsi="Times New Roman" w:cs="Times New Roman"/>
          <w:sz w:val="24"/>
          <w:szCs w:val="24"/>
        </w:rPr>
        <w:tab/>
      </w:r>
      <w:r w:rsidRPr="00C95E1F">
        <w:rPr>
          <w:rFonts w:ascii="Times New Roman" w:hAnsi="Times New Roman" w:cs="Times New Roman"/>
          <w:sz w:val="24"/>
          <w:szCs w:val="24"/>
        </w:rPr>
        <w:tab/>
      </w:r>
      <w:r w:rsidRPr="00C95E1F">
        <w:rPr>
          <w:rFonts w:ascii="Times New Roman" w:hAnsi="Times New Roman" w:cs="Times New Roman"/>
          <w:sz w:val="24"/>
          <w:szCs w:val="24"/>
        </w:rPr>
        <w:tab/>
      </w:r>
      <w:r w:rsidRPr="00C95E1F">
        <w:rPr>
          <w:rFonts w:ascii="Times New Roman" w:hAnsi="Times New Roman" w:cs="Times New Roman"/>
          <w:sz w:val="24"/>
          <w:szCs w:val="24"/>
          <w:u w:val="single"/>
        </w:rPr>
        <w:tab/>
      </w:r>
      <w:r w:rsidRPr="00C95E1F">
        <w:rPr>
          <w:rFonts w:ascii="Times New Roman" w:hAnsi="Times New Roman" w:cs="Times New Roman"/>
          <w:sz w:val="24"/>
          <w:szCs w:val="24"/>
          <w:u w:val="single"/>
        </w:rPr>
        <w:tab/>
      </w:r>
      <w:r w:rsidRPr="00C95E1F">
        <w:rPr>
          <w:rFonts w:ascii="Times New Roman" w:hAnsi="Times New Roman" w:cs="Times New Roman"/>
          <w:sz w:val="24"/>
          <w:szCs w:val="24"/>
          <w:u w:val="single"/>
        </w:rPr>
        <w:tab/>
      </w:r>
      <w:r w:rsidRPr="00C95E1F">
        <w:rPr>
          <w:rFonts w:ascii="Times New Roman" w:hAnsi="Times New Roman" w:cs="Times New Roman"/>
          <w:sz w:val="24"/>
          <w:szCs w:val="24"/>
          <w:u w:val="single"/>
        </w:rPr>
        <w:tab/>
      </w:r>
      <w:r w:rsidRPr="00C95E1F">
        <w:rPr>
          <w:rFonts w:ascii="Times New Roman" w:hAnsi="Times New Roman" w:cs="Times New Roman"/>
          <w:sz w:val="24"/>
          <w:szCs w:val="24"/>
          <w:u w:val="single"/>
        </w:rPr>
        <w:tab/>
      </w:r>
      <w:r w:rsidRPr="00C95E1F">
        <w:rPr>
          <w:rFonts w:ascii="Times New Roman" w:hAnsi="Times New Roman" w:cs="Times New Roman"/>
          <w:sz w:val="24"/>
          <w:szCs w:val="24"/>
          <w:u w:val="single"/>
        </w:rPr>
        <w:tab/>
      </w:r>
    </w:p>
    <w:p w:rsidR="00780BCB" w:rsidRPr="00C95E1F" w:rsidRDefault="00780BCB" w:rsidP="00C95E1F">
      <w:pPr>
        <w:pStyle w:val="NoSpacing"/>
        <w:rPr>
          <w:rFonts w:ascii="Times New Roman" w:hAnsi="Times New Roman" w:cs="Times New Roman"/>
          <w:sz w:val="24"/>
          <w:szCs w:val="24"/>
        </w:rPr>
      </w:pPr>
      <w:r w:rsidRPr="00C95E1F">
        <w:rPr>
          <w:rFonts w:ascii="Times New Roman" w:hAnsi="Times New Roman" w:cs="Times New Roman"/>
          <w:sz w:val="24"/>
          <w:szCs w:val="24"/>
        </w:rPr>
        <w:tab/>
      </w:r>
      <w:r w:rsidRPr="00C95E1F">
        <w:rPr>
          <w:rFonts w:ascii="Times New Roman" w:hAnsi="Times New Roman" w:cs="Times New Roman"/>
          <w:sz w:val="24"/>
          <w:szCs w:val="24"/>
        </w:rPr>
        <w:tab/>
      </w:r>
      <w:r w:rsidRPr="00C95E1F">
        <w:rPr>
          <w:rFonts w:ascii="Times New Roman" w:hAnsi="Times New Roman" w:cs="Times New Roman"/>
          <w:sz w:val="24"/>
          <w:szCs w:val="24"/>
        </w:rPr>
        <w:tab/>
      </w:r>
      <w:r w:rsidRPr="00C95E1F">
        <w:rPr>
          <w:rFonts w:ascii="Times New Roman" w:hAnsi="Times New Roman" w:cs="Times New Roman"/>
          <w:sz w:val="24"/>
          <w:szCs w:val="24"/>
        </w:rPr>
        <w:tab/>
      </w:r>
      <w:r w:rsidRPr="00C95E1F">
        <w:rPr>
          <w:rFonts w:ascii="Times New Roman" w:hAnsi="Times New Roman" w:cs="Times New Roman"/>
          <w:sz w:val="24"/>
          <w:szCs w:val="24"/>
        </w:rPr>
        <w:tab/>
      </w:r>
      <w:r w:rsidRPr="00C95E1F">
        <w:rPr>
          <w:rFonts w:ascii="Times New Roman" w:hAnsi="Times New Roman" w:cs="Times New Roman"/>
          <w:sz w:val="24"/>
          <w:szCs w:val="24"/>
        </w:rPr>
        <w:tab/>
      </w:r>
      <w:r w:rsidRPr="00C95E1F">
        <w:rPr>
          <w:rFonts w:ascii="Times New Roman" w:hAnsi="Times New Roman" w:cs="Times New Roman"/>
          <w:sz w:val="24"/>
          <w:szCs w:val="24"/>
        </w:rPr>
        <w:tab/>
        <w:t>Dennis J. Buckley</w:t>
      </w:r>
    </w:p>
    <w:p w:rsidR="00780BCB" w:rsidRPr="00C95E1F" w:rsidRDefault="00780BCB" w:rsidP="00C95E1F">
      <w:pPr>
        <w:pStyle w:val="NoSpacing"/>
        <w:rPr>
          <w:rFonts w:ascii="Times New Roman" w:hAnsi="Times New Roman" w:cs="Times New Roman"/>
          <w:sz w:val="24"/>
          <w:szCs w:val="24"/>
        </w:rPr>
      </w:pPr>
      <w:r w:rsidRPr="00C95E1F">
        <w:rPr>
          <w:rFonts w:ascii="Times New Roman" w:hAnsi="Times New Roman" w:cs="Times New Roman"/>
          <w:sz w:val="24"/>
          <w:szCs w:val="24"/>
        </w:rPr>
        <w:tab/>
      </w:r>
      <w:r w:rsidRPr="00C95E1F">
        <w:rPr>
          <w:rFonts w:ascii="Times New Roman" w:hAnsi="Times New Roman" w:cs="Times New Roman"/>
          <w:sz w:val="24"/>
          <w:szCs w:val="24"/>
        </w:rPr>
        <w:tab/>
      </w:r>
      <w:r w:rsidRPr="00C95E1F">
        <w:rPr>
          <w:rFonts w:ascii="Times New Roman" w:hAnsi="Times New Roman" w:cs="Times New Roman"/>
          <w:sz w:val="24"/>
          <w:szCs w:val="24"/>
        </w:rPr>
        <w:tab/>
      </w:r>
      <w:r w:rsidRPr="00C95E1F">
        <w:rPr>
          <w:rFonts w:ascii="Times New Roman" w:hAnsi="Times New Roman" w:cs="Times New Roman"/>
          <w:sz w:val="24"/>
          <w:szCs w:val="24"/>
        </w:rPr>
        <w:tab/>
      </w:r>
      <w:r w:rsidRPr="00C95E1F">
        <w:rPr>
          <w:rFonts w:ascii="Times New Roman" w:hAnsi="Times New Roman" w:cs="Times New Roman"/>
          <w:sz w:val="24"/>
          <w:szCs w:val="24"/>
        </w:rPr>
        <w:tab/>
      </w:r>
      <w:r w:rsidRPr="00C95E1F">
        <w:rPr>
          <w:rFonts w:ascii="Times New Roman" w:hAnsi="Times New Roman" w:cs="Times New Roman"/>
          <w:sz w:val="24"/>
          <w:szCs w:val="24"/>
        </w:rPr>
        <w:tab/>
      </w:r>
      <w:r w:rsidRPr="00C95E1F">
        <w:rPr>
          <w:rFonts w:ascii="Times New Roman" w:hAnsi="Times New Roman" w:cs="Times New Roman"/>
          <w:sz w:val="24"/>
          <w:szCs w:val="24"/>
        </w:rPr>
        <w:tab/>
        <w:t>Administrative Law Judge</w:t>
      </w:r>
    </w:p>
    <w:p w:rsidR="00780BCB" w:rsidRPr="00C95E1F" w:rsidRDefault="00780BCB" w:rsidP="00C95E1F">
      <w:pPr>
        <w:rPr>
          <w:sz w:val="24"/>
          <w:szCs w:val="24"/>
        </w:rPr>
      </w:pPr>
    </w:p>
    <w:p w:rsidR="00780BCB" w:rsidRPr="00C95E1F" w:rsidRDefault="00780BCB" w:rsidP="00C95E1F">
      <w:pPr>
        <w:rPr>
          <w:sz w:val="24"/>
          <w:szCs w:val="24"/>
        </w:rPr>
      </w:pPr>
    </w:p>
    <w:sectPr w:rsidR="00780BCB" w:rsidRPr="00C95E1F" w:rsidSect="00AB309F">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3F5" w:rsidRDefault="006C43F5" w:rsidP="00180E83">
      <w:r>
        <w:separator/>
      </w:r>
    </w:p>
  </w:endnote>
  <w:endnote w:type="continuationSeparator" w:id="0">
    <w:p w:rsidR="006C43F5" w:rsidRDefault="006C43F5" w:rsidP="0018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099302"/>
      <w:docPartObj>
        <w:docPartGallery w:val="Page Numbers (Bottom of Page)"/>
        <w:docPartUnique/>
      </w:docPartObj>
    </w:sdtPr>
    <w:sdtEndPr>
      <w:rPr>
        <w:rFonts w:ascii="Times New Roman" w:hAnsi="Times New Roman" w:cs="Times New Roman"/>
        <w:noProof/>
        <w:sz w:val="20"/>
        <w:szCs w:val="20"/>
      </w:rPr>
    </w:sdtEndPr>
    <w:sdtContent>
      <w:p w:rsidR="00410106" w:rsidRPr="00C95E1F" w:rsidRDefault="00410106">
        <w:pPr>
          <w:pStyle w:val="Footer"/>
          <w:jc w:val="center"/>
          <w:rPr>
            <w:rFonts w:ascii="Times New Roman" w:hAnsi="Times New Roman" w:cs="Times New Roman"/>
            <w:sz w:val="20"/>
            <w:szCs w:val="20"/>
          </w:rPr>
        </w:pPr>
        <w:r w:rsidRPr="00C95E1F">
          <w:rPr>
            <w:rFonts w:ascii="Times New Roman" w:hAnsi="Times New Roman" w:cs="Times New Roman"/>
            <w:sz w:val="20"/>
            <w:szCs w:val="20"/>
          </w:rPr>
          <w:fldChar w:fldCharType="begin"/>
        </w:r>
        <w:r w:rsidRPr="00C95E1F">
          <w:rPr>
            <w:rFonts w:ascii="Times New Roman" w:hAnsi="Times New Roman" w:cs="Times New Roman"/>
            <w:sz w:val="20"/>
            <w:szCs w:val="20"/>
          </w:rPr>
          <w:instrText xml:space="preserve"> PAGE   \* MERGEFORMAT </w:instrText>
        </w:r>
        <w:r w:rsidRPr="00C95E1F">
          <w:rPr>
            <w:rFonts w:ascii="Times New Roman" w:hAnsi="Times New Roman" w:cs="Times New Roman"/>
            <w:sz w:val="20"/>
            <w:szCs w:val="20"/>
          </w:rPr>
          <w:fldChar w:fldCharType="separate"/>
        </w:r>
        <w:r w:rsidR="004D413F">
          <w:rPr>
            <w:rFonts w:ascii="Times New Roman" w:hAnsi="Times New Roman" w:cs="Times New Roman"/>
            <w:noProof/>
            <w:sz w:val="20"/>
            <w:szCs w:val="20"/>
          </w:rPr>
          <w:t>5</w:t>
        </w:r>
        <w:r w:rsidRPr="00C95E1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3F5" w:rsidRDefault="006C43F5" w:rsidP="00180E83">
      <w:r>
        <w:separator/>
      </w:r>
    </w:p>
  </w:footnote>
  <w:footnote w:type="continuationSeparator" w:id="0">
    <w:p w:rsidR="006C43F5" w:rsidRDefault="006C43F5" w:rsidP="00180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4423A"/>
    <w:multiLevelType w:val="hybridMultilevel"/>
    <w:tmpl w:val="54EA1536"/>
    <w:lvl w:ilvl="0" w:tplc="92B6B7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BCB"/>
    <w:rsid w:val="00000B68"/>
    <w:rsid w:val="00001B6B"/>
    <w:rsid w:val="0000218E"/>
    <w:rsid w:val="00002BD9"/>
    <w:rsid w:val="00006FD0"/>
    <w:rsid w:val="0000764F"/>
    <w:rsid w:val="00015144"/>
    <w:rsid w:val="000172AC"/>
    <w:rsid w:val="00017703"/>
    <w:rsid w:val="00020ACF"/>
    <w:rsid w:val="00020F2D"/>
    <w:rsid w:val="000329F7"/>
    <w:rsid w:val="000361C6"/>
    <w:rsid w:val="00036690"/>
    <w:rsid w:val="00037713"/>
    <w:rsid w:val="000453F0"/>
    <w:rsid w:val="00050EBA"/>
    <w:rsid w:val="00051531"/>
    <w:rsid w:val="00051A42"/>
    <w:rsid w:val="00053381"/>
    <w:rsid w:val="00065E2A"/>
    <w:rsid w:val="00071466"/>
    <w:rsid w:val="0007305C"/>
    <w:rsid w:val="0008097E"/>
    <w:rsid w:val="00081C45"/>
    <w:rsid w:val="000820C4"/>
    <w:rsid w:val="00086142"/>
    <w:rsid w:val="000875CF"/>
    <w:rsid w:val="000875DA"/>
    <w:rsid w:val="00090962"/>
    <w:rsid w:val="0009315C"/>
    <w:rsid w:val="00093946"/>
    <w:rsid w:val="00093A5F"/>
    <w:rsid w:val="00095C05"/>
    <w:rsid w:val="000A18E5"/>
    <w:rsid w:val="000A24C4"/>
    <w:rsid w:val="000A379F"/>
    <w:rsid w:val="000B28AF"/>
    <w:rsid w:val="000B5FCA"/>
    <w:rsid w:val="000B615A"/>
    <w:rsid w:val="000B7C4C"/>
    <w:rsid w:val="000C2260"/>
    <w:rsid w:val="000C6FCE"/>
    <w:rsid w:val="000D0232"/>
    <w:rsid w:val="000D2B66"/>
    <w:rsid w:val="000D73DD"/>
    <w:rsid w:val="000E3437"/>
    <w:rsid w:val="000E3C33"/>
    <w:rsid w:val="000E4B75"/>
    <w:rsid w:val="00100967"/>
    <w:rsid w:val="0010462E"/>
    <w:rsid w:val="00110162"/>
    <w:rsid w:val="001136BB"/>
    <w:rsid w:val="0011388A"/>
    <w:rsid w:val="00123515"/>
    <w:rsid w:val="0013260C"/>
    <w:rsid w:val="00132676"/>
    <w:rsid w:val="00132967"/>
    <w:rsid w:val="001362F6"/>
    <w:rsid w:val="00143F7B"/>
    <w:rsid w:val="00154571"/>
    <w:rsid w:val="00156549"/>
    <w:rsid w:val="00157A98"/>
    <w:rsid w:val="00167ADC"/>
    <w:rsid w:val="00170D92"/>
    <w:rsid w:val="00172799"/>
    <w:rsid w:val="00172CCF"/>
    <w:rsid w:val="00172EB1"/>
    <w:rsid w:val="00173345"/>
    <w:rsid w:val="00175A9B"/>
    <w:rsid w:val="0017609F"/>
    <w:rsid w:val="0017718A"/>
    <w:rsid w:val="00180E83"/>
    <w:rsid w:val="0018450B"/>
    <w:rsid w:val="001955A7"/>
    <w:rsid w:val="001A2FF6"/>
    <w:rsid w:val="001A3B11"/>
    <w:rsid w:val="001A4593"/>
    <w:rsid w:val="001A7AE4"/>
    <w:rsid w:val="001B13A4"/>
    <w:rsid w:val="001B327A"/>
    <w:rsid w:val="001B35AF"/>
    <w:rsid w:val="001B68C7"/>
    <w:rsid w:val="001C0993"/>
    <w:rsid w:val="001C28CD"/>
    <w:rsid w:val="001D1DBE"/>
    <w:rsid w:val="001E4F6B"/>
    <w:rsid w:val="001F141C"/>
    <w:rsid w:val="001F3B6B"/>
    <w:rsid w:val="001F3FEC"/>
    <w:rsid w:val="001F5B2A"/>
    <w:rsid w:val="001F7687"/>
    <w:rsid w:val="0020092F"/>
    <w:rsid w:val="00201B87"/>
    <w:rsid w:val="00203174"/>
    <w:rsid w:val="002036DB"/>
    <w:rsid w:val="00204263"/>
    <w:rsid w:val="00210967"/>
    <w:rsid w:val="0021560B"/>
    <w:rsid w:val="00216285"/>
    <w:rsid w:val="002226E1"/>
    <w:rsid w:val="00222CDF"/>
    <w:rsid w:val="00230D85"/>
    <w:rsid w:val="002325DF"/>
    <w:rsid w:val="00232B56"/>
    <w:rsid w:val="0023442C"/>
    <w:rsid w:val="002357D9"/>
    <w:rsid w:val="00235F06"/>
    <w:rsid w:val="00243B5A"/>
    <w:rsid w:val="00251461"/>
    <w:rsid w:val="002531EB"/>
    <w:rsid w:val="00253546"/>
    <w:rsid w:val="00257EEB"/>
    <w:rsid w:val="00262889"/>
    <w:rsid w:val="00284375"/>
    <w:rsid w:val="0028569E"/>
    <w:rsid w:val="002870A9"/>
    <w:rsid w:val="00287328"/>
    <w:rsid w:val="00295CFD"/>
    <w:rsid w:val="002A3CF4"/>
    <w:rsid w:val="002B1C21"/>
    <w:rsid w:val="002B2EE6"/>
    <w:rsid w:val="002B42FA"/>
    <w:rsid w:val="002C08D7"/>
    <w:rsid w:val="002C3600"/>
    <w:rsid w:val="002C3EC7"/>
    <w:rsid w:val="002C4FDE"/>
    <w:rsid w:val="002C70C0"/>
    <w:rsid w:val="002D12EC"/>
    <w:rsid w:val="002D6A4C"/>
    <w:rsid w:val="002D7E3D"/>
    <w:rsid w:val="002E2D72"/>
    <w:rsid w:val="002E32B5"/>
    <w:rsid w:val="002E4F07"/>
    <w:rsid w:val="002E6958"/>
    <w:rsid w:val="002F0D4E"/>
    <w:rsid w:val="002F40B1"/>
    <w:rsid w:val="002F52AF"/>
    <w:rsid w:val="003009DE"/>
    <w:rsid w:val="00304F5E"/>
    <w:rsid w:val="00305BA7"/>
    <w:rsid w:val="00307DAE"/>
    <w:rsid w:val="00311384"/>
    <w:rsid w:val="00311460"/>
    <w:rsid w:val="00312033"/>
    <w:rsid w:val="00316CA0"/>
    <w:rsid w:val="00317B1C"/>
    <w:rsid w:val="00323C28"/>
    <w:rsid w:val="00323E8F"/>
    <w:rsid w:val="00324BBE"/>
    <w:rsid w:val="003251C7"/>
    <w:rsid w:val="003254B5"/>
    <w:rsid w:val="003277DB"/>
    <w:rsid w:val="00331361"/>
    <w:rsid w:val="00336E1D"/>
    <w:rsid w:val="00337D02"/>
    <w:rsid w:val="003413DF"/>
    <w:rsid w:val="00342D95"/>
    <w:rsid w:val="00343410"/>
    <w:rsid w:val="003463C6"/>
    <w:rsid w:val="00350DE4"/>
    <w:rsid w:val="00351AD2"/>
    <w:rsid w:val="00352155"/>
    <w:rsid w:val="003568DB"/>
    <w:rsid w:val="0036195B"/>
    <w:rsid w:val="003627CB"/>
    <w:rsid w:val="003631F5"/>
    <w:rsid w:val="003632B4"/>
    <w:rsid w:val="0036359D"/>
    <w:rsid w:val="0036596E"/>
    <w:rsid w:val="00366A60"/>
    <w:rsid w:val="003673E4"/>
    <w:rsid w:val="00367C94"/>
    <w:rsid w:val="00370A7C"/>
    <w:rsid w:val="00375267"/>
    <w:rsid w:val="0038241E"/>
    <w:rsid w:val="00384FE3"/>
    <w:rsid w:val="00390836"/>
    <w:rsid w:val="003909CC"/>
    <w:rsid w:val="003A024E"/>
    <w:rsid w:val="003A15DB"/>
    <w:rsid w:val="003A1937"/>
    <w:rsid w:val="003A251A"/>
    <w:rsid w:val="003A3EEB"/>
    <w:rsid w:val="003A495C"/>
    <w:rsid w:val="003A7E6A"/>
    <w:rsid w:val="003B1126"/>
    <w:rsid w:val="003B28F4"/>
    <w:rsid w:val="003B363D"/>
    <w:rsid w:val="003B48F6"/>
    <w:rsid w:val="003B5227"/>
    <w:rsid w:val="003B5F87"/>
    <w:rsid w:val="003C69E1"/>
    <w:rsid w:val="003E12A9"/>
    <w:rsid w:val="003E7AF4"/>
    <w:rsid w:val="003E7B2E"/>
    <w:rsid w:val="003F0D0A"/>
    <w:rsid w:val="003F17AC"/>
    <w:rsid w:val="003F480E"/>
    <w:rsid w:val="003F5A53"/>
    <w:rsid w:val="00400003"/>
    <w:rsid w:val="00402FD8"/>
    <w:rsid w:val="00410106"/>
    <w:rsid w:val="00410BBB"/>
    <w:rsid w:val="004116D3"/>
    <w:rsid w:val="00412ACC"/>
    <w:rsid w:val="00413DFB"/>
    <w:rsid w:val="004161DA"/>
    <w:rsid w:val="00421719"/>
    <w:rsid w:val="00422403"/>
    <w:rsid w:val="0042367A"/>
    <w:rsid w:val="004337A3"/>
    <w:rsid w:val="004461BA"/>
    <w:rsid w:val="00452DC3"/>
    <w:rsid w:val="00456AD2"/>
    <w:rsid w:val="00461BE2"/>
    <w:rsid w:val="004629D8"/>
    <w:rsid w:val="00463ACD"/>
    <w:rsid w:val="0046530B"/>
    <w:rsid w:val="0046613C"/>
    <w:rsid w:val="00466412"/>
    <w:rsid w:val="0047207E"/>
    <w:rsid w:val="00472390"/>
    <w:rsid w:val="0047373A"/>
    <w:rsid w:val="00475F34"/>
    <w:rsid w:val="00476AA5"/>
    <w:rsid w:val="00477308"/>
    <w:rsid w:val="0048225E"/>
    <w:rsid w:val="00484F4E"/>
    <w:rsid w:val="00487446"/>
    <w:rsid w:val="00490317"/>
    <w:rsid w:val="00494177"/>
    <w:rsid w:val="00496AEC"/>
    <w:rsid w:val="004A4A92"/>
    <w:rsid w:val="004A55D1"/>
    <w:rsid w:val="004A5D58"/>
    <w:rsid w:val="004A6152"/>
    <w:rsid w:val="004B0E1A"/>
    <w:rsid w:val="004B3B38"/>
    <w:rsid w:val="004C1871"/>
    <w:rsid w:val="004C2789"/>
    <w:rsid w:val="004C2794"/>
    <w:rsid w:val="004C7192"/>
    <w:rsid w:val="004D0C3C"/>
    <w:rsid w:val="004D413F"/>
    <w:rsid w:val="004D4447"/>
    <w:rsid w:val="004E133C"/>
    <w:rsid w:val="004E1A8C"/>
    <w:rsid w:val="004E4202"/>
    <w:rsid w:val="004F1A7D"/>
    <w:rsid w:val="004F51B0"/>
    <w:rsid w:val="004F6C8E"/>
    <w:rsid w:val="005028FF"/>
    <w:rsid w:val="00504287"/>
    <w:rsid w:val="00505DB2"/>
    <w:rsid w:val="005074C3"/>
    <w:rsid w:val="0051103C"/>
    <w:rsid w:val="00523C09"/>
    <w:rsid w:val="0052448C"/>
    <w:rsid w:val="005352D3"/>
    <w:rsid w:val="00535505"/>
    <w:rsid w:val="00535EA8"/>
    <w:rsid w:val="005364B8"/>
    <w:rsid w:val="00540ACE"/>
    <w:rsid w:val="005475EC"/>
    <w:rsid w:val="005503E6"/>
    <w:rsid w:val="00552D9B"/>
    <w:rsid w:val="00560F4E"/>
    <w:rsid w:val="00564484"/>
    <w:rsid w:val="00567509"/>
    <w:rsid w:val="0057511A"/>
    <w:rsid w:val="00582CD8"/>
    <w:rsid w:val="0058629A"/>
    <w:rsid w:val="0058784C"/>
    <w:rsid w:val="00590965"/>
    <w:rsid w:val="005913A8"/>
    <w:rsid w:val="0059506A"/>
    <w:rsid w:val="00595DDB"/>
    <w:rsid w:val="005B34B9"/>
    <w:rsid w:val="005B4379"/>
    <w:rsid w:val="005B6B5D"/>
    <w:rsid w:val="005B7667"/>
    <w:rsid w:val="005C1F34"/>
    <w:rsid w:val="005C2040"/>
    <w:rsid w:val="005C2E38"/>
    <w:rsid w:val="005C319B"/>
    <w:rsid w:val="005D1CEB"/>
    <w:rsid w:val="005D2D39"/>
    <w:rsid w:val="005D3BA3"/>
    <w:rsid w:val="005E1DA5"/>
    <w:rsid w:val="005E24D9"/>
    <w:rsid w:val="005E6784"/>
    <w:rsid w:val="005F0C32"/>
    <w:rsid w:val="005F0C9E"/>
    <w:rsid w:val="005F53AB"/>
    <w:rsid w:val="005F627F"/>
    <w:rsid w:val="005F659B"/>
    <w:rsid w:val="005F6F2D"/>
    <w:rsid w:val="00610B4E"/>
    <w:rsid w:val="00616AD8"/>
    <w:rsid w:val="00617E46"/>
    <w:rsid w:val="00624D14"/>
    <w:rsid w:val="00630B12"/>
    <w:rsid w:val="00632F30"/>
    <w:rsid w:val="006346FB"/>
    <w:rsid w:val="006353BA"/>
    <w:rsid w:val="00641F63"/>
    <w:rsid w:val="00647365"/>
    <w:rsid w:val="0065428F"/>
    <w:rsid w:val="00655B19"/>
    <w:rsid w:val="00656CB5"/>
    <w:rsid w:val="00656EBB"/>
    <w:rsid w:val="00660654"/>
    <w:rsid w:val="0066186C"/>
    <w:rsid w:val="00672715"/>
    <w:rsid w:val="00672BA8"/>
    <w:rsid w:val="00672D17"/>
    <w:rsid w:val="00676751"/>
    <w:rsid w:val="00676817"/>
    <w:rsid w:val="00676D90"/>
    <w:rsid w:val="006826C5"/>
    <w:rsid w:val="006843A8"/>
    <w:rsid w:val="006900D5"/>
    <w:rsid w:val="0069027E"/>
    <w:rsid w:val="00690843"/>
    <w:rsid w:val="00692368"/>
    <w:rsid w:val="00692CE6"/>
    <w:rsid w:val="006933E4"/>
    <w:rsid w:val="006A4608"/>
    <w:rsid w:val="006A6F6C"/>
    <w:rsid w:val="006B1999"/>
    <w:rsid w:val="006B1A38"/>
    <w:rsid w:val="006B2215"/>
    <w:rsid w:val="006B4F76"/>
    <w:rsid w:val="006C110B"/>
    <w:rsid w:val="006C24A2"/>
    <w:rsid w:val="006C43F5"/>
    <w:rsid w:val="006C6B01"/>
    <w:rsid w:val="006D05F2"/>
    <w:rsid w:val="006D1DE7"/>
    <w:rsid w:val="006D3591"/>
    <w:rsid w:val="006D4B2A"/>
    <w:rsid w:val="006D5AB7"/>
    <w:rsid w:val="006D6151"/>
    <w:rsid w:val="006F79B1"/>
    <w:rsid w:val="006F7F52"/>
    <w:rsid w:val="00700A03"/>
    <w:rsid w:val="00701D3C"/>
    <w:rsid w:val="00703DE0"/>
    <w:rsid w:val="0070421D"/>
    <w:rsid w:val="007244D1"/>
    <w:rsid w:val="00725357"/>
    <w:rsid w:val="00727658"/>
    <w:rsid w:val="00730032"/>
    <w:rsid w:val="007314B7"/>
    <w:rsid w:val="00737842"/>
    <w:rsid w:val="007403C2"/>
    <w:rsid w:val="007403C8"/>
    <w:rsid w:val="007408D5"/>
    <w:rsid w:val="007452F3"/>
    <w:rsid w:val="00746E27"/>
    <w:rsid w:val="00750248"/>
    <w:rsid w:val="007632E6"/>
    <w:rsid w:val="00772E0E"/>
    <w:rsid w:val="007774E5"/>
    <w:rsid w:val="00780BCB"/>
    <w:rsid w:val="00787F88"/>
    <w:rsid w:val="0079158C"/>
    <w:rsid w:val="0079267E"/>
    <w:rsid w:val="00793DB4"/>
    <w:rsid w:val="007A094E"/>
    <w:rsid w:val="007B0837"/>
    <w:rsid w:val="007B0DBB"/>
    <w:rsid w:val="007B49D8"/>
    <w:rsid w:val="007B660B"/>
    <w:rsid w:val="007B69CE"/>
    <w:rsid w:val="007C25B6"/>
    <w:rsid w:val="007C2A51"/>
    <w:rsid w:val="007C5F5F"/>
    <w:rsid w:val="007C6B1F"/>
    <w:rsid w:val="007D31D0"/>
    <w:rsid w:val="007E1169"/>
    <w:rsid w:val="007E2D1F"/>
    <w:rsid w:val="007F0ADA"/>
    <w:rsid w:val="007F0C9F"/>
    <w:rsid w:val="007F1EAC"/>
    <w:rsid w:val="007F5384"/>
    <w:rsid w:val="007F5CA7"/>
    <w:rsid w:val="007F5EE7"/>
    <w:rsid w:val="007F6C3C"/>
    <w:rsid w:val="007F6F94"/>
    <w:rsid w:val="00802919"/>
    <w:rsid w:val="0080458B"/>
    <w:rsid w:val="008153E8"/>
    <w:rsid w:val="008215D0"/>
    <w:rsid w:val="00821A92"/>
    <w:rsid w:val="00830DD8"/>
    <w:rsid w:val="008424A6"/>
    <w:rsid w:val="00842CF0"/>
    <w:rsid w:val="00857CF1"/>
    <w:rsid w:val="008605CF"/>
    <w:rsid w:val="0086680E"/>
    <w:rsid w:val="00867164"/>
    <w:rsid w:val="00871A67"/>
    <w:rsid w:val="00876810"/>
    <w:rsid w:val="00880C89"/>
    <w:rsid w:val="00881023"/>
    <w:rsid w:val="00882CF9"/>
    <w:rsid w:val="00882E5F"/>
    <w:rsid w:val="00883BB5"/>
    <w:rsid w:val="00890339"/>
    <w:rsid w:val="0089738C"/>
    <w:rsid w:val="008A2208"/>
    <w:rsid w:val="008A291E"/>
    <w:rsid w:val="008B5D4A"/>
    <w:rsid w:val="008B6419"/>
    <w:rsid w:val="008B65EE"/>
    <w:rsid w:val="008C135B"/>
    <w:rsid w:val="008C22D3"/>
    <w:rsid w:val="008C258A"/>
    <w:rsid w:val="008C52E5"/>
    <w:rsid w:val="008C6F9E"/>
    <w:rsid w:val="008C74A6"/>
    <w:rsid w:val="008D041F"/>
    <w:rsid w:val="008D279C"/>
    <w:rsid w:val="008D410A"/>
    <w:rsid w:val="008E0524"/>
    <w:rsid w:val="008E0C61"/>
    <w:rsid w:val="008E20AB"/>
    <w:rsid w:val="008E5CEF"/>
    <w:rsid w:val="008F03F5"/>
    <w:rsid w:val="008F4D7B"/>
    <w:rsid w:val="008F633F"/>
    <w:rsid w:val="008F7367"/>
    <w:rsid w:val="00905EA5"/>
    <w:rsid w:val="009062E7"/>
    <w:rsid w:val="00911F21"/>
    <w:rsid w:val="009127C4"/>
    <w:rsid w:val="009167A8"/>
    <w:rsid w:val="00920354"/>
    <w:rsid w:val="00923042"/>
    <w:rsid w:val="0092798D"/>
    <w:rsid w:val="00930862"/>
    <w:rsid w:val="009356A3"/>
    <w:rsid w:val="00946E14"/>
    <w:rsid w:val="00947D3F"/>
    <w:rsid w:val="00955C2C"/>
    <w:rsid w:val="00957300"/>
    <w:rsid w:val="009621AB"/>
    <w:rsid w:val="0096711C"/>
    <w:rsid w:val="00970134"/>
    <w:rsid w:val="009712F9"/>
    <w:rsid w:val="00974409"/>
    <w:rsid w:val="00974FE6"/>
    <w:rsid w:val="00981120"/>
    <w:rsid w:val="00982D5E"/>
    <w:rsid w:val="009865D5"/>
    <w:rsid w:val="0099359B"/>
    <w:rsid w:val="009A3A50"/>
    <w:rsid w:val="009A3DCD"/>
    <w:rsid w:val="009A6E84"/>
    <w:rsid w:val="009B05E4"/>
    <w:rsid w:val="009B4744"/>
    <w:rsid w:val="009B56F5"/>
    <w:rsid w:val="009B6D4A"/>
    <w:rsid w:val="009C13ED"/>
    <w:rsid w:val="009D5C76"/>
    <w:rsid w:val="009E434D"/>
    <w:rsid w:val="009E6AAE"/>
    <w:rsid w:val="009F0455"/>
    <w:rsid w:val="009F1830"/>
    <w:rsid w:val="009F1905"/>
    <w:rsid w:val="009F1C4B"/>
    <w:rsid w:val="009F55FC"/>
    <w:rsid w:val="009F72A1"/>
    <w:rsid w:val="00A00DC5"/>
    <w:rsid w:val="00A07865"/>
    <w:rsid w:val="00A07B60"/>
    <w:rsid w:val="00A07DDD"/>
    <w:rsid w:val="00A10BD9"/>
    <w:rsid w:val="00A10E3B"/>
    <w:rsid w:val="00A12D79"/>
    <w:rsid w:val="00A14270"/>
    <w:rsid w:val="00A14AF3"/>
    <w:rsid w:val="00A1500A"/>
    <w:rsid w:val="00A216EF"/>
    <w:rsid w:val="00A23684"/>
    <w:rsid w:val="00A23F46"/>
    <w:rsid w:val="00A24A9F"/>
    <w:rsid w:val="00A261A7"/>
    <w:rsid w:val="00A36C62"/>
    <w:rsid w:val="00A373FC"/>
    <w:rsid w:val="00A37544"/>
    <w:rsid w:val="00A37E71"/>
    <w:rsid w:val="00A402ED"/>
    <w:rsid w:val="00A44D00"/>
    <w:rsid w:val="00A46561"/>
    <w:rsid w:val="00A51439"/>
    <w:rsid w:val="00A5460C"/>
    <w:rsid w:val="00A56232"/>
    <w:rsid w:val="00A573E3"/>
    <w:rsid w:val="00A63A6A"/>
    <w:rsid w:val="00A644A6"/>
    <w:rsid w:val="00A64EC9"/>
    <w:rsid w:val="00A760BB"/>
    <w:rsid w:val="00A7652B"/>
    <w:rsid w:val="00A7719B"/>
    <w:rsid w:val="00A7758A"/>
    <w:rsid w:val="00A83E41"/>
    <w:rsid w:val="00A871FA"/>
    <w:rsid w:val="00A92073"/>
    <w:rsid w:val="00A93717"/>
    <w:rsid w:val="00A95C80"/>
    <w:rsid w:val="00AA19FC"/>
    <w:rsid w:val="00AA7F1F"/>
    <w:rsid w:val="00AB309F"/>
    <w:rsid w:val="00AB43D7"/>
    <w:rsid w:val="00AB49E4"/>
    <w:rsid w:val="00AB5CB4"/>
    <w:rsid w:val="00AB7826"/>
    <w:rsid w:val="00AC18A9"/>
    <w:rsid w:val="00AC5B63"/>
    <w:rsid w:val="00AC6E42"/>
    <w:rsid w:val="00AC7616"/>
    <w:rsid w:val="00AD3536"/>
    <w:rsid w:val="00AD3B56"/>
    <w:rsid w:val="00AD74B1"/>
    <w:rsid w:val="00AE253B"/>
    <w:rsid w:val="00AE3B14"/>
    <w:rsid w:val="00AF02F0"/>
    <w:rsid w:val="00B01089"/>
    <w:rsid w:val="00B07E83"/>
    <w:rsid w:val="00B126F5"/>
    <w:rsid w:val="00B14F53"/>
    <w:rsid w:val="00B15D02"/>
    <w:rsid w:val="00B207AC"/>
    <w:rsid w:val="00B21B02"/>
    <w:rsid w:val="00B228F1"/>
    <w:rsid w:val="00B231B1"/>
    <w:rsid w:val="00B236EA"/>
    <w:rsid w:val="00B2457C"/>
    <w:rsid w:val="00B25B93"/>
    <w:rsid w:val="00B25E50"/>
    <w:rsid w:val="00B307E5"/>
    <w:rsid w:val="00B321B4"/>
    <w:rsid w:val="00B33C72"/>
    <w:rsid w:val="00B35928"/>
    <w:rsid w:val="00B41587"/>
    <w:rsid w:val="00B434EF"/>
    <w:rsid w:val="00B43633"/>
    <w:rsid w:val="00B43B71"/>
    <w:rsid w:val="00B44496"/>
    <w:rsid w:val="00B50A65"/>
    <w:rsid w:val="00B50E38"/>
    <w:rsid w:val="00B510A7"/>
    <w:rsid w:val="00B54C5F"/>
    <w:rsid w:val="00B56159"/>
    <w:rsid w:val="00B575FE"/>
    <w:rsid w:val="00B57B88"/>
    <w:rsid w:val="00B60B06"/>
    <w:rsid w:val="00B61ABD"/>
    <w:rsid w:val="00B64A18"/>
    <w:rsid w:val="00B7718F"/>
    <w:rsid w:val="00B80C4A"/>
    <w:rsid w:val="00B82999"/>
    <w:rsid w:val="00B83072"/>
    <w:rsid w:val="00B85D7E"/>
    <w:rsid w:val="00B85D95"/>
    <w:rsid w:val="00B86B55"/>
    <w:rsid w:val="00B9106B"/>
    <w:rsid w:val="00B92410"/>
    <w:rsid w:val="00B92D56"/>
    <w:rsid w:val="00B95844"/>
    <w:rsid w:val="00BA0462"/>
    <w:rsid w:val="00BA2207"/>
    <w:rsid w:val="00BA3AAF"/>
    <w:rsid w:val="00BA51EE"/>
    <w:rsid w:val="00BB0D68"/>
    <w:rsid w:val="00BB0E58"/>
    <w:rsid w:val="00BB2F82"/>
    <w:rsid w:val="00BC786D"/>
    <w:rsid w:val="00BD214E"/>
    <w:rsid w:val="00BD2318"/>
    <w:rsid w:val="00BD5038"/>
    <w:rsid w:val="00BD58D1"/>
    <w:rsid w:val="00BD7FB0"/>
    <w:rsid w:val="00BE0B88"/>
    <w:rsid w:val="00BE21F8"/>
    <w:rsid w:val="00BE2CA6"/>
    <w:rsid w:val="00BE63DD"/>
    <w:rsid w:val="00BF017E"/>
    <w:rsid w:val="00BF07E7"/>
    <w:rsid w:val="00BF44C3"/>
    <w:rsid w:val="00BF48D5"/>
    <w:rsid w:val="00C00211"/>
    <w:rsid w:val="00C034CC"/>
    <w:rsid w:val="00C0579B"/>
    <w:rsid w:val="00C07FAC"/>
    <w:rsid w:val="00C115DC"/>
    <w:rsid w:val="00C14F0F"/>
    <w:rsid w:val="00C20CC2"/>
    <w:rsid w:val="00C23FAC"/>
    <w:rsid w:val="00C27268"/>
    <w:rsid w:val="00C326FF"/>
    <w:rsid w:val="00C32F4E"/>
    <w:rsid w:val="00C372F6"/>
    <w:rsid w:val="00C45B00"/>
    <w:rsid w:val="00C513D1"/>
    <w:rsid w:val="00C60DBB"/>
    <w:rsid w:val="00C64AF9"/>
    <w:rsid w:val="00C65744"/>
    <w:rsid w:val="00C65E00"/>
    <w:rsid w:val="00C71BD5"/>
    <w:rsid w:val="00C72B24"/>
    <w:rsid w:val="00C809F4"/>
    <w:rsid w:val="00C80BB4"/>
    <w:rsid w:val="00C84822"/>
    <w:rsid w:val="00C95E1F"/>
    <w:rsid w:val="00C97787"/>
    <w:rsid w:val="00CA0EFC"/>
    <w:rsid w:val="00CA2977"/>
    <w:rsid w:val="00CA6E2E"/>
    <w:rsid w:val="00CB17FD"/>
    <w:rsid w:val="00CB300C"/>
    <w:rsid w:val="00CB327A"/>
    <w:rsid w:val="00CB5471"/>
    <w:rsid w:val="00CB7129"/>
    <w:rsid w:val="00CC226C"/>
    <w:rsid w:val="00CC4531"/>
    <w:rsid w:val="00CC5044"/>
    <w:rsid w:val="00CC644F"/>
    <w:rsid w:val="00CC7044"/>
    <w:rsid w:val="00CD0CE5"/>
    <w:rsid w:val="00CD1EDA"/>
    <w:rsid w:val="00CE31FF"/>
    <w:rsid w:val="00CE348B"/>
    <w:rsid w:val="00CE3590"/>
    <w:rsid w:val="00CE426A"/>
    <w:rsid w:val="00CE4F5D"/>
    <w:rsid w:val="00CE7B57"/>
    <w:rsid w:val="00CF0344"/>
    <w:rsid w:val="00CF258C"/>
    <w:rsid w:val="00CF4F5C"/>
    <w:rsid w:val="00CF626D"/>
    <w:rsid w:val="00CF6853"/>
    <w:rsid w:val="00D022B4"/>
    <w:rsid w:val="00D022E5"/>
    <w:rsid w:val="00D0529F"/>
    <w:rsid w:val="00D05BF9"/>
    <w:rsid w:val="00D1033D"/>
    <w:rsid w:val="00D12866"/>
    <w:rsid w:val="00D20E17"/>
    <w:rsid w:val="00D22CE8"/>
    <w:rsid w:val="00D23841"/>
    <w:rsid w:val="00D26522"/>
    <w:rsid w:val="00D2744A"/>
    <w:rsid w:val="00D31662"/>
    <w:rsid w:val="00D41E69"/>
    <w:rsid w:val="00D466F1"/>
    <w:rsid w:val="00D469FE"/>
    <w:rsid w:val="00D52161"/>
    <w:rsid w:val="00D52825"/>
    <w:rsid w:val="00D67BE6"/>
    <w:rsid w:val="00D67EFA"/>
    <w:rsid w:val="00D7129E"/>
    <w:rsid w:val="00D729E8"/>
    <w:rsid w:val="00D80C7F"/>
    <w:rsid w:val="00D820D0"/>
    <w:rsid w:val="00D823D4"/>
    <w:rsid w:val="00D876F7"/>
    <w:rsid w:val="00DA576C"/>
    <w:rsid w:val="00DA5932"/>
    <w:rsid w:val="00DB0E37"/>
    <w:rsid w:val="00DB2D57"/>
    <w:rsid w:val="00DB2ED4"/>
    <w:rsid w:val="00DB3A9D"/>
    <w:rsid w:val="00DB3CBF"/>
    <w:rsid w:val="00DB44A1"/>
    <w:rsid w:val="00DB61DB"/>
    <w:rsid w:val="00DB710E"/>
    <w:rsid w:val="00DB7570"/>
    <w:rsid w:val="00DC0209"/>
    <w:rsid w:val="00DC0B11"/>
    <w:rsid w:val="00DC1089"/>
    <w:rsid w:val="00DC4B57"/>
    <w:rsid w:val="00DD3D0B"/>
    <w:rsid w:val="00DE7AF5"/>
    <w:rsid w:val="00DF0959"/>
    <w:rsid w:val="00DF6BB7"/>
    <w:rsid w:val="00E018CD"/>
    <w:rsid w:val="00E03B65"/>
    <w:rsid w:val="00E04D6D"/>
    <w:rsid w:val="00E06722"/>
    <w:rsid w:val="00E13121"/>
    <w:rsid w:val="00E22B70"/>
    <w:rsid w:val="00E2645E"/>
    <w:rsid w:val="00E34F98"/>
    <w:rsid w:val="00E36C7D"/>
    <w:rsid w:val="00E42181"/>
    <w:rsid w:val="00E42B48"/>
    <w:rsid w:val="00E4372B"/>
    <w:rsid w:val="00E46934"/>
    <w:rsid w:val="00E51F3B"/>
    <w:rsid w:val="00E5493C"/>
    <w:rsid w:val="00E54F9C"/>
    <w:rsid w:val="00E60AD8"/>
    <w:rsid w:val="00E61AD9"/>
    <w:rsid w:val="00E678F8"/>
    <w:rsid w:val="00E80B4A"/>
    <w:rsid w:val="00E81240"/>
    <w:rsid w:val="00E82401"/>
    <w:rsid w:val="00E82D2D"/>
    <w:rsid w:val="00E87367"/>
    <w:rsid w:val="00E911D6"/>
    <w:rsid w:val="00E926E2"/>
    <w:rsid w:val="00E94B13"/>
    <w:rsid w:val="00E95C8A"/>
    <w:rsid w:val="00E97D61"/>
    <w:rsid w:val="00EA4BB6"/>
    <w:rsid w:val="00EA70CC"/>
    <w:rsid w:val="00EA7F7A"/>
    <w:rsid w:val="00EB2C1A"/>
    <w:rsid w:val="00EC06CF"/>
    <w:rsid w:val="00ED448E"/>
    <w:rsid w:val="00ED46BC"/>
    <w:rsid w:val="00EE4152"/>
    <w:rsid w:val="00EE449D"/>
    <w:rsid w:val="00EE7AC4"/>
    <w:rsid w:val="00EF3627"/>
    <w:rsid w:val="00EF6D5D"/>
    <w:rsid w:val="00F009D8"/>
    <w:rsid w:val="00F06B35"/>
    <w:rsid w:val="00F06CFE"/>
    <w:rsid w:val="00F1060F"/>
    <w:rsid w:val="00F10C4C"/>
    <w:rsid w:val="00F11EC3"/>
    <w:rsid w:val="00F1568B"/>
    <w:rsid w:val="00F1639E"/>
    <w:rsid w:val="00F20E7B"/>
    <w:rsid w:val="00F20F4E"/>
    <w:rsid w:val="00F25D5E"/>
    <w:rsid w:val="00F30836"/>
    <w:rsid w:val="00F31EF0"/>
    <w:rsid w:val="00F3603B"/>
    <w:rsid w:val="00F36206"/>
    <w:rsid w:val="00F37196"/>
    <w:rsid w:val="00F37D54"/>
    <w:rsid w:val="00F44AE0"/>
    <w:rsid w:val="00F46517"/>
    <w:rsid w:val="00F4665E"/>
    <w:rsid w:val="00F565C4"/>
    <w:rsid w:val="00F7415B"/>
    <w:rsid w:val="00F77F48"/>
    <w:rsid w:val="00F80732"/>
    <w:rsid w:val="00F84C17"/>
    <w:rsid w:val="00F85B4D"/>
    <w:rsid w:val="00F85F87"/>
    <w:rsid w:val="00F907A2"/>
    <w:rsid w:val="00F91381"/>
    <w:rsid w:val="00F9221D"/>
    <w:rsid w:val="00F92A01"/>
    <w:rsid w:val="00F956D6"/>
    <w:rsid w:val="00F9579B"/>
    <w:rsid w:val="00F959F7"/>
    <w:rsid w:val="00F95A13"/>
    <w:rsid w:val="00FA03E2"/>
    <w:rsid w:val="00FA1B97"/>
    <w:rsid w:val="00FA2790"/>
    <w:rsid w:val="00FA5806"/>
    <w:rsid w:val="00FA6838"/>
    <w:rsid w:val="00FB1DBA"/>
    <w:rsid w:val="00FB27C5"/>
    <w:rsid w:val="00FB508C"/>
    <w:rsid w:val="00FC0817"/>
    <w:rsid w:val="00FC3AA9"/>
    <w:rsid w:val="00FC4372"/>
    <w:rsid w:val="00FD19AF"/>
    <w:rsid w:val="00FD247D"/>
    <w:rsid w:val="00FD32F7"/>
    <w:rsid w:val="00FE1A37"/>
    <w:rsid w:val="00FE2517"/>
    <w:rsid w:val="00FE2C9E"/>
    <w:rsid w:val="00FE718A"/>
    <w:rsid w:val="00FE7AC8"/>
    <w:rsid w:val="00FE7F0C"/>
    <w:rsid w:val="00FF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B88"/>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0E83"/>
    <w:pPr>
      <w:autoSpaceDE/>
      <w:autoSpaceDN/>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180E83"/>
    <w:rPr>
      <w:sz w:val="20"/>
      <w:szCs w:val="20"/>
    </w:rPr>
  </w:style>
  <w:style w:type="character" w:styleId="FootnoteReference">
    <w:name w:val="footnote reference"/>
    <w:basedOn w:val="DefaultParagraphFont"/>
    <w:uiPriority w:val="99"/>
    <w:semiHidden/>
    <w:unhideWhenUsed/>
    <w:rsid w:val="00180E83"/>
    <w:rPr>
      <w:vertAlign w:val="superscript"/>
    </w:rPr>
  </w:style>
  <w:style w:type="paragraph" w:styleId="ListParagraph">
    <w:name w:val="List Paragraph"/>
    <w:basedOn w:val="Normal"/>
    <w:uiPriority w:val="34"/>
    <w:qFormat/>
    <w:rsid w:val="00CE426A"/>
    <w:pPr>
      <w:autoSpaceDE/>
      <w:autoSpaceDN/>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8569E"/>
    <w:pPr>
      <w:spacing w:after="0" w:line="240" w:lineRule="auto"/>
    </w:pPr>
  </w:style>
  <w:style w:type="paragraph" w:styleId="Header">
    <w:name w:val="header"/>
    <w:basedOn w:val="Normal"/>
    <w:link w:val="HeaderChar"/>
    <w:uiPriority w:val="99"/>
    <w:unhideWhenUsed/>
    <w:rsid w:val="00410106"/>
    <w:pPr>
      <w:tabs>
        <w:tab w:val="center" w:pos="4680"/>
        <w:tab w:val="right" w:pos="9360"/>
      </w:tabs>
      <w:autoSpaceDE/>
      <w:autoSpaceDN/>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10106"/>
  </w:style>
  <w:style w:type="paragraph" w:styleId="Footer">
    <w:name w:val="footer"/>
    <w:basedOn w:val="Normal"/>
    <w:link w:val="FooterChar"/>
    <w:uiPriority w:val="99"/>
    <w:unhideWhenUsed/>
    <w:rsid w:val="00410106"/>
    <w:pPr>
      <w:tabs>
        <w:tab w:val="center" w:pos="4680"/>
        <w:tab w:val="right" w:pos="9360"/>
      </w:tabs>
      <w:autoSpaceDE/>
      <w:autoSpaceDN/>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10106"/>
  </w:style>
  <w:style w:type="paragraph" w:styleId="BalloonText">
    <w:name w:val="Balloon Text"/>
    <w:basedOn w:val="Normal"/>
    <w:link w:val="BalloonTextChar"/>
    <w:uiPriority w:val="99"/>
    <w:semiHidden/>
    <w:unhideWhenUsed/>
    <w:rsid w:val="00E018CD"/>
    <w:rPr>
      <w:rFonts w:ascii="Tahoma" w:hAnsi="Tahoma" w:cs="Tahoma"/>
      <w:sz w:val="16"/>
      <w:szCs w:val="16"/>
    </w:rPr>
  </w:style>
  <w:style w:type="character" w:customStyle="1" w:styleId="BalloonTextChar">
    <w:name w:val="Balloon Text Char"/>
    <w:basedOn w:val="DefaultParagraphFont"/>
    <w:link w:val="BalloonText"/>
    <w:uiPriority w:val="99"/>
    <w:semiHidden/>
    <w:rsid w:val="00E018C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B88"/>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0E83"/>
    <w:pPr>
      <w:autoSpaceDE/>
      <w:autoSpaceDN/>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180E83"/>
    <w:rPr>
      <w:sz w:val="20"/>
      <w:szCs w:val="20"/>
    </w:rPr>
  </w:style>
  <w:style w:type="character" w:styleId="FootnoteReference">
    <w:name w:val="footnote reference"/>
    <w:basedOn w:val="DefaultParagraphFont"/>
    <w:uiPriority w:val="99"/>
    <w:semiHidden/>
    <w:unhideWhenUsed/>
    <w:rsid w:val="00180E83"/>
    <w:rPr>
      <w:vertAlign w:val="superscript"/>
    </w:rPr>
  </w:style>
  <w:style w:type="paragraph" w:styleId="ListParagraph">
    <w:name w:val="List Paragraph"/>
    <w:basedOn w:val="Normal"/>
    <w:uiPriority w:val="34"/>
    <w:qFormat/>
    <w:rsid w:val="00CE426A"/>
    <w:pPr>
      <w:autoSpaceDE/>
      <w:autoSpaceDN/>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8569E"/>
    <w:pPr>
      <w:spacing w:after="0" w:line="240" w:lineRule="auto"/>
    </w:pPr>
  </w:style>
  <w:style w:type="paragraph" w:styleId="Header">
    <w:name w:val="header"/>
    <w:basedOn w:val="Normal"/>
    <w:link w:val="HeaderChar"/>
    <w:uiPriority w:val="99"/>
    <w:unhideWhenUsed/>
    <w:rsid w:val="00410106"/>
    <w:pPr>
      <w:tabs>
        <w:tab w:val="center" w:pos="4680"/>
        <w:tab w:val="right" w:pos="9360"/>
      </w:tabs>
      <w:autoSpaceDE/>
      <w:autoSpaceDN/>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10106"/>
  </w:style>
  <w:style w:type="paragraph" w:styleId="Footer">
    <w:name w:val="footer"/>
    <w:basedOn w:val="Normal"/>
    <w:link w:val="FooterChar"/>
    <w:uiPriority w:val="99"/>
    <w:unhideWhenUsed/>
    <w:rsid w:val="00410106"/>
    <w:pPr>
      <w:tabs>
        <w:tab w:val="center" w:pos="4680"/>
        <w:tab w:val="right" w:pos="9360"/>
      </w:tabs>
      <w:autoSpaceDE/>
      <w:autoSpaceDN/>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10106"/>
  </w:style>
  <w:style w:type="paragraph" w:styleId="BalloonText">
    <w:name w:val="Balloon Text"/>
    <w:basedOn w:val="Normal"/>
    <w:link w:val="BalloonTextChar"/>
    <w:uiPriority w:val="99"/>
    <w:semiHidden/>
    <w:unhideWhenUsed/>
    <w:rsid w:val="00E018CD"/>
    <w:rPr>
      <w:rFonts w:ascii="Tahoma" w:hAnsi="Tahoma" w:cs="Tahoma"/>
      <w:sz w:val="16"/>
      <w:szCs w:val="16"/>
    </w:rPr>
  </w:style>
  <w:style w:type="character" w:customStyle="1" w:styleId="BalloonTextChar">
    <w:name w:val="Balloon Text Char"/>
    <w:basedOn w:val="DefaultParagraphFont"/>
    <w:link w:val="BalloonText"/>
    <w:uiPriority w:val="99"/>
    <w:semiHidden/>
    <w:rsid w:val="00E018C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AF3BC-9741-4184-9DF6-46111B3F5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debuckley</dc:creator>
  <cp:lastModifiedBy>shoffner</cp:lastModifiedBy>
  <cp:revision>5</cp:revision>
  <cp:lastPrinted>2012-08-08T14:06:00Z</cp:lastPrinted>
  <dcterms:created xsi:type="dcterms:W3CDTF">2012-08-14T16:18:00Z</dcterms:created>
  <dcterms:modified xsi:type="dcterms:W3CDTF">2012-08-14T16:31:00Z</dcterms:modified>
</cp:coreProperties>
</file>