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D1FF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1FF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D1FF2">
        <w:rPr>
          <w:rFonts w:ascii="Times New Roman" w:hAnsi="Times New Roman"/>
          <w:b/>
          <w:spacing w:val="-3"/>
          <w:szCs w:val="24"/>
        </w:rPr>
        <w:fldChar w:fldCharType="begin"/>
      </w:r>
      <w:r w:rsidRPr="001D1FF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D1FF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D1FF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1FF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D1FF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D1FF2" w:rsidRDefault="001D1FF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1FF2" w:rsidRDefault="001D1FF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1FF2" w:rsidRDefault="001D1FF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1FF2" w:rsidRPr="001D1FF2" w:rsidRDefault="001D1FF2" w:rsidP="001D1FF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D1FF2">
        <w:rPr>
          <w:rFonts w:ascii="Times New Roman" w:hAnsi="Times New Roman"/>
        </w:rPr>
        <w:t>S. Stockton Alloway</w:t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  <w:t>:</w:t>
      </w:r>
    </w:p>
    <w:p w:rsidR="001D1FF2" w:rsidRPr="001D1FF2" w:rsidRDefault="001D1FF2" w:rsidP="001D1FF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  <w:t>:</w:t>
      </w:r>
    </w:p>
    <w:p w:rsidR="001D1FF2" w:rsidRPr="001D1FF2" w:rsidRDefault="001D1FF2" w:rsidP="001D1FF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D1FF2">
        <w:rPr>
          <w:rFonts w:ascii="Times New Roman" w:hAnsi="Times New Roman"/>
        </w:rPr>
        <w:tab/>
        <w:t>v.</w:t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  <w:t>:</w:t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  <w:t>C-2012-2288383</w:t>
      </w:r>
    </w:p>
    <w:p w:rsidR="001D1FF2" w:rsidRPr="001D1FF2" w:rsidRDefault="001D1FF2" w:rsidP="001D1FF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  <w:t>:</w:t>
      </w:r>
    </w:p>
    <w:p w:rsidR="001D1FF2" w:rsidRPr="001D1FF2" w:rsidRDefault="001D1FF2" w:rsidP="001D1FF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D1FF2">
        <w:rPr>
          <w:rFonts w:ascii="Times New Roman" w:hAnsi="Times New Roman"/>
        </w:rPr>
        <w:t>Pennsylvania-American Water Company</w:t>
      </w:r>
      <w:r w:rsidRPr="001D1FF2">
        <w:rPr>
          <w:rFonts w:ascii="Times New Roman" w:hAnsi="Times New Roman"/>
        </w:rPr>
        <w:tab/>
      </w:r>
      <w:r w:rsidRPr="001D1FF2">
        <w:rPr>
          <w:rFonts w:ascii="Times New Roman" w:hAnsi="Times New Roman"/>
        </w:rPr>
        <w:tab/>
        <w:t>:</w:t>
      </w:r>
    </w:p>
    <w:p w:rsidR="001D1FF2" w:rsidRDefault="001D1FF2" w:rsidP="001D1F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1FF2" w:rsidRDefault="001D1FF2" w:rsidP="001D1F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1FF2" w:rsidRDefault="001D1FF2" w:rsidP="001D1F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1FF2" w:rsidRDefault="001D1FF2" w:rsidP="001D1F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D1F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1D1FF2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D1FF2" w:rsidRPr="001D1FF2">
        <w:rPr>
          <w:rFonts w:ascii="Times New Roman" w:hAnsi="Times New Roman"/>
          <w:spacing w:val="-3"/>
          <w:szCs w:val="24"/>
        </w:rPr>
        <w:t>June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1FF2" w:rsidRPr="001D1FF2" w:rsidRDefault="001D1FF2" w:rsidP="001D1FF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D1FF2">
        <w:rPr>
          <w:rFonts w:ascii="Times New Roman" w:hAnsi="Times New Roman"/>
          <w:spacing w:val="-3"/>
          <w:szCs w:val="24"/>
        </w:rPr>
        <w:t>1.</w:t>
      </w:r>
      <w:r w:rsidRPr="001D1FF2">
        <w:rPr>
          <w:rFonts w:ascii="Times New Roman" w:hAnsi="Times New Roman"/>
          <w:spacing w:val="-3"/>
          <w:szCs w:val="24"/>
        </w:rPr>
        <w:tab/>
        <w:t>That the Complaint of S. Stockton Alloway v. Pennsylvania-American Water Company at Docket Number C-2012-2288383 is dismissed for Complainant’s failure to carry his burden of proof.</w:t>
      </w:r>
    </w:p>
    <w:p w:rsidR="001D1FF2" w:rsidRPr="001D1FF2" w:rsidRDefault="001D1FF2" w:rsidP="001D1FF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1FF2" w:rsidRPr="001D1FF2" w:rsidRDefault="001D1FF2" w:rsidP="001D1FF2">
      <w:pPr>
        <w:ind w:firstLine="1440"/>
        <w:jc w:val="both"/>
        <w:rPr>
          <w:rFonts w:ascii="Times New Roman" w:hAnsi="Times New Roman"/>
          <w:szCs w:val="24"/>
        </w:rPr>
      </w:pPr>
      <w:r w:rsidRPr="001D1FF2">
        <w:rPr>
          <w:rFonts w:ascii="Times New Roman" w:hAnsi="Times New Roman"/>
          <w:szCs w:val="24"/>
        </w:rPr>
        <w:t>2.</w:t>
      </w:r>
      <w:r w:rsidRPr="001D1FF2">
        <w:rPr>
          <w:rFonts w:ascii="Times New Roman" w:hAnsi="Times New Roman"/>
          <w:szCs w:val="24"/>
        </w:rPr>
        <w:tab/>
        <w:t xml:space="preserve">That the Secretary’s Bureau shall mark Docket No. </w:t>
      </w:r>
      <w:r w:rsidRPr="001D1FF2">
        <w:rPr>
          <w:rFonts w:ascii="Times New Roman" w:hAnsi="Times New Roman"/>
        </w:rPr>
        <w:t>C-</w:t>
      </w:r>
      <w:r w:rsidRPr="001D1FF2">
        <w:rPr>
          <w:rFonts w:ascii="Times New Roman" w:hAnsi="Times New Roman"/>
          <w:spacing w:val="-3"/>
          <w:szCs w:val="24"/>
        </w:rPr>
        <w:t xml:space="preserve">2012-2288383 </w:t>
      </w:r>
      <w:r w:rsidRPr="001D1FF2">
        <w:rPr>
          <w:rFonts w:ascii="Times New Roman" w:hAnsi="Times New Roman"/>
          <w:szCs w:val="24"/>
        </w:rPr>
        <w:t>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275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72E4745" wp14:editId="7571044B">
            <wp:simplePos x="0" y="0"/>
            <wp:positionH relativeFrom="column">
              <wp:posOffset>3014345</wp:posOffset>
            </wp:positionH>
            <wp:positionV relativeFrom="paragraph">
              <wp:posOffset>66675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1FF2" w:rsidRDefault="001D1F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D1F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2751D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3A" w:rsidRDefault="00F3393A">
      <w:pPr>
        <w:spacing w:line="20" w:lineRule="exact"/>
      </w:pPr>
    </w:p>
  </w:endnote>
  <w:endnote w:type="continuationSeparator" w:id="0">
    <w:p w:rsidR="00F3393A" w:rsidRDefault="00F3393A">
      <w:r>
        <w:t xml:space="preserve"> </w:t>
      </w:r>
    </w:p>
  </w:endnote>
  <w:endnote w:type="continuationNotice" w:id="1">
    <w:p w:rsidR="00F3393A" w:rsidRDefault="00F339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3A" w:rsidRDefault="00F3393A">
      <w:r>
        <w:separator/>
      </w:r>
    </w:p>
  </w:footnote>
  <w:footnote w:type="continuationSeparator" w:id="0">
    <w:p w:rsidR="00F3393A" w:rsidRDefault="00F33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1FF2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751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2485"/>
    <w:rsid w:val="00F3393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27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2012-08-16T17:38:00Z</cp:lastPrinted>
  <dcterms:created xsi:type="dcterms:W3CDTF">2010-09-08T19:30:00Z</dcterms:created>
  <dcterms:modified xsi:type="dcterms:W3CDTF">2012-08-16T17:38:00Z</dcterms:modified>
</cp:coreProperties>
</file>