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14AE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4AE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14AED">
        <w:rPr>
          <w:rFonts w:ascii="Times New Roman" w:hAnsi="Times New Roman"/>
          <w:b/>
          <w:spacing w:val="-3"/>
          <w:szCs w:val="24"/>
        </w:rPr>
        <w:fldChar w:fldCharType="begin"/>
      </w:r>
      <w:r w:rsidRPr="00B14AE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14AE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14AE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4AE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14AED" w:rsidRPr="00B14AED" w:rsidRDefault="00141506" w:rsidP="00B14A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14AE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14AED" w:rsidRDefault="00B14AED" w:rsidP="00B14AE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4AED" w:rsidRDefault="00B14AED" w:rsidP="00B14AE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4AED" w:rsidRDefault="00B14AED" w:rsidP="00B14AE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14AED" w:rsidRPr="00B14AED" w:rsidRDefault="00B14AED" w:rsidP="00B14AED">
      <w:pPr>
        <w:jc w:val="both"/>
        <w:rPr>
          <w:rFonts w:ascii="Times New Roman" w:hAnsi="Times New Roman"/>
          <w:szCs w:val="24"/>
        </w:rPr>
      </w:pPr>
      <w:r w:rsidRPr="00B14AED">
        <w:rPr>
          <w:rFonts w:ascii="Times New Roman" w:hAnsi="Times New Roman"/>
          <w:szCs w:val="24"/>
        </w:rPr>
        <w:t>Judith Jones</w:t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  <w:t>:</w:t>
      </w:r>
    </w:p>
    <w:p w:rsidR="00B14AED" w:rsidRPr="00B14AED" w:rsidRDefault="00B14AED" w:rsidP="00B14AED">
      <w:pPr>
        <w:jc w:val="both"/>
        <w:rPr>
          <w:rFonts w:ascii="Times New Roman" w:hAnsi="Times New Roman"/>
          <w:szCs w:val="24"/>
        </w:rPr>
      </w:pP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  <w:t>:</w:t>
      </w:r>
    </w:p>
    <w:p w:rsidR="00B14AED" w:rsidRPr="00B14AED" w:rsidRDefault="00B14AED" w:rsidP="00B14AED">
      <w:pPr>
        <w:jc w:val="both"/>
        <w:rPr>
          <w:rFonts w:ascii="Times New Roman" w:hAnsi="Times New Roman"/>
          <w:szCs w:val="24"/>
        </w:rPr>
      </w:pPr>
      <w:r w:rsidRPr="00B14AED">
        <w:rPr>
          <w:rFonts w:ascii="Times New Roman" w:hAnsi="Times New Roman"/>
          <w:szCs w:val="24"/>
        </w:rPr>
        <w:tab/>
        <w:t>v.</w:t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  <w:t>:</w:t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  <w:t>F-2011-2262603</w:t>
      </w:r>
    </w:p>
    <w:p w:rsidR="00B14AED" w:rsidRPr="00B14AED" w:rsidRDefault="00B14AED" w:rsidP="00B14AED">
      <w:pPr>
        <w:ind w:firstLine="720"/>
        <w:jc w:val="both"/>
        <w:rPr>
          <w:rFonts w:ascii="Times New Roman" w:hAnsi="Times New Roman"/>
          <w:szCs w:val="24"/>
        </w:rPr>
      </w:pP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  <w:t>:</w:t>
      </w:r>
    </w:p>
    <w:p w:rsidR="00B14AED" w:rsidRPr="00B14AED" w:rsidRDefault="00B14AED" w:rsidP="00B14AED">
      <w:pPr>
        <w:jc w:val="both"/>
        <w:rPr>
          <w:rFonts w:ascii="Times New Roman" w:hAnsi="Times New Roman"/>
          <w:szCs w:val="24"/>
        </w:rPr>
      </w:pPr>
      <w:r w:rsidRPr="00B14AED">
        <w:rPr>
          <w:rFonts w:ascii="Times New Roman" w:hAnsi="Times New Roman"/>
          <w:szCs w:val="24"/>
        </w:rPr>
        <w:t>Philadelphia Gas Works</w:t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  <w:t>:</w:t>
      </w:r>
    </w:p>
    <w:p w:rsidR="00B14AED" w:rsidRDefault="00B14AED" w:rsidP="00B14AE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14AED" w:rsidRDefault="00B14AED" w:rsidP="00B14AE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14AED" w:rsidRPr="00B14AED" w:rsidRDefault="00B14AED" w:rsidP="00B14AE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14AE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14AE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B14AED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14AED">
        <w:rPr>
          <w:rFonts w:ascii="Times New Roman" w:hAnsi="Times New Roman"/>
          <w:spacing w:val="-3"/>
          <w:szCs w:val="24"/>
        </w:rPr>
        <w:t>May 15,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14AE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14AE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14AE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14AE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14AE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14AED" w:rsidRPr="00B14AED" w:rsidRDefault="00B14AED" w:rsidP="0074079E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B14AED">
        <w:rPr>
          <w:rFonts w:ascii="Times New Roman" w:hAnsi="Times New Roman"/>
          <w:szCs w:val="24"/>
        </w:rPr>
        <w:t>1.</w:t>
      </w:r>
      <w:r w:rsidRPr="00B14AED">
        <w:rPr>
          <w:rFonts w:ascii="Times New Roman" w:hAnsi="Times New Roman"/>
          <w:szCs w:val="24"/>
        </w:rPr>
        <w:tab/>
        <w:t>That the Complaint filed by Judith Jones against the Philadelphia Gas Works at Docket F-2011-2262603 is dismissed with prejudice.</w:t>
      </w:r>
    </w:p>
    <w:p w:rsidR="00B14AED" w:rsidRPr="00B14AED" w:rsidRDefault="00B14AED" w:rsidP="00B14AED">
      <w:pPr>
        <w:spacing w:line="360" w:lineRule="auto"/>
        <w:rPr>
          <w:rFonts w:ascii="Times New Roman" w:hAnsi="Times New Roman"/>
          <w:szCs w:val="24"/>
        </w:rPr>
      </w:pPr>
    </w:p>
    <w:p w:rsidR="00B14AED" w:rsidRPr="00B14AED" w:rsidRDefault="00B14AED" w:rsidP="0074079E">
      <w:pPr>
        <w:spacing w:line="360" w:lineRule="auto"/>
        <w:jc w:val="both"/>
        <w:rPr>
          <w:rFonts w:ascii="Times New Roman" w:hAnsi="Times New Roman"/>
          <w:szCs w:val="24"/>
        </w:rPr>
      </w:pPr>
      <w:r w:rsidRPr="00B14AED">
        <w:rPr>
          <w:rFonts w:ascii="Times New Roman" w:hAnsi="Times New Roman"/>
          <w:szCs w:val="24"/>
        </w:rPr>
        <w:tab/>
      </w:r>
      <w:r w:rsidRPr="00B14AED">
        <w:rPr>
          <w:rFonts w:ascii="Times New Roman" w:hAnsi="Times New Roman"/>
          <w:szCs w:val="24"/>
        </w:rPr>
        <w:tab/>
        <w:t>2.</w:t>
      </w:r>
      <w:r w:rsidRPr="00B14AED">
        <w:rPr>
          <w:rFonts w:ascii="Times New Roman" w:hAnsi="Times New Roman"/>
          <w:szCs w:val="24"/>
        </w:rPr>
        <w:tab/>
        <w:t>That this case is marked closed.</w:t>
      </w:r>
    </w:p>
    <w:p w:rsidR="00B14AED" w:rsidRDefault="00B14AED" w:rsidP="00B14AE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D55E4A" w:rsidP="00B14AE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441D0ADA" wp14:editId="293638CB">
            <wp:simplePos x="0" y="0"/>
            <wp:positionH relativeFrom="column">
              <wp:posOffset>2894330</wp:posOffset>
            </wp:positionH>
            <wp:positionV relativeFrom="paragraph">
              <wp:posOffset>31115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14AED" w:rsidRDefault="00B14AE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55E4A">
        <w:rPr>
          <w:rFonts w:ascii="Times New Roman" w:hAnsi="Times New Roman"/>
          <w:spacing w:val="-3"/>
          <w:szCs w:val="24"/>
        </w:rPr>
        <w:t xml:space="preserve"> September 13, 2012</w:t>
      </w:r>
    </w:p>
    <w:sectPr w:rsidR="00141506" w:rsidRPr="00FB6879" w:rsidSect="00B14AE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70" w:rsidRDefault="00722F70">
      <w:pPr>
        <w:spacing w:line="20" w:lineRule="exact"/>
      </w:pPr>
    </w:p>
  </w:endnote>
  <w:endnote w:type="continuationSeparator" w:id="0">
    <w:p w:rsidR="00722F70" w:rsidRDefault="00722F70">
      <w:r>
        <w:t xml:space="preserve"> </w:t>
      </w:r>
    </w:p>
  </w:endnote>
  <w:endnote w:type="continuationNotice" w:id="1">
    <w:p w:rsidR="00722F70" w:rsidRDefault="00722F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70" w:rsidRDefault="00722F70">
      <w:r>
        <w:separator/>
      </w:r>
    </w:p>
  </w:footnote>
  <w:footnote w:type="continuationSeparator" w:id="0">
    <w:p w:rsidR="00722F70" w:rsidRDefault="00722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7DD4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2F70"/>
    <w:rsid w:val="0074079E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4AED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5E4A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55E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5E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2012-09-13T16:51:00Z</cp:lastPrinted>
  <dcterms:created xsi:type="dcterms:W3CDTF">2010-09-08T19:30:00Z</dcterms:created>
  <dcterms:modified xsi:type="dcterms:W3CDTF">2012-09-13T16:51:00Z</dcterms:modified>
</cp:coreProperties>
</file>